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FB56D" w14:textId="77777777" w:rsidR="00725CDE" w:rsidRPr="00583AD2" w:rsidRDefault="00725CDE" w:rsidP="006603A8">
      <w:pPr>
        <w:rPr>
          <w:lang w:val="ru-RU"/>
        </w:rPr>
      </w:pPr>
      <w:bookmarkStart w:id="0" w:name="_GoBack"/>
      <w:bookmarkEnd w:id="0"/>
      <w:r w:rsidRPr="00583AD2">
        <w:rPr>
          <w:lang w:val="ru-RU"/>
        </w:rPr>
        <w:t xml:space="preserve">                               </w:t>
      </w:r>
      <w:r>
        <w:rPr>
          <w:rFonts w:eastAsia="Calibri"/>
          <w:noProof/>
        </w:rPr>
        <w:drawing>
          <wp:inline distT="0" distB="0" distL="0" distR="0" wp14:anchorId="67660D03" wp14:editId="510E10DE">
            <wp:extent cx="3810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561975"/>
                    </a:xfrm>
                    <a:prstGeom prst="rect">
                      <a:avLst/>
                    </a:prstGeom>
                    <a:noFill/>
                    <a:ln>
                      <a:noFill/>
                    </a:ln>
                  </pic:spPr>
                </pic:pic>
              </a:graphicData>
            </a:graphic>
          </wp:inline>
        </w:drawing>
      </w:r>
    </w:p>
    <w:p w14:paraId="2A2FFA07" w14:textId="77777777" w:rsidR="00725CDE" w:rsidRPr="00583AD2" w:rsidRDefault="00725CDE" w:rsidP="00725CDE">
      <w:pPr>
        <w:pStyle w:val="NoSpacing"/>
        <w:rPr>
          <w:rFonts w:ascii="Times New Roman" w:eastAsia="Times New Roman" w:hAnsi="Times New Roman" w:cs="Times New Roman"/>
          <w:sz w:val="24"/>
          <w:szCs w:val="24"/>
          <w:lang w:val="ru-RU"/>
        </w:rPr>
      </w:pPr>
      <w:r w:rsidRPr="00583AD2">
        <w:rPr>
          <w:rFonts w:ascii="Times New Roman" w:eastAsia="Times New Roman" w:hAnsi="Times New Roman" w:cs="Times New Roman"/>
          <w:sz w:val="24"/>
          <w:szCs w:val="24"/>
          <w:lang w:val="ru-RU"/>
        </w:rPr>
        <w:t xml:space="preserve">                       Република Србија </w:t>
      </w:r>
    </w:p>
    <w:p w14:paraId="0D97B9CF" w14:textId="77777777" w:rsidR="00725CDE" w:rsidRPr="00583AD2" w:rsidRDefault="00725CDE" w:rsidP="00725CDE">
      <w:pPr>
        <w:pStyle w:val="NoSpacing"/>
        <w:rPr>
          <w:rFonts w:ascii="Times New Roman" w:eastAsia="Times New Roman" w:hAnsi="Times New Roman" w:cs="Times New Roman"/>
          <w:sz w:val="24"/>
          <w:szCs w:val="24"/>
          <w:lang w:val="ru-RU"/>
        </w:rPr>
      </w:pPr>
      <w:r w:rsidRPr="00583AD2">
        <w:rPr>
          <w:rFonts w:ascii="Times New Roman" w:eastAsia="Times New Roman" w:hAnsi="Times New Roman" w:cs="Times New Roman"/>
          <w:sz w:val="24"/>
          <w:szCs w:val="24"/>
          <w:lang w:val="ru-RU"/>
        </w:rPr>
        <w:t xml:space="preserve">           ВЛАДА РЕПУБЛИК</w:t>
      </w:r>
      <w:r>
        <w:rPr>
          <w:rFonts w:ascii="Times New Roman" w:eastAsia="Times New Roman" w:hAnsi="Times New Roman" w:cs="Times New Roman"/>
          <w:sz w:val="24"/>
          <w:szCs w:val="24"/>
        </w:rPr>
        <w:t>E</w:t>
      </w:r>
      <w:r w:rsidRPr="00583AD2">
        <w:rPr>
          <w:rFonts w:ascii="Times New Roman" w:eastAsia="Times New Roman" w:hAnsi="Times New Roman" w:cs="Times New Roman"/>
          <w:sz w:val="24"/>
          <w:szCs w:val="24"/>
          <w:lang w:val="ru-RU"/>
        </w:rPr>
        <w:t xml:space="preserve"> СРБИЈЕ</w:t>
      </w:r>
    </w:p>
    <w:p w14:paraId="10BFF6D2" w14:textId="77777777" w:rsidR="00725CDE" w:rsidRPr="00583AD2" w:rsidRDefault="00725CDE" w:rsidP="00725CDE">
      <w:pPr>
        <w:widowControl w:val="0"/>
        <w:autoSpaceDE w:val="0"/>
        <w:autoSpaceDN w:val="0"/>
        <w:spacing w:after="0" w:line="263" w:lineRule="exact"/>
        <w:rPr>
          <w:rFonts w:ascii="Times New Roman" w:eastAsia="Calibri" w:hAnsi="Times New Roman" w:cs="Times New Roman"/>
          <w:sz w:val="24"/>
          <w:szCs w:val="24"/>
          <w:lang w:val="ru-RU"/>
        </w:rPr>
      </w:pPr>
      <w:r>
        <w:rPr>
          <w:rFonts w:ascii="Times New Roman" w:eastAsia="Calibri" w:hAnsi="Times New Roman" w:cs="Times New Roman"/>
          <w:sz w:val="24"/>
          <w:szCs w:val="24"/>
        </w:rPr>
        <w:t>CABET</w:t>
      </w:r>
      <w:r w:rsidRPr="00583AD2">
        <w:rPr>
          <w:rFonts w:ascii="Times New Roman" w:eastAsia="Calibri" w:hAnsi="Times New Roman" w:cs="Times New Roman"/>
          <w:sz w:val="24"/>
          <w:szCs w:val="24"/>
          <w:lang w:val="ru-RU"/>
        </w:rPr>
        <w:t xml:space="preserve"> ЗА БОРБУ ПРОТИВ КОРУПЦИЈ</w:t>
      </w:r>
      <w:r>
        <w:rPr>
          <w:rFonts w:ascii="Times New Roman" w:eastAsia="Calibri" w:hAnsi="Times New Roman" w:cs="Times New Roman"/>
          <w:sz w:val="24"/>
          <w:szCs w:val="24"/>
        </w:rPr>
        <w:t>E</w:t>
      </w:r>
      <w:r w:rsidRPr="00583AD2">
        <w:rPr>
          <w:rFonts w:ascii="Times New Roman" w:eastAsia="Calibri" w:hAnsi="Times New Roman" w:cs="Times New Roman"/>
          <w:sz w:val="24"/>
          <w:szCs w:val="24"/>
          <w:lang w:val="ru-RU"/>
        </w:rPr>
        <w:t xml:space="preserve"> </w:t>
      </w:r>
    </w:p>
    <w:p w14:paraId="2F6C87BE" w14:textId="268F34FC" w:rsidR="00725CDE" w:rsidRPr="00926FF1" w:rsidRDefault="00725CDE" w:rsidP="00725CDE">
      <w:pPr>
        <w:widowControl w:val="0"/>
        <w:autoSpaceDE w:val="0"/>
        <w:autoSpaceDN w:val="0"/>
        <w:spacing w:after="0" w:line="263" w:lineRule="exact"/>
        <w:ind w:left="390"/>
        <w:rPr>
          <w:rFonts w:ascii="Times New Roman" w:eastAsia="Calibri" w:hAnsi="Times New Roman" w:cs="Times New Roman"/>
          <w:sz w:val="24"/>
          <w:szCs w:val="24"/>
          <w:lang w:val="sr-Latn-RS"/>
        </w:rPr>
      </w:pPr>
      <w:r w:rsidRPr="00583AD2">
        <w:rPr>
          <w:rFonts w:ascii="Times New Roman" w:eastAsia="Calibri" w:hAnsi="Times New Roman" w:cs="Times New Roman"/>
          <w:sz w:val="24"/>
          <w:szCs w:val="24"/>
          <w:lang w:val="ru-RU"/>
        </w:rPr>
        <w:t xml:space="preserve">       72 Број: </w:t>
      </w:r>
      <w:r w:rsidR="00926FF1">
        <w:rPr>
          <w:rFonts w:ascii="Times New Roman" w:eastAsia="Calibri" w:hAnsi="Times New Roman" w:cs="Times New Roman"/>
          <w:sz w:val="24"/>
          <w:szCs w:val="24"/>
          <w:lang w:val="sr-Latn-RS"/>
        </w:rPr>
        <w:t>011-00-2135/2025</w:t>
      </w:r>
    </w:p>
    <w:p w14:paraId="71A0595D" w14:textId="65DD7F0F" w:rsidR="00725CDE" w:rsidRPr="00583AD2" w:rsidRDefault="00725CDE" w:rsidP="00725CDE">
      <w:pPr>
        <w:widowControl w:val="0"/>
        <w:autoSpaceDE w:val="0"/>
        <w:autoSpaceDN w:val="0"/>
        <w:spacing w:after="0" w:line="264" w:lineRule="exact"/>
        <w:rPr>
          <w:rFonts w:ascii="Times New Roman" w:eastAsia="Calibri" w:hAnsi="Times New Roman" w:cs="Times New Roman"/>
          <w:sz w:val="24"/>
          <w:szCs w:val="24"/>
          <w:lang w:val="ru-RU"/>
        </w:rPr>
      </w:pPr>
      <w:r w:rsidRPr="00583AD2">
        <w:rPr>
          <w:rFonts w:ascii="Times New Roman" w:eastAsia="Calibri" w:hAnsi="Times New Roman" w:cs="Times New Roman"/>
          <w:sz w:val="24"/>
          <w:szCs w:val="24"/>
          <w:lang w:val="ru-RU"/>
        </w:rPr>
        <w:t xml:space="preserve">                    </w:t>
      </w:r>
      <w:r w:rsidR="00E6138A">
        <w:rPr>
          <w:rFonts w:ascii="Times New Roman" w:eastAsia="Calibri" w:hAnsi="Times New Roman" w:cs="Times New Roman"/>
          <w:sz w:val="24"/>
          <w:szCs w:val="24"/>
          <w:lang w:val="ru-RU"/>
        </w:rPr>
        <w:t xml:space="preserve">6. </w:t>
      </w:r>
      <w:r w:rsidRPr="00583AD2">
        <w:rPr>
          <w:rFonts w:ascii="Times New Roman" w:eastAsia="Calibri" w:hAnsi="Times New Roman" w:cs="Times New Roman"/>
          <w:sz w:val="24"/>
          <w:szCs w:val="24"/>
          <w:lang w:val="ru-RU"/>
        </w:rPr>
        <w:t xml:space="preserve"> </w:t>
      </w:r>
      <w:r w:rsidR="00E6138A">
        <w:rPr>
          <w:rFonts w:ascii="Times New Roman" w:eastAsia="Calibri" w:hAnsi="Times New Roman" w:cs="Times New Roman"/>
          <w:sz w:val="24"/>
          <w:szCs w:val="24"/>
          <w:lang w:val="sr-Cyrl-RS"/>
        </w:rPr>
        <w:t xml:space="preserve">Март </w:t>
      </w:r>
      <w:r w:rsidRPr="00583AD2">
        <w:rPr>
          <w:rFonts w:ascii="Times New Roman" w:eastAsia="Calibri" w:hAnsi="Times New Roman" w:cs="Times New Roman"/>
          <w:sz w:val="24"/>
          <w:szCs w:val="24"/>
          <w:lang w:val="ru-RU"/>
        </w:rPr>
        <w:t>202</w:t>
      </w:r>
      <w:r w:rsidR="00E6138A">
        <w:rPr>
          <w:rFonts w:ascii="Times New Roman" w:eastAsia="Calibri" w:hAnsi="Times New Roman" w:cs="Times New Roman"/>
          <w:sz w:val="24"/>
          <w:szCs w:val="24"/>
          <w:lang w:val="sr-Latn-RS"/>
        </w:rPr>
        <w:t>5</w:t>
      </w:r>
      <w:r w:rsidRPr="00583AD2">
        <w:rPr>
          <w:rFonts w:ascii="Times New Roman" w:eastAsia="Calibri" w:hAnsi="Times New Roman" w:cs="Times New Roman"/>
          <w:sz w:val="24"/>
          <w:szCs w:val="24"/>
          <w:lang w:val="ru-RU"/>
        </w:rPr>
        <w:t>. године</w:t>
      </w:r>
    </w:p>
    <w:p w14:paraId="2F9140B8" w14:textId="77777777" w:rsidR="00725CDE" w:rsidRPr="00583AD2" w:rsidRDefault="00725CDE" w:rsidP="00725CDE">
      <w:pPr>
        <w:widowControl w:val="0"/>
        <w:autoSpaceDE w:val="0"/>
        <w:autoSpaceDN w:val="0"/>
        <w:spacing w:before="19" w:after="0" w:line="240" w:lineRule="auto"/>
        <w:rPr>
          <w:rFonts w:ascii="Times New Roman" w:eastAsia="Calibri" w:hAnsi="Times New Roman" w:cs="Times New Roman"/>
          <w:sz w:val="24"/>
          <w:szCs w:val="24"/>
          <w:lang w:val="ru-RU"/>
        </w:rPr>
      </w:pPr>
      <w:r w:rsidRPr="00583AD2">
        <w:rPr>
          <w:rFonts w:ascii="Times New Roman" w:eastAsia="Calibri" w:hAnsi="Times New Roman" w:cs="Times New Roman"/>
          <w:sz w:val="24"/>
          <w:szCs w:val="24"/>
          <w:lang w:val="ru-RU"/>
        </w:rPr>
        <w:t xml:space="preserve">                           Б е о г р а д</w:t>
      </w:r>
    </w:p>
    <w:p w14:paraId="726C971A" w14:textId="77777777" w:rsidR="00725CDE" w:rsidRPr="00583AD2" w:rsidRDefault="00725CDE"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4AEDAC7E" w14:textId="77777777" w:rsidR="00725CDE" w:rsidRPr="00583AD2" w:rsidRDefault="00725CDE"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1AFF34EB" w14:textId="77777777" w:rsidR="00725CDE" w:rsidRPr="00583AD2" w:rsidRDefault="00725CDE"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4B9DD85D" w14:textId="2970988B" w:rsidR="00725CDE" w:rsidRPr="00583AD2" w:rsidRDefault="00455822" w:rsidP="00134BA1">
      <w:pPr>
        <w:spacing w:before="100" w:beforeAutospacing="1" w:after="100" w:afterAutospacing="1" w:line="240" w:lineRule="auto"/>
        <w:jc w:val="center"/>
        <w:outlineLvl w:val="1"/>
        <w:rPr>
          <w:rFonts w:ascii="Garamond" w:eastAsia="Times New Roman" w:hAnsi="Garamond" w:cs="Times New Roman"/>
          <w:b/>
          <w:sz w:val="28"/>
          <w:szCs w:val="28"/>
          <w:lang w:val="ru-RU"/>
        </w:rPr>
      </w:pPr>
      <w:r>
        <w:rPr>
          <w:rFonts w:ascii="Garamond" w:eastAsia="Times New Roman" w:hAnsi="Garamond" w:cs="Times New Roman"/>
          <w:b/>
          <w:sz w:val="28"/>
          <w:szCs w:val="28"/>
          <w:lang w:val="ru-RU"/>
        </w:rPr>
        <w:t>ИЗВЕШТАЈ</w:t>
      </w:r>
      <w:r w:rsidR="008D3252" w:rsidRPr="00583AD2">
        <w:rPr>
          <w:rFonts w:ascii="Garamond" w:eastAsia="Times New Roman" w:hAnsi="Garamond" w:cs="Times New Roman"/>
          <w:b/>
          <w:sz w:val="28"/>
          <w:szCs w:val="28"/>
          <w:lang w:val="ru-RU"/>
        </w:rPr>
        <w:t xml:space="preserve"> О ЗАКОНУ О ПОСТУПКУ УПИСА У КАТАСТАР НЕПОКРЕТНОСТИ И КАТАСТАР ИНФРАСТРУКТУР</w:t>
      </w:r>
      <w:r w:rsidR="00134BA1" w:rsidRPr="00583AD2">
        <w:rPr>
          <w:rFonts w:ascii="Garamond" w:eastAsia="Times New Roman" w:hAnsi="Garamond" w:cs="Times New Roman"/>
          <w:b/>
          <w:sz w:val="28"/>
          <w:szCs w:val="28"/>
          <w:lang w:val="ru-RU"/>
        </w:rPr>
        <w:t>Е</w:t>
      </w:r>
    </w:p>
    <w:p w14:paraId="01823C15" w14:textId="77777777" w:rsidR="008D3252" w:rsidRPr="00583AD2" w:rsidRDefault="008D3252" w:rsidP="00134BA1">
      <w:pPr>
        <w:spacing w:before="100" w:beforeAutospacing="1" w:after="100" w:afterAutospacing="1" w:line="240" w:lineRule="auto"/>
        <w:jc w:val="center"/>
        <w:outlineLvl w:val="1"/>
        <w:rPr>
          <w:rFonts w:ascii="Garamond" w:eastAsia="Times New Roman" w:hAnsi="Garamond" w:cs="Times New Roman"/>
          <w:b/>
          <w:sz w:val="28"/>
          <w:szCs w:val="28"/>
          <w:lang w:val="ru-RU"/>
        </w:rPr>
      </w:pPr>
    </w:p>
    <w:p w14:paraId="7C47B25D"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65929797"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43CE6056"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5F528CF8" w14:textId="77777777" w:rsidR="008D3252" w:rsidRPr="00583AD2" w:rsidRDefault="00D63550"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r w:rsidRPr="00583AD2">
        <w:rPr>
          <w:rFonts w:ascii="Garamond" w:eastAsia="Times New Roman" w:hAnsi="Garamond" w:cs="Times New Roman"/>
          <w:b/>
          <w:sz w:val="28"/>
          <w:szCs w:val="28"/>
          <w:lang w:val="ru-RU"/>
        </w:rPr>
        <w:t xml:space="preserve"> </w:t>
      </w:r>
    </w:p>
    <w:p w14:paraId="7CF6FC1A" w14:textId="77777777" w:rsidR="00D63550" w:rsidRPr="00583AD2" w:rsidRDefault="00BB360B"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r w:rsidRPr="00583AD2">
        <w:rPr>
          <w:rFonts w:ascii="Garamond" w:eastAsia="Times New Roman" w:hAnsi="Garamond" w:cs="Times New Roman"/>
          <w:b/>
          <w:sz w:val="28"/>
          <w:szCs w:val="28"/>
          <w:lang w:val="ru-RU"/>
        </w:rPr>
        <w:t xml:space="preserve"> </w:t>
      </w:r>
    </w:p>
    <w:p w14:paraId="2A3274DF" w14:textId="77777777" w:rsidR="00BB360B" w:rsidRPr="00583AD2" w:rsidRDefault="00BB360B"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r w:rsidRPr="00583AD2">
        <w:rPr>
          <w:rFonts w:ascii="Garamond" w:eastAsia="Times New Roman" w:hAnsi="Garamond" w:cs="Times New Roman"/>
          <w:b/>
          <w:sz w:val="28"/>
          <w:szCs w:val="28"/>
          <w:lang w:val="ru-RU"/>
        </w:rPr>
        <w:t xml:space="preserve"> </w:t>
      </w:r>
    </w:p>
    <w:p w14:paraId="6CBA5990" w14:textId="77777777" w:rsidR="00BB360B" w:rsidRPr="00583AD2" w:rsidRDefault="00BB360B"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440ADF40"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7023707D"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1A9F6E3D"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7154D354"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5E3C2E0E"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45BFC8B2"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698326EF" w14:textId="77777777" w:rsidR="008D3252"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p>
    <w:p w14:paraId="67798998" w14:textId="77777777" w:rsidR="00725CDE" w:rsidRPr="00583AD2" w:rsidRDefault="008D3252" w:rsidP="00725CDE">
      <w:pPr>
        <w:spacing w:before="100" w:beforeAutospacing="1" w:after="100" w:afterAutospacing="1" w:line="240" w:lineRule="auto"/>
        <w:jc w:val="both"/>
        <w:outlineLvl w:val="1"/>
        <w:rPr>
          <w:rFonts w:ascii="Garamond" w:eastAsia="Times New Roman" w:hAnsi="Garamond" w:cs="Times New Roman"/>
          <w:b/>
          <w:sz w:val="28"/>
          <w:szCs w:val="28"/>
          <w:lang w:val="ru-RU"/>
        </w:rPr>
      </w:pPr>
      <w:r w:rsidRPr="00583AD2">
        <w:rPr>
          <w:rFonts w:ascii="Garamond" w:eastAsia="Times New Roman" w:hAnsi="Garamond" w:cs="Times New Roman"/>
          <w:b/>
          <w:sz w:val="28"/>
          <w:szCs w:val="28"/>
          <w:lang w:val="ru-RU"/>
        </w:rPr>
        <w:t>Садржај:</w:t>
      </w:r>
    </w:p>
    <w:p w14:paraId="3CA08634" w14:textId="77777777" w:rsidR="00042215" w:rsidRPr="00583AD2" w:rsidRDefault="00042215" w:rsidP="00725CDE">
      <w:pPr>
        <w:spacing w:before="100" w:beforeAutospacing="1" w:after="100" w:afterAutospacing="1" w:line="240" w:lineRule="auto"/>
        <w:jc w:val="both"/>
        <w:outlineLvl w:val="1"/>
        <w:rPr>
          <w:rFonts w:ascii="Garamond" w:eastAsia="Times New Roman" w:hAnsi="Garamond" w:cs="Times New Roman"/>
          <w:sz w:val="28"/>
          <w:szCs w:val="28"/>
          <w:lang w:val="ru-RU"/>
        </w:rPr>
      </w:pPr>
    </w:p>
    <w:p w14:paraId="754947A3" w14:textId="77777777" w:rsidR="00EF12F1" w:rsidRPr="00583AD2" w:rsidRDefault="00EF12F1" w:rsidP="00725CDE">
      <w:pPr>
        <w:spacing w:before="100" w:beforeAutospacing="1" w:after="100" w:afterAutospacing="1" w:line="240" w:lineRule="auto"/>
        <w:jc w:val="both"/>
        <w:outlineLvl w:val="1"/>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У</w:t>
      </w:r>
      <w:r w:rsidR="008D3252" w:rsidRPr="00583AD2">
        <w:rPr>
          <w:rFonts w:ascii="Garamond" w:eastAsia="Times New Roman" w:hAnsi="Garamond" w:cs="Times New Roman"/>
          <w:sz w:val="28"/>
          <w:szCs w:val="28"/>
          <w:lang w:val="ru-RU"/>
        </w:rPr>
        <w:t>вод........................................................................................................................................</w:t>
      </w:r>
      <w:r w:rsidR="00347C79" w:rsidRPr="00583AD2">
        <w:rPr>
          <w:rFonts w:ascii="Garamond" w:eastAsia="Times New Roman" w:hAnsi="Garamond" w:cs="Times New Roman"/>
          <w:sz w:val="28"/>
          <w:szCs w:val="28"/>
          <w:lang w:val="ru-RU"/>
        </w:rPr>
        <w:t>...</w:t>
      </w:r>
      <w:r w:rsidR="00E225EF" w:rsidRPr="00583AD2">
        <w:rPr>
          <w:rFonts w:ascii="Garamond" w:eastAsia="Times New Roman" w:hAnsi="Garamond" w:cs="Times New Roman"/>
          <w:sz w:val="28"/>
          <w:szCs w:val="28"/>
          <w:lang w:val="ru-RU"/>
        </w:rPr>
        <w:t>3</w:t>
      </w:r>
    </w:p>
    <w:p w14:paraId="174E34C0" w14:textId="77777777" w:rsidR="008D3252" w:rsidRPr="00583AD2" w:rsidRDefault="008D3252" w:rsidP="008D3252">
      <w:pPr>
        <w:jc w:val="both"/>
        <w:rPr>
          <w:rFonts w:ascii="Garamond" w:hAnsi="Garamond"/>
          <w:bCs/>
          <w:sz w:val="28"/>
          <w:szCs w:val="28"/>
          <w:lang w:val="ru-RU"/>
        </w:rPr>
      </w:pPr>
      <w:r w:rsidRPr="00583AD2">
        <w:rPr>
          <w:rFonts w:ascii="Garamond" w:hAnsi="Garamond"/>
          <w:bCs/>
          <w:sz w:val="28"/>
          <w:szCs w:val="28"/>
          <w:lang w:val="ru-RU"/>
        </w:rPr>
        <w:t xml:space="preserve">Споран правни основ лишења права грађана, односно странака да самостално и непосредно подносе захтеве Катастру непокретности, како је то прописано </w:t>
      </w:r>
      <w:r w:rsidR="00BE5715" w:rsidRPr="00583AD2">
        <w:rPr>
          <w:rFonts w:ascii="Garamond" w:hAnsi="Garamond"/>
          <w:bCs/>
          <w:sz w:val="28"/>
          <w:szCs w:val="28"/>
          <w:lang w:val="ru-RU"/>
        </w:rPr>
        <w:t>З</w:t>
      </w:r>
      <w:r w:rsidRPr="00583AD2">
        <w:rPr>
          <w:rFonts w:ascii="Garamond" w:hAnsi="Garamond"/>
          <w:bCs/>
          <w:sz w:val="28"/>
          <w:szCs w:val="28"/>
          <w:lang w:val="ru-RU"/>
        </w:rPr>
        <w:t>аконом</w:t>
      </w:r>
      <w:r w:rsidR="00BE5715" w:rsidRPr="00583AD2">
        <w:rPr>
          <w:rFonts w:ascii="Garamond" w:eastAsia="Times New Roman" w:hAnsi="Garamond" w:cs="Times New Roman"/>
          <w:bCs/>
          <w:sz w:val="28"/>
          <w:szCs w:val="28"/>
          <w:lang w:val="ru-RU"/>
        </w:rPr>
        <w:t xml:space="preserve"> о изменама и допунама Закона о поступку уписа у катастар непокретности и водова, односно Закона о упису у катастар непокретности и катастар инфраструктуре.................</w:t>
      </w:r>
      <w:r w:rsidRPr="00583AD2">
        <w:rPr>
          <w:rFonts w:ascii="Garamond" w:hAnsi="Garamond"/>
          <w:bCs/>
          <w:sz w:val="28"/>
          <w:szCs w:val="28"/>
          <w:lang w:val="ru-RU"/>
        </w:rPr>
        <w:t>.............................................................................</w:t>
      </w:r>
      <w:r w:rsidR="00347C79" w:rsidRPr="00583AD2">
        <w:rPr>
          <w:rFonts w:ascii="Garamond" w:hAnsi="Garamond"/>
          <w:bCs/>
          <w:sz w:val="28"/>
          <w:szCs w:val="28"/>
          <w:lang w:val="ru-RU"/>
        </w:rPr>
        <w:t>.........</w:t>
      </w:r>
      <w:r w:rsidR="005A2705" w:rsidRPr="00583AD2">
        <w:rPr>
          <w:rFonts w:ascii="Garamond" w:hAnsi="Garamond"/>
          <w:bCs/>
          <w:sz w:val="28"/>
          <w:szCs w:val="28"/>
          <w:lang w:val="ru-RU"/>
        </w:rPr>
        <w:t>7</w:t>
      </w:r>
      <w:r w:rsidRPr="00583AD2">
        <w:rPr>
          <w:rFonts w:ascii="Garamond" w:hAnsi="Garamond"/>
          <w:bCs/>
          <w:sz w:val="28"/>
          <w:szCs w:val="28"/>
          <w:lang w:val="ru-RU"/>
        </w:rPr>
        <w:t xml:space="preserve">  </w:t>
      </w:r>
    </w:p>
    <w:p w14:paraId="2E4A5908" w14:textId="77777777" w:rsidR="00347C79" w:rsidRPr="00583AD2" w:rsidRDefault="00347C79" w:rsidP="00347C79">
      <w:pPr>
        <w:spacing w:before="100" w:beforeAutospacing="1" w:after="100" w:afterAutospacing="1" w:line="240" w:lineRule="auto"/>
        <w:jc w:val="both"/>
        <w:outlineLvl w:val="1"/>
        <w:rPr>
          <w:rFonts w:ascii="Garamond" w:eastAsia="Times New Roman" w:hAnsi="Garamond" w:cs="Times New Roman"/>
          <w:bCs/>
          <w:sz w:val="28"/>
          <w:szCs w:val="28"/>
          <w:lang w:val="ru-RU"/>
        </w:rPr>
      </w:pPr>
      <w:r w:rsidRPr="00583AD2">
        <w:rPr>
          <w:rFonts w:ascii="Garamond" w:eastAsia="Times New Roman" w:hAnsi="Garamond" w:cs="Times New Roman"/>
          <w:bCs/>
          <w:sz w:val="28"/>
          <w:szCs w:val="28"/>
          <w:lang w:val="ru-RU"/>
        </w:rPr>
        <w:t>Повреда забране дискриминације одредбама Закона о изменама и допунама</w:t>
      </w:r>
      <w:r w:rsidR="00DC1E81" w:rsidRPr="00583AD2">
        <w:rPr>
          <w:rFonts w:ascii="Garamond" w:eastAsia="Times New Roman" w:hAnsi="Garamond" w:cs="Times New Roman"/>
          <w:bCs/>
          <w:sz w:val="28"/>
          <w:szCs w:val="28"/>
          <w:lang w:val="ru-RU"/>
        </w:rPr>
        <w:t xml:space="preserve"> Закона о поступку уписа у катастар непокретности и водова, односно Закона о упису у катастар непокретности и катастар инфраструктуре...........................</w:t>
      </w:r>
      <w:r w:rsidR="00FB1A12" w:rsidRPr="00583AD2">
        <w:rPr>
          <w:rFonts w:ascii="Garamond" w:eastAsia="Times New Roman" w:hAnsi="Garamond" w:cs="Times New Roman"/>
          <w:bCs/>
          <w:sz w:val="28"/>
          <w:szCs w:val="28"/>
          <w:lang w:val="ru-RU"/>
        </w:rPr>
        <w:t>...</w:t>
      </w:r>
      <w:r w:rsidR="00283164" w:rsidRPr="00583AD2">
        <w:rPr>
          <w:rFonts w:ascii="Garamond" w:eastAsia="Times New Roman" w:hAnsi="Garamond" w:cs="Times New Roman"/>
          <w:bCs/>
          <w:sz w:val="28"/>
          <w:szCs w:val="28"/>
          <w:lang w:val="ru-RU"/>
        </w:rPr>
        <w:t>......10</w:t>
      </w:r>
    </w:p>
    <w:p w14:paraId="754652FB" w14:textId="55060482" w:rsidR="0096405F" w:rsidRPr="00583AD2" w:rsidRDefault="0096405F" w:rsidP="0096405F">
      <w:pPr>
        <w:spacing w:before="100" w:beforeAutospacing="1" w:after="100" w:afterAutospacing="1" w:line="240" w:lineRule="auto"/>
        <w:jc w:val="both"/>
        <w:outlineLvl w:val="1"/>
        <w:rPr>
          <w:rFonts w:ascii="Garamond" w:hAnsi="Garamond"/>
          <w:bCs/>
          <w:sz w:val="28"/>
          <w:szCs w:val="28"/>
          <w:lang w:val="ru-RU"/>
        </w:rPr>
      </w:pPr>
      <w:r w:rsidRPr="00583AD2">
        <w:rPr>
          <w:rFonts w:ascii="Garamond" w:hAnsi="Garamond"/>
          <w:bCs/>
          <w:sz w:val="28"/>
          <w:szCs w:val="28"/>
          <w:lang w:val="ru-RU"/>
        </w:rPr>
        <w:t>Повреда права на имовину, једнаку правну заштиту и права на делотворан правни лек одредбама Закона о изменама и допунама Закона о поступку уписа у катастар непокретности и водова, односно Закона о упису у катастар непокретности и катастар инфраструктуре..................................................................</w:t>
      </w:r>
      <w:r w:rsidR="00FB1A12" w:rsidRPr="00583AD2">
        <w:rPr>
          <w:rFonts w:ascii="Garamond" w:hAnsi="Garamond"/>
          <w:bCs/>
          <w:sz w:val="28"/>
          <w:szCs w:val="28"/>
          <w:lang w:val="ru-RU"/>
        </w:rPr>
        <w:t>..</w:t>
      </w:r>
      <w:r w:rsidR="00926FF1">
        <w:rPr>
          <w:rFonts w:ascii="Garamond" w:hAnsi="Garamond"/>
          <w:bCs/>
          <w:sz w:val="28"/>
          <w:szCs w:val="28"/>
          <w:lang w:val="sr-Latn-RS"/>
        </w:rPr>
        <w:t>.................................</w:t>
      </w:r>
      <w:r w:rsidR="00283164" w:rsidRPr="00583AD2">
        <w:rPr>
          <w:rFonts w:ascii="Garamond" w:hAnsi="Garamond"/>
          <w:bCs/>
          <w:sz w:val="28"/>
          <w:szCs w:val="28"/>
          <w:lang w:val="ru-RU"/>
        </w:rPr>
        <w:t>13</w:t>
      </w:r>
    </w:p>
    <w:p w14:paraId="25EA678A" w14:textId="77777777" w:rsidR="00810A43" w:rsidRPr="00583AD2" w:rsidRDefault="00810A43" w:rsidP="00810A43">
      <w:pPr>
        <w:pStyle w:val="NormalWeb"/>
        <w:shd w:val="clear" w:color="auto" w:fill="FFFFFF"/>
        <w:spacing w:before="0" w:beforeAutospacing="0" w:after="0" w:afterAutospacing="0"/>
        <w:jc w:val="both"/>
        <w:rPr>
          <w:rFonts w:ascii="Garamond" w:hAnsi="Garamond"/>
          <w:bCs/>
          <w:sz w:val="28"/>
          <w:szCs w:val="28"/>
          <w:lang w:val="ru-RU"/>
        </w:rPr>
      </w:pPr>
      <w:r w:rsidRPr="00583AD2">
        <w:rPr>
          <w:rFonts w:ascii="Garamond" w:hAnsi="Garamond"/>
          <w:bCs/>
          <w:sz w:val="28"/>
          <w:szCs w:val="28"/>
          <w:lang w:val="ru-RU"/>
        </w:rPr>
        <w:t>Активности Републичког геодетског завода након доношења Закона о поступку уписа у катастар непокретности и катастар инфраструктуре</w:t>
      </w:r>
      <w:r w:rsidR="00427673" w:rsidRPr="00583AD2">
        <w:rPr>
          <w:rFonts w:ascii="Garamond" w:hAnsi="Garamond"/>
          <w:bCs/>
          <w:sz w:val="28"/>
          <w:szCs w:val="28"/>
          <w:lang w:val="ru-RU"/>
        </w:rPr>
        <w:t>.................................</w:t>
      </w:r>
      <w:r w:rsidR="00FB1A12" w:rsidRPr="00583AD2">
        <w:rPr>
          <w:rFonts w:ascii="Garamond" w:hAnsi="Garamond"/>
          <w:bCs/>
          <w:sz w:val="28"/>
          <w:szCs w:val="28"/>
          <w:lang w:val="ru-RU"/>
        </w:rPr>
        <w:t>...</w:t>
      </w:r>
      <w:r w:rsidR="00427673" w:rsidRPr="00583AD2">
        <w:rPr>
          <w:rFonts w:ascii="Garamond" w:hAnsi="Garamond"/>
          <w:bCs/>
          <w:sz w:val="28"/>
          <w:szCs w:val="28"/>
          <w:lang w:val="ru-RU"/>
        </w:rPr>
        <w:t>1</w:t>
      </w:r>
      <w:r w:rsidR="00283164" w:rsidRPr="00583AD2">
        <w:rPr>
          <w:rFonts w:ascii="Garamond" w:hAnsi="Garamond"/>
          <w:bCs/>
          <w:sz w:val="28"/>
          <w:szCs w:val="28"/>
          <w:lang w:val="ru-RU"/>
        </w:rPr>
        <w:t>9</w:t>
      </w:r>
    </w:p>
    <w:p w14:paraId="2C92D274" w14:textId="77777777" w:rsidR="00C05D36" w:rsidRPr="00583AD2" w:rsidRDefault="00C05D36" w:rsidP="00C05D36">
      <w:pPr>
        <w:spacing w:before="100" w:beforeAutospacing="1" w:after="100" w:afterAutospacing="1" w:line="240" w:lineRule="auto"/>
        <w:jc w:val="both"/>
        <w:rPr>
          <w:rFonts w:ascii="Garamond" w:hAnsi="Garamond"/>
          <w:bCs/>
          <w:sz w:val="28"/>
          <w:szCs w:val="28"/>
          <w:lang w:val="ru-RU"/>
        </w:rPr>
      </w:pPr>
      <w:r w:rsidRPr="00583AD2">
        <w:rPr>
          <w:rFonts w:ascii="Garamond" w:hAnsi="Garamond"/>
          <w:bCs/>
          <w:sz w:val="28"/>
          <w:szCs w:val="28"/>
          <w:lang w:val="ru-RU"/>
        </w:rPr>
        <w:t>Досадашњи однос Савета за борбу п</w:t>
      </w:r>
      <w:r w:rsidR="00FB1A12" w:rsidRPr="00583AD2">
        <w:rPr>
          <w:rFonts w:ascii="Garamond" w:hAnsi="Garamond"/>
          <w:bCs/>
          <w:sz w:val="28"/>
          <w:szCs w:val="28"/>
          <w:lang w:val="ru-RU"/>
        </w:rPr>
        <w:t>р</w:t>
      </w:r>
      <w:r w:rsidRPr="00583AD2">
        <w:rPr>
          <w:rFonts w:ascii="Garamond" w:hAnsi="Garamond"/>
          <w:bCs/>
          <w:sz w:val="28"/>
          <w:szCs w:val="28"/>
          <w:lang w:val="ru-RU"/>
        </w:rPr>
        <w:t>отив корупције и Републичког геодетског завода........................................................................................................................................2</w:t>
      </w:r>
      <w:r w:rsidR="005A2705" w:rsidRPr="00583AD2">
        <w:rPr>
          <w:rFonts w:ascii="Garamond" w:hAnsi="Garamond"/>
          <w:bCs/>
          <w:sz w:val="28"/>
          <w:szCs w:val="28"/>
          <w:lang w:val="ru-RU"/>
        </w:rPr>
        <w:t>3</w:t>
      </w:r>
    </w:p>
    <w:p w14:paraId="17A08442" w14:textId="77777777" w:rsidR="00042215" w:rsidRPr="00583AD2" w:rsidRDefault="00042215" w:rsidP="00C05D36">
      <w:pPr>
        <w:spacing w:before="100" w:beforeAutospacing="1" w:after="100" w:afterAutospacing="1" w:line="240" w:lineRule="auto"/>
        <w:jc w:val="both"/>
        <w:rPr>
          <w:rFonts w:ascii="Garamond" w:hAnsi="Garamond"/>
          <w:bCs/>
          <w:sz w:val="28"/>
          <w:szCs w:val="28"/>
          <w:lang w:val="ru-RU"/>
        </w:rPr>
      </w:pPr>
      <w:r w:rsidRPr="00583AD2">
        <w:rPr>
          <w:rFonts w:ascii="Garamond" w:hAnsi="Garamond"/>
          <w:bCs/>
          <w:sz w:val="28"/>
          <w:szCs w:val="28"/>
          <w:lang w:val="ru-RU"/>
        </w:rPr>
        <w:t>Закључак..................................................................................................................................</w:t>
      </w:r>
      <w:r w:rsidR="00865960" w:rsidRPr="00583AD2">
        <w:rPr>
          <w:rFonts w:ascii="Garamond" w:hAnsi="Garamond"/>
          <w:bCs/>
          <w:sz w:val="28"/>
          <w:szCs w:val="28"/>
          <w:lang w:val="ru-RU"/>
        </w:rPr>
        <w:t>.</w:t>
      </w:r>
      <w:r w:rsidRPr="00583AD2">
        <w:rPr>
          <w:rFonts w:ascii="Garamond" w:hAnsi="Garamond"/>
          <w:bCs/>
          <w:sz w:val="28"/>
          <w:szCs w:val="28"/>
          <w:lang w:val="ru-RU"/>
        </w:rPr>
        <w:t>2</w:t>
      </w:r>
      <w:r w:rsidR="00AB32CB" w:rsidRPr="00583AD2">
        <w:rPr>
          <w:rFonts w:ascii="Garamond" w:hAnsi="Garamond"/>
          <w:bCs/>
          <w:sz w:val="28"/>
          <w:szCs w:val="28"/>
          <w:lang w:val="ru-RU"/>
        </w:rPr>
        <w:t>9</w:t>
      </w:r>
    </w:p>
    <w:p w14:paraId="03FEA2D5" w14:textId="77777777" w:rsidR="005A2705" w:rsidRPr="00583AD2" w:rsidRDefault="005A2705" w:rsidP="00C05D36">
      <w:pPr>
        <w:spacing w:before="100" w:beforeAutospacing="1" w:after="100" w:afterAutospacing="1" w:line="240" w:lineRule="auto"/>
        <w:jc w:val="both"/>
        <w:rPr>
          <w:rFonts w:ascii="Garamond" w:hAnsi="Garamond"/>
          <w:bCs/>
          <w:sz w:val="28"/>
          <w:szCs w:val="28"/>
          <w:lang w:val="ru-RU"/>
        </w:rPr>
      </w:pPr>
      <w:r w:rsidRPr="00583AD2">
        <w:rPr>
          <w:rFonts w:ascii="Garamond" w:hAnsi="Garamond"/>
          <w:bCs/>
          <w:sz w:val="28"/>
          <w:szCs w:val="28"/>
          <w:lang w:val="ru-RU"/>
        </w:rPr>
        <w:t>Препоруке...............................................................................................................................</w:t>
      </w:r>
      <w:r w:rsidR="00AB32CB" w:rsidRPr="00583AD2">
        <w:rPr>
          <w:rFonts w:ascii="Garamond" w:hAnsi="Garamond"/>
          <w:bCs/>
          <w:sz w:val="28"/>
          <w:szCs w:val="28"/>
          <w:lang w:val="ru-RU"/>
        </w:rPr>
        <w:t>3</w:t>
      </w:r>
      <w:r w:rsidR="004F2038" w:rsidRPr="00583AD2">
        <w:rPr>
          <w:rFonts w:ascii="Garamond" w:hAnsi="Garamond"/>
          <w:bCs/>
          <w:sz w:val="28"/>
          <w:szCs w:val="28"/>
          <w:lang w:val="ru-RU"/>
        </w:rPr>
        <w:t>5</w:t>
      </w:r>
    </w:p>
    <w:p w14:paraId="5AB98A76" w14:textId="77777777" w:rsidR="0096405F" w:rsidRPr="00583AD2" w:rsidRDefault="0096405F" w:rsidP="00C05D36">
      <w:pPr>
        <w:spacing w:before="100" w:beforeAutospacing="1" w:after="100" w:afterAutospacing="1" w:line="240" w:lineRule="auto"/>
        <w:jc w:val="both"/>
        <w:outlineLvl w:val="1"/>
        <w:rPr>
          <w:rFonts w:ascii="Garamond" w:eastAsia="Times New Roman" w:hAnsi="Garamond" w:cs="Times New Roman"/>
          <w:bCs/>
          <w:sz w:val="28"/>
          <w:szCs w:val="28"/>
          <w:lang w:val="ru-RU"/>
        </w:rPr>
      </w:pPr>
    </w:p>
    <w:p w14:paraId="1B01BCD7" w14:textId="77777777" w:rsidR="0096405F" w:rsidRPr="00583AD2" w:rsidRDefault="0096405F"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p>
    <w:p w14:paraId="2CB65421" w14:textId="77777777" w:rsidR="0020614D" w:rsidRPr="00583AD2" w:rsidRDefault="0020614D"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p>
    <w:p w14:paraId="69C64F86" w14:textId="77777777" w:rsidR="0020614D" w:rsidRPr="00583AD2" w:rsidRDefault="0020614D"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p>
    <w:p w14:paraId="77E5CA34" w14:textId="77777777" w:rsidR="0020614D" w:rsidRPr="00583AD2" w:rsidRDefault="0020614D"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p>
    <w:p w14:paraId="458B16C4" w14:textId="77777777" w:rsidR="0020614D" w:rsidRPr="00583AD2" w:rsidRDefault="0020614D"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p>
    <w:p w14:paraId="03F52A02" w14:textId="77777777" w:rsidR="00E225EF" w:rsidRPr="00583AD2" w:rsidRDefault="00E225EF" w:rsidP="00041C2B">
      <w:pPr>
        <w:spacing w:before="100" w:beforeAutospacing="1" w:after="100" w:afterAutospacing="1" w:line="240" w:lineRule="auto"/>
        <w:jc w:val="both"/>
        <w:outlineLvl w:val="1"/>
        <w:rPr>
          <w:rFonts w:ascii="Garamond" w:eastAsia="Times New Roman" w:hAnsi="Garamond" w:cs="Times New Roman"/>
          <w:b/>
          <w:bCs/>
          <w:sz w:val="28"/>
          <w:szCs w:val="28"/>
          <w:lang w:val="ru-RU"/>
        </w:rPr>
      </w:pPr>
      <w:r w:rsidRPr="00583AD2">
        <w:rPr>
          <w:rFonts w:ascii="Garamond" w:eastAsia="Times New Roman" w:hAnsi="Garamond" w:cs="Times New Roman"/>
          <w:b/>
          <w:bCs/>
          <w:sz w:val="28"/>
          <w:szCs w:val="28"/>
          <w:lang w:val="ru-RU"/>
        </w:rPr>
        <w:t>УВОД</w:t>
      </w:r>
    </w:p>
    <w:p w14:paraId="6F59492B" w14:textId="77777777" w:rsidR="002010F8" w:rsidRPr="00583AD2" w:rsidRDefault="002010F8"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p>
    <w:p w14:paraId="4F58EA89" w14:textId="77777777" w:rsidR="003571F6" w:rsidRPr="00583AD2" w:rsidRDefault="00850473"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r w:rsidRPr="00583AD2">
        <w:rPr>
          <w:rFonts w:ascii="Garamond" w:eastAsia="Times New Roman" w:hAnsi="Garamond" w:cs="Times New Roman"/>
          <w:bCs/>
          <w:sz w:val="28"/>
          <w:szCs w:val="28"/>
          <w:lang w:val="ru-RU"/>
        </w:rPr>
        <w:t>Р</w:t>
      </w:r>
      <w:r w:rsidR="00E400E2" w:rsidRPr="00583AD2">
        <w:rPr>
          <w:rFonts w:ascii="Garamond" w:eastAsia="Times New Roman" w:hAnsi="Garamond" w:cs="Times New Roman"/>
          <w:bCs/>
          <w:sz w:val="28"/>
          <w:szCs w:val="28"/>
          <w:lang w:val="ru-RU"/>
        </w:rPr>
        <w:t>епублички геодетски заво</w:t>
      </w:r>
      <w:r w:rsidR="00A97CBD" w:rsidRPr="00583AD2">
        <w:rPr>
          <w:rFonts w:ascii="Garamond" w:eastAsia="Times New Roman" w:hAnsi="Garamond" w:cs="Times New Roman"/>
          <w:bCs/>
          <w:sz w:val="28"/>
          <w:szCs w:val="28"/>
          <w:lang w:val="ru-RU"/>
        </w:rPr>
        <w:t>д</w:t>
      </w:r>
      <w:r w:rsidR="00E400E2" w:rsidRPr="00583AD2">
        <w:rPr>
          <w:rFonts w:ascii="Garamond" w:eastAsia="Times New Roman" w:hAnsi="Garamond" w:cs="Times New Roman"/>
          <w:bCs/>
          <w:sz w:val="28"/>
          <w:szCs w:val="28"/>
          <w:lang w:val="ru-RU"/>
        </w:rPr>
        <w:t xml:space="preserve"> је почетком новембра </w:t>
      </w:r>
      <w:r w:rsidR="00991711" w:rsidRPr="00583AD2">
        <w:rPr>
          <w:rFonts w:ascii="Garamond" w:eastAsia="Times New Roman" w:hAnsi="Garamond" w:cs="Times New Roman"/>
          <w:bCs/>
          <w:sz w:val="28"/>
          <w:szCs w:val="28"/>
          <w:lang w:val="ru-RU"/>
        </w:rPr>
        <w:t xml:space="preserve">2023. </w:t>
      </w:r>
      <w:r w:rsidR="00E400E2" w:rsidRPr="00583AD2">
        <w:rPr>
          <w:rFonts w:ascii="Garamond" w:eastAsia="Times New Roman" w:hAnsi="Garamond" w:cs="Times New Roman"/>
          <w:bCs/>
          <w:sz w:val="28"/>
          <w:szCs w:val="28"/>
          <w:lang w:val="ru-RU"/>
        </w:rPr>
        <w:t xml:space="preserve">године обавестио јавност да </w:t>
      </w:r>
      <w:r w:rsidR="003B0ECC" w:rsidRPr="00583AD2">
        <w:rPr>
          <w:rFonts w:ascii="Garamond" w:eastAsia="Times New Roman" w:hAnsi="Garamond" w:cs="Times New Roman"/>
          <w:bCs/>
          <w:sz w:val="28"/>
          <w:szCs w:val="28"/>
          <w:lang w:val="ru-RU"/>
        </w:rPr>
        <w:t xml:space="preserve">ће </w:t>
      </w:r>
      <w:r w:rsidR="00CA0913" w:rsidRPr="00583AD2">
        <w:rPr>
          <w:rFonts w:ascii="Garamond" w:eastAsia="Times New Roman" w:hAnsi="Garamond" w:cs="Times New Roman"/>
          <w:bCs/>
          <w:sz w:val="28"/>
          <w:szCs w:val="28"/>
          <w:lang w:val="ru-RU"/>
        </w:rPr>
        <w:t xml:space="preserve">у складу са променама Закона о поступку уписа у катастар непокретности  и катастар инфраструктуре </w:t>
      </w:r>
      <w:r w:rsidR="00E400E2" w:rsidRPr="00583AD2">
        <w:rPr>
          <w:rFonts w:ascii="Garamond" w:eastAsia="Times New Roman" w:hAnsi="Garamond" w:cs="Times New Roman"/>
          <w:bCs/>
          <w:sz w:val="28"/>
          <w:szCs w:val="28"/>
          <w:lang w:val="ru-RU"/>
        </w:rPr>
        <w:t xml:space="preserve">од 4. новембра 2023. године </w:t>
      </w:r>
      <w:r w:rsidR="003B0ECC" w:rsidRPr="00583AD2">
        <w:rPr>
          <w:rFonts w:ascii="Garamond" w:eastAsia="Times New Roman" w:hAnsi="Garamond" w:cs="Times New Roman"/>
          <w:bCs/>
          <w:sz w:val="28"/>
          <w:szCs w:val="28"/>
          <w:lang w:val="ru-RU"/>
        </w:rPr>
        <w:t>бити омогућен упис у кат</w:t>
      </w:r>
      <w:r w:rsidR="00E400E2" w:rsidRPr="00583AD2">
        <w:rPr>
          <w:rFonts w:ascii="Garamond" w:eastAsia="Times New Roman" w:hAnsi="Garamond" w:cs="Times New Roman"/>
          <w:bCs/>
          <w:sz w:val="28"/>
          <w:szCs w:val="28"/>
          <w:lang w:val="ru-RU"/>
        </w:rPr>
        <w:t xml:space="preserve">астар </w:t>
      </w:r>
      <w:r w:rsidR="003B0ECC" w:rsidRPr="00583AD2">
        <w:rPr>
          <w:rFonts w:ascii="Garamond" w:eastAsia="Times New Roman" w:hAnsi="Garamond" w:cs="Times New Roman"/>
          <w:bCs/>
          <w:sz w:val="28"/>
          <w:szCs w:val="28"/>
          <w:lang w:val="ru-RU"/>
        </w:rPr>
        <w:t>искључиво дигиталним путем, уз стручну подршку професионалних корисника - адвоката и геодетских организација.</w:t>
      </w:r>
      <w:r w:rsidR="00576E94" w:rsidRPr="00583AD2">
        <w:rPr>
          <w:rFonts w:ascii="Garamond" w:eastAsia="Times New Roman" w:hAnsi="Garamond" w:cs="Times New Roman"/>
          <w:bCs/>
          <w:sz w:val="28"/>
          <w:szCs w:val="28"/>
          <w:lang w:val="ru-RU"/>
        </w:rPr>
        <w:t xml:space="preserve"> </w:t>
      </w:r>
    </w:p>
    <w:p w14:paraId="212A639C" w14:textId="77777777" w:rsidR="003571F6" w:rsidRPr="00583AD2" w:rsidRDefault="00A044C7"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r w:rsidRPr="00583AD2">
        <w:rPr>
          <w:rFonts w:ascii="Garamond" w:eastAsia="Times New Roman" w:hAnsi="Garamond" w:cs="Times New Roman"/>
          <w:bCs/>
          <w:sz w:val="28"/>
          <w:szCs w:val="28"/>
          <w:lang w:val="ru-RU"/>
        </w:rPr>
        <w:t>Том приликом З</w:t>
      </w:r>
      <w:r w:rsidR="00A97CBD" w:rsidRPr="00583AD2">
        <w:rPr>
          <w:rFonts w:ascii="Garamond" w:eastAsia="Times New Roman" w:hAnsi="Garamond" w:cs="Times New Roman"/>
          <w:bCs/>
          <w:sz w:val="28"/>
          <w:szCs w:val="28"/>
          <w:lang w:val="ru-RU"/>
        </w:rPr>
        <w:t>авод</w:t>
      </w:r>
      <w:r w:rsidR="00991711" w:rsidRPr="00583AD2">
        <w:rPr>
          <w:rFonts w:ascii="Garamond" w:eastAsia="Times New Roman" w:hAnsi="Garamond" w:cs="Times New Roman"/>
          <w:bCs/>
          <w:sz w:val="28"/>
          <w:szCs w:val="28"/>
          <w:lang w:val="ru-RU"/>
        </w:rPr>
        <w:t xml:space="preserve"> је истакао да</w:t>
      </w:r>
      <w:r w:rsidR="00146A92" w:rsidRPr="00583AD2">
        <w:rPr>
          <w:rFonts w:ascii="Garamond" w:eastAsia="Times New Roman" w:hAnsi="Garamond" w:cs="Times New Roman"/>
          <w:bCs/>
          <w:sz w:val="28"/>
          <w:szCs w:val="28"/>
          <w:lang w:val="ru-RU"/>
        </w:rPr>
        <w:t xml:space="preserve"> н</w:t>
      </w:r>
      <w:r w:rsidR="003B0ECC" w:rsidRPr="00583AD2">
        <w:rPr>
          <w:rFonts w:ascii="Garamond" w:eastAsia="Times New Roman" w:hAnsi="Garamond" w:cs="Times New Roman"/>
          <w:bCs/>
          <w:sz w:val="28"/>
          <w:szCs w:val="28"/>
          <w:lang w:val="ru-RU"/>
        </w:rPr>
        <w:t>а овај начин обезбеђује ефикасан упис у катастар, уз проверу исправности докумената од стране п</w:t>
      </w:r>
      <w:r w:rsidR="00A261D1" w:rsidRPr="00583AD2">
        <w:rPr>
          <w:rFonts w:ascii="Garamond" w:eastAsia="Times New Roman" w:hAnsi="Garamond" w:cs="Times New Roman"/>
          <w:bCs/>
          <w:sz w:val="28"/>
          <w:szCs w:val="28"/>
          <w:lang w:val="ru-RU"/>
        </w:rPr>
        <w:t>рофесионалних корисника</w:t>
      </w:r>
      <w:r w:rsidR="003B0ECC" w:rsidRPr="00583AD2">
        <w:rPr>
          <w:rFonts w:ascii="Garamond" w:eastAsia="Times New Roman" w:hAnsi="Garamond" w:cs="Times New Roman"/>
          <w:bCs/>
          <w:sz w:val="28"/>
          <w:szCs w:val="28"/>
          <w:lang w:val="ru-RU"/>
        </w:rPr>
        <w:t>, тако да ће се сви захтеви који су до сада подношени на шалтерима катастарских служби, подносити искључиво преко професионалних корисника</w:t>
      </w:r>
      <w:r w:rsidR="00B01837" w:rsidRPr="00583AD2">
        <w:rPr>
          <w:rFonts w:ascii="Garamond" w:eastAsia="Times New Roman" w:hAnsi="Garamond" w:cs="Times New Roman"/>
          <w:bCs/>
          <w:sz w:val="28"/>
          <w:szCs w:val="28"/>
          <w:lang w:val="ru-RU"/>
        </w:rPr>
        <w:t>.</w:t>
      </w:r>
      <w:r w:rsidR="003571F6" w:rsidRPr="00583AD2">
        <w:rPr>
          <w:rFonts w:ascii="Garamond" w:eastAsia="Times New Roman" w:hAnsi="Garamond" w:cs="Times New Roman"/>
          <w:bCs/>
          <w:sz w:val="28"/>
          <w:szCs w:val="28"/>
          <w:lang w:val="ru-RU"/>
        </w:rPr>
        <w:t xml:space="preserve"> </w:t>
      </w:r>
    </w:p>
    <w:p w14:paraId="723C2957" w14:textId="77777777" w:rsidR="003571F6" w:rsidRPr="00583AD2" w:rsidRDefault="00A97CBD"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r w:rsidRPr="00583AD2">
        <w:rPr>
          <w:rFonts w:ascii="Garamond" w:eastAsia="Times New Roman" w:hAnsi="Garamond" w:cs="Times New Roman"/>
          <w:bCs/>
          <w:sz w:val="28"/>
          <w:szCs w:val="28"/>
          <w:lang w:val="ru-RU"/>
        </w:rPr>
        <w:t>Истовремено</w:t>
      </w:r>
      <w:r w:rsidR="00E7768F" w:rsidRPr="00583AD2">
        <w:rPr>
          <w:rFonts w:ascii="Garamond" w:eastAsia="Times New Roman" w:hAnsi="Garamond" w:cs="Times New Roman"/>
          <w:bCs/>
          <w:sz w:val="28"/>
          <w:szCs w:val="28"/>
          <w:lang w:val="ru-RU"/>
        </w:rPr>
        <w:t xml:space="preserve">, </w:t>
      </w:r>
      <w:r w:rsidR="002966D6" w:rsidRPr="00583AD2">
        <w:rPr>
          <w:rFonts w:ascii="Garamond" w:eastAsia="Times New Roman" w:hAnsi="Garamond" w:cs="Times New Roman"/>
          <w:bCs/>
          <w:sz w:val="28"/>
          <w:szCs w:val="28"/>
          <w:lang w:val="ru-RU"/>
        </w:rPr>
        <w:t>Р</w:t>
      </w:r>
      <w:r w:rsidR="00E7768F" w:rsidRPr="00583AD2">
        <w:rPr>
          <w:rFonts w:ascii="Garamond" w:eastAsia="Times New Roman" w:hAnsi="Garamond" w:cs="Times New Roman"/>
          <w:bCs/>
          <w:sz w:val="28"/>
          <w:szCs w:val="28"/>
          <w:lang w:val="ru-RU"/>
        </w:rPr>
        <w:t>епублички геодетски завод</w:t>
      </w:r>
      <w:r w:rsidRPr="00583AD2">
        <w:rPr>
          <w:rFonts w:ascii="Garamond" w:eastAsia="Times New Roman" w:hAnsi="Garamond" w:cs="Times New Roman"/>
          <w:bCs/>
          <w:sz w:val="28"/>
          <w:szCs w:val="28"/>
          <w:lang w:val="ru-RU"/>
        </w:rPr>
        <w:t xml:space="preserve"> је навео да је </w:t>
      </w:r>
      <w:r w:rsidR="002966D6" w:rsidRPr="00583AD2">
        <w:rPr>
          <w:rFonts w:ascii="Garamond" w:eastAsia="Times New Roman" w:hAnsi="Garamond" w:cs="Times New Roman"/>
          <w:bCs/>
          <w:sz w:val="28"/>
          <w:szCs w:val="28"/>
          <w:lang w:val="ru-RU"/>
        </w:rPr>
        <w:t>г</w:t>
      </w:r>
      <w:r w:rsidR="00B01837" w:rsidRPr="00583AD2">
        <w:rPr>
          <w:rFonts w:ascii="Garamond" w:eastAsia="Times New Roman" w:hAnsi="Garamond" w:cs="Times New Roman"/>
          <w:bCs/>
          <w:sz w:val="28"/>
          <w:szCs w:val="28"/>
          <w:lang w:val="ru-RU"/>
        </w:rPr>
        <w:t>лавна предност</w:t>
      </w:r>
      <w:r w:rsidRPr="00583AD2">
        <w:rPr>
          <w:rFonts w:ascii="Garamond" w:eastAsia="Times New Roman" w:hAnsi="Garamond" w:cs="Times New Roman"/>
          <w:bCs/>
          <w:sz w:val="28"/>
          <w:szCs w:val="28"/>
          <w:lang w:val="ru-RU"/>
        </w:rPr>
        <w:t xml:space="preserve"> измене закона </w:t>
      </w:r>
      <w:r w:rsidR="00B01837" w:rsidRPr="00583AD2">
        <w:rPr>
          <w:rFonts w:ascii="Garamond" w:eastAsia="Times New Roman" w:hAnsi="Garamond" w:cs="Times New Roman"/>
          <w:bCs/>
          <w:sz w:val="28"/>
          <w:szCs w:val="28"/>
          <w:lang w:val="ru-RU"/>
        </w:rPr>
        <w:t>уштеда времена и енергије</w:t>
      </w:r>
      <w:r w:rsidRPr="00583AD2">
        <w:rPr>
          <w:rFonts w:ascii="Garamond" w:eastAsia="Times New Roman" w:hAnsi="Garamond" w:cs="Times New Roman"/>
          <w:bCs/>
          <w:sz w:val="28"/>
          <w:szCs w:val="28"/>
          <w:lang w:val="ru-RU"/>
        </w:rPr>
        <w:t xml:space="preserve"> грађана</w:t>
      </w:r>
      <w:r w:rsidR="00B01837" w:rsidRPr="00583AD2">
        <w:rPr>
          <w:rFonts w:ascii="Garamond" w:eastAsia="Times New Roman" w:hAnsi="Garamond" w:cs="Times New Roman"/>
          <w:bCs/>
          <w:sz w:val="28"/>
          <w:szCs w:val="28"/>
          <w:lang w:val="ru-RU"/>
        </w:rPr>
        <w:t>, као и решавање свих недоумица у вези са процесом уписа и</w:t>
      </w:r>
      <w:r w:rsidR="002966D6" w:rsidRPr="00583AD2">
        <w:rPr>
          <w:rFonts w:ascii="Garamond" w:eastAsia="Times New Roman" w:hAnsi="Garamond" w:cs="Times New Roman"/>
          <w:bCs/>
          <w:sz w:val="28"/>
          <w:szCs w:val="28"/>
          <w:lang w:val="ru-RU"/>
        </w:rPr>
        <w:t xml:space="preserve"> </w:t>
      </w:r>
      <w:r w:rsidR="00B01837" w:rsidRPr="00583AD2">
        <w:rPr>
          <w:rFonts w:ascii="Garamond" w:eastAsia="Times New Roman" w:hAnsi="Garamond" w:cs="Times New Roman"/>
          <w:bCs/>
          <w:sz w:val="28"/>
          <w:szCs w:val="28"/>
          <w:lang w:val="ru-RU"/>
        </w:rPr>
        <w:t xml:space="preserve">остваривања </w:t>
      </w:r>
      <w:r w:rsidRPr="00583AD2">
        <w:rPr>
          <w:rFonts w:ascii="Garamond" w:eastAsia="Times New Roman" w:hAnsi="Garamond" w:cs="Times New Roman"/>
          <w:bCs/>
          <w:sz w:val="28"/>
          <w:szCs w:val="28"/>
          <w:lang w:val="ru-RU"/>
        </w:rPr>
        <w:t>њихових</w:t>
      </w:r>
      <w:r w:rsidR="00B01837" w:rsidRPr="00583AD2">
        <w:rPr>
          <w:rFonts w:ascii="Garamond" w:eastAsia="Times New Roman" w:hAnsi="Garamond" w:cs="Times New Roman"/>
          <w:bCs/>
          <w:sz w:val="28"/>
          <w:szCs w:val="28"/>
          <w:lang w:val="ru-RU"/>
        </w:rPr>
        <w:t xml:space="preserve"> права захваљујући стручним саветима професионалних корисника.</w:t>
      </w:r>
      <w:r w:rsidR="00CA0913" w:rsidRPr="00133EB3">
        <w:rPr>
          <w:rStyle w:val="FootnoteReference"/>
          <w:rFonts w:ascii="Garamond" w:eastAsia="Times New Roman" w:hAnsi="Garamond" w:cs="Times New Roman"/>
          <w:bCs/>
          <w:sz w:val="28"/>
          <w:szCs w:val="28"/>
        </w:rPr>
        <w:footnoteReference w:id="1"/>
      </w:r>
      <w:r w:rsidR="003571F6" w:rsidRPr="00583AD2">
        <w:rPr>
          <w:rFonts w:ascii="Garamond" w:eastAsia="Times New Roman" w:hAnsi="Garamond" w:cs="Times New Roman"/>
          <w:bCs/>
          <w:sz w:val="28"/>
          <w:szCs w:val="28"/>
          <w:lang w:val="ru-RU"/>
        </w:rPr>
        <w:t xml:space="preserve"> </w:t>
      </w:r>
    </w:p>
    <w:p w14:paraId="090AEE5D" w14:textId="77777777" w:rsidR="003571F6" w:rsidRPr="00583AD2" w:rsidRDefault="008201D6" w:rsidP="00041C2B">
      <w:pPr>
        <w:spacing w:before="100" w:beforeAutospacing="1" w:after="100" w:afterAutospacing="1" w:line="240" w:lineRule="auto"/>
        <w:jc w:val="both"/>
        <w:outlineLvl w:val="1"/>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З</w:t>
      </w:r>
      <w:r w:rsidR="00257E5B" w:rsidRPr="00583AD2">
        <w:rPr>
          <w:rFonts w:ascii="Garamond" w:eastAsia="Times New Roman" w:hAnsi="Garamond" w:cs="Times New Roman"/>
          <w:sz w:val="28"/>
          <w:szCs w:val="28"/>
          <w:lang w:val="ru-RU"/>
        </w:rPr>
        <w:t>авод</w:t>
      </w:r>
      <w:r w:rsidRPr="00583AD2">
        <w:rPr>
          <w:rFonts w:ascii="Garamond" w:eastAsia="Times New Roman" w:hAnsi="Garamond" w:cs="Times New Roman"/>
          <w:sz w:val="28"/>
          <w:szCs w:val="28"/>
          <w:lang w:val="ru-RU"/>
        </w:rPr>
        <w:t xml:space="preserve"> је у покушају да разјасни суштину </w:t>
      </w:r>
      <w:r w:rsidR="00A97CBD" w:rsidRPr="00583AD2">
        <w:rPr>
          <w:rFonts w:ascii="Garamond" w:eastAsia="Times New Roman" w:hAnsi="Garamond" w:cs="Times New Roman"/>
          <w:sz w:val="28"/>
          <w:szCs w:val="28"/>
          <w:lang w:val="ru-RU"/>
        </w:rPr>
        <w:t>предложених измена</w:t>
      </w:r>
      <w:r w:rsidRPr="00583AD2">
        <w:rPr>
          <w:rFonts w:ascii="Garamond" w:eastAsia="Times New Roman" w:hAnsi="Garamond" w:cs="Times New Roman"/>
          <w:sz w:val="28"/>
          <w:szCs w:val="28"/>
          <w:lang w:val="ru-RU"/>
        </w:rPr>
        <w:t xml:space="preserve"> више пута </w:t>
      </w:r>
      <w:r w:rsidR="00146A92" w:rsidRPr="00583AD2">
        <w:rPr>
          <w:rFonts w:ascii="Garamond" w:eastAsia="Times New Roman" w:hAnsi="Garamond" w:cs="Times New Roman"/>
          <w:sz w:val="28"/>
          <w:szCs w:val="28"/>
          <w:lang w:val="ru-RU"/>
        </w:rPr>
        <w:t>истакао</w:t>
      </w:r>
      <w:r w:rsidRPr="00583AD2">
        <w:rPr>
          <w:rFonts w:ascii="Garamond" w:eastAsia="Times New Roman" w:hAnsi="Garamond" w:cs="Times New Roman"/>
          <w:sz w:val="28"/>
          <w:szCs w:val="28"/>
          <w:lang w:val="ru-RU"/>
        </w:rPr>
        <w:t xml:space="preserve"> да су најефикасније методе за елиминисање корупције</w:t>
      </w:r>
      <w:r w:rsidR="00A97CBD" w:rsidRPr="00583AD2">
        <w:rPr>
          <w:rFonts w:ascii="Garamond" w:eastAsia="Times New Roman" w:hAnsi="Garamond" w:cs="Times New Roman"/>
          <w:sz w:val="28"/>
          <w:szCs w:val="28"/>
          <w:lang w:val="ru-RU"/>
        </w:rPr>
        <w:t>,</w:t>
      </w:r>
      <w:r w:rsidRPr="00583AD2">
        <w:rPr>
          <w:rFonts w:ascii="Garamond" w:eastAsia="Times New Roman" w:hAnsi="Garamond" w:cs="Times New Roman"/>
          <w:sz w:val="28"/>
          <w:szCs w:val="28"/>
          <w:lang w:val="ru-RU"/>
        </w:rPr>
        <w:t xml:space="preserve"> професионализација и </w:t>
      </w:r>
      <w:r w:rsidRPr="00583AD2">
        <w:rPr>
          <w:rFonts w:ascii="Garamond" w:eastAsia="Times New Roman" w:hAnsi="Garamond" w:cs="Times New Roman"/>
          <w:sz w:val="28"/>
          <w:szCs w:val="28"/>
          <w:lang w:val="ru-RU"/>
        </w:rPr>
        <w:lastRenderedPageBreak/>
        <w:t xml:space="preserve">дигитализација </w:t>
      </w:r>
      <w:r w:rsidR="00146A92" w:rsidRPr="00583AD2">
        <w:rPr>
          <w:rFonts w:ascii="Garamond" w:eastAsia="Times New Roman" w:hAnsi="Garamond" w:cs="Times New Roman"/>
          <w:sz w:val="28"/>
          <w:szCs w:val="28"/>
          <w:lang w:val="ru-RU"/>
        </w:rPr>
        <w:t>кој</w:t>
      </w:r>
      <w:r w:rsidR="00A97CBD" w:rsidRPr="00583AD2">
        <w:rPr>
          <w:rFonts w:ascii="Garamond" w:eastAsia="Times New Roman" w:hAnsi="Garamond" w:cs="Times New Roman"/>
          <w:sz w:val="28"/>
          <w:szCs w:val="28"/>
          <w:lang w:val="ru-RU"/>
        </w:rPr>
        <w:t>у</w:t>
      </w:r>
      <w:r w:rsidRPr="00583AD2">
        <w:rPr>
          <w:rFonts w:ascii="Garamond" w:eastAsia="Times New Roman" w:hAnsi="Garamond" w:cs="Times New Roman"/>
          <w:sz w:val="28"/>
          <w:szCs w:val="28"/>
          <w:lang w:val="ru-RU"/>
        </w:rPr>
        <w:t xml:space="preserve"> је Република Србија увела изменама овог закона</w:t>
      </w:r>
      <w:r w:rsidR="00146A92" w:rsidRPr="00583AD2">
        <w:rPr>
          <w:rFonts w:ascii="Garamond" w:eastAsia="Times New Roman" w:hAnsi="Garamond" w:cs="Times New Roman"/>
          <w:sz w:val="28"/>
          <w:szCs w:val="28"/>
          <w:lang w:val="ru-RU"/>
        </w:rPr>
        <w:t>, као</w:t>
      </w:r>
      <w:r w:rsidRPr="00583AD2">
        <w:rPr>
          <w:rFonts w:ascii="Garamond" w:eastAsia="Times New Roman" w:hAnsi="Garamond" w:cs="Times New Roman"/>
          <w:sz w:val="28"/>
          <w:szCs w:val="28"/>
          <w:lang w:val="ru-RU"/>
        </w:rPr>
        <w:t xml:space="preserve"> и да је изменама Закона у потпуности демонтиран стари коруптивни метод уписа у катастар</w:t>
      </w:r>
      <w:r w:rsidRPr="00133EB3">
        <w:rPr>
          <w:rStyle w:val="FootnoteReference"/>
          <w:rFonts w:ascii="Garamond" w:eastAsia="Times New Roman" w:hAnsi="Garamond" w:cs="Times New Roman"/>
          <w:sz w:val="28"/>
          <w:szCs w:val="28"/>
        </w:rPr>
        <w:footnoteReference w:id="2"/>
      </w:r>
      <w:r w:rsidRPr="00583AD2">
        <w:rPr>
          <w:rFonts w:ascii="Garamond" w:eastAsia="Times New Roman" w:hAnsi="Garamond" w:cs="Times New Roman"/>
          <w:sz w:val="28"/>
          <w:szCs w:val="28"/>
          <w:lang w:val="ru-RU"/>
        </w:rPr>
        <w:t>.</w:t>
      </w:r>
      <w:r w:rsidR="003571F6" w:rsidRPr="00583AD2">
        <w:rPr>
          <w:rFonts w:ascii="Garamond" w:eastAsia="Times New Roman" w:hAnsi="Garamond" w:cs="Times New Roman"/>
          <w:sz w:val="28"/>
          <w:szCs w:val="28"/>
          <w:lang w:val="ru-RU"/>
        </w:rPr>
        <w:t xml:space="preserve"> </w:t>
      </w:r>
    </w:p>
    <w:p w14:paraId="03670DBA" w14:textId="77777777" w:rsidR="003571F6" w:rsidRPr="00583AD2" w:rsidRDefault="00DC7624"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r w:rsidRPr="00583AD2">
        <w:rPr>
          <w:rFonts w:ascii="Garamond" w:eastAsia="Times New Roman" w:hAnsi="Garamond" w:cs="Times New Roman"/>
          <w:bCs/>
          <w:sz w:val="28"/>
          <w:szCs w:val="28"/>
          <w:lang w:val="ru-RU"/>
        </w:rPr>
        <w:t>Наводећи резултате новог система уписа старих исправа у катастар Р</w:t>
      </w:r>
      <w:r w:rsidR="002F107E" w:rsidRPr="00583AD2">
        <w:rPr>
          <w:rFonts w:ascii="Garamond" w:eastAsia="Times New Roman" w:hAnsi="Garamond" w:cs="Times New Roman"/>
          <w:bCs/>
          <w:sz w:val="28"/>
          <w:szCs w:val="28"/>
          <w:lang w:val="ru-RU"/>
        </w:rPr>
        <w:t>епублички геодетски завод</w:t>
      </w:r>
      <w:r w:rsidRPr="00583AD2">
        <w:rPr>
          <w:rFonts w:ascii="Garamond" w:eastAsia="Times New Roman" w:hAnsi="Garamond" w:cs="Times New Roman"/>
          <w:bCs/>
          <w:sz w:val="28"/>
          <w:szCs w:val="28"/>
          <w:lang w:val="ru-RU"/>
        </w:rPr>
        <w:t xml:space="preserve"> је изнео податак да је више од половине захтева поднето ван уобичајеног радног времена и викендом чиме је омогућено да катастар ради 24 сата свих 7 дана у недељи, док је адвокатима омогућен флексибилнији и ефикаснији рад. Овај нови систем омогућио </w:t>
      </w:r>
      <w:r w:rsidR="00CB2FC9" w:rsidRPr="00583AD2">
        <w:rPr>
          <w:rFonts w:ascii="Garamond" w:eastAsia="Times New Roman" w:hAnsi="Garamond" w:cs="Times New Roman"/>
          <w:bCs/>
          <w:sz w:val="28"/>
          <w:szCs w:val="28"/>
          <w:lang w:val="ru-RU"/>
        </w:rPr>
        <w:t xml:space="preserve">би </w:t>
      </w:r>
      <w:r w:rsidRPr="00583AD2">
        <w:rPr>
          <w:rFonts w:ascii="Garamond" w:eastAsia="Times New Roman" w:hAnsi="Garamond" w:cs="Times New Roman"/>
          <w:bCs/>
          <w:sz w:val="28"/>
          <w:szCs w:val="28"/>
          <w:lang w:val="ru-RU"/>
        </w:rPr>
        <w:t>повећање брзине и ефикасности уписа, као и повећање броја адвоката - професионалних корисника, т</w:t>
      </w:r>
      <w:r w:rsidR="00ED642C" w:rsidRPr="00583AD2">
        <w:rPr>
          <w:rFonts w:ascii="Garamond" w:eastAsia="Times New Roman" w:hAnsi="Garamond" w:cs="Times New Roman"/>
          <w:bCs/>
          <w:sz w:val="28"/>
          <w:szCs w:val="28"/>
          <w:lang w:val="ru-RU"/>
        </w:rPr>
        <w:t>ако да</w:t>
      </w:r>
      <w:r w:rsidRPr="00583AD2">
        <w:rPr>
          <w:rFonts w:ascii="Garamond" w:eastAsia="Times New Roman" w:hAnsi="Garamond" w:cs="Times New Roman"/>
          <w:bCs/>
          <w:sz w:val="28"/>
          <w:szCs w:val="28"/>
          <w:lang w:val="ru-RU"/>
        </w:rPr>
        <w:t xml:space="preserve"> укупан удео захтева предатих преко адвоката представља петоструко повећање у односу на претходне периоде</w:t>
      </w:r>
      <w:r w:rsidR="004805D3" w:rsidRPr="00133EB3">
        <w:rPr>
          <w:rStyle w:val="FootnoteReference"/>
          <w:rFonts w:ascii="Garamond" w:eastAsia="Times New Roman" w:hAnsi="Garamond" w:cs="Times New Roman"/>
          <w:bCs/>
          <w:sz w:val="28"/>
          <w:szCs w:val="28"/>
        </w:rPr>
        <w:footnoteReference w:id="3"/>
      </w:r>
      <w:r w:rsidRPr="00583AD2">
        <w:rPr>
          <w:rFonts w:ascii="Garamond" w:eastAsia="Times New Roman" w:hAnsi="Garamond" w:cs="Times New Roman"/>
          <w:bCs/>
          <w:sz w:val="28"/>
          <w:szCs w:val="28"/>
          <w:lang w:val="ru-RU"/>
        </w:rPr>
        <w:t>.</w:t>
      </w:r>
      <w:r w:rsidR="003571F6" w:rsidRPr="00583AD2">
        <w:rPr>
          <w:rFonts w:ascii="Garamond" w:eastAsia="Times New Roman" w:hAnsi="Garamond" w:cs="Times New Roman"/>
          <w:bCs/>
          <w:sz w:val="28"/>
          <w:szCs w:val="28"/>
          <w:lang w:val="ru-RU"/>
        </w:rPr>
        <w:t xml:space="preserve"> </w:t>
      </w:r>
    </w:p>
    <w:p w14:paraId="238644EE" w14:textId="77777777" w:rsidR="003571F6" w:rsidRPr="00583AD2" w:rsidRDefault="002F107E" w:rsidP="00041C2B">
      <w:pPr>
        <w:spacing w:before="100" w:beforeAutospacing="1" w:after="100" w:afterAutospacing="1" w:line="240" w:lineRule="auto"/>
        <w:jc w:val="both"/>
        <w:outlineLvl w:val="1"/>
        <w:rPr>
          <w:rFonts w:ascii="Garamond" w:eastAsia="Times New Roman" w:hAnsi="Garamond" w:cs="Times New Roman"/>
          <w:bCs/>
          <w:sz w:val="28"/>
          <w:szCs w:val="28"/>
          <w:lang w:val="ru-RU"/>
        </w:rPr>
      </w:pPr>
      <w:r w:rsidRPr="00583AD2">
        <w:rPr>
          <w:rFonts w:ascii="Garamond" w:eastAsia="Times New Roman" w:hAnsi="Garamond" w:cs="Times New Roman"/>
          <w:bCs/>
          <w:sz w:val="28"/>
          <w:szCs w:val="28"/>
          <w:lang w:val="ru-RU"/>
        </w:rPr>
        <w:t>Међутим</w:t>
      </w:r>
      <w:r w:rsidR="00A044C7" w:rsidRPr="00583AD2">
        <w:rPr>
          <w:rFonts w:ascii="Garamond" w:eastAsia="Times New Roman" w:hAnsi="Garamond" w:cs="Times New Roman"/>
          <w:bCs/>
          <w:sz w:val="28"/>
          <w:szCs w:val="28"/>
          <w:lang w:val="ru-RU"/>
        </w:rPr>
        <w:t>,</w:t>
      </w:r>
      <w:r w:rsidRPr="00583AD2">
        <w:rPr>
          <w:rFonts w:ascii="Garamond" w:eastAsia="Times New Roman" w:hAnsi="Garamond" w:cs="Times New Roman"/>
          <w:bCs/>
          <w:sz w:val="28"/>
          <w:szCs w:val="28"/>
          <w:lang w:val="ru-RU"/>
        </w:rPr>
        <w:t xml:space="preserve"> и поред правдања позитивних ст</w:t>
      </w:r>
      <w:r w:rsidR="006308F0" w:rsidRPr="00583AD2">
        <w:rPr>
          <w:rFonts w:ascii="Garamond" w:eastAsia="Times New Roman" w:hAnsi="Garamond" w:cs="Times New Roman"/>
          <w:bCs/>
          <w:sz w:val="28"/>
          <w:szCs w:val="28"/>
          <w:lang w:val="ru-RU"/>
        </w:rPr>
        <w:t>рана</w:t>
      </w:r>
      <w:r w:rsidRPr="00583AD2">
        <w:rPr>
          <w:rFonts w:ascii="Garamond" w:eastAsia="Times New Roman" w:hAnsi="Garamond" w:cs="Times New Roman"/>
          <w:bCs/>
          <w:sz w:val="28"/>
          <w:szCs w:val="28"/>
          <w:lang w:val="ru-RU"/>
        </w:rPr>
        <w:t xml:space="preserve"> измене закона, јавност је од стране Републичког геодетског завода остала уск</w:t>
      </w:r>
      <w:r w:rsidR="00A044C7" w:rsidRPr="00583AD2">
        <w:rPr>
          <w:rFonts w:ascii="Garamond" w:eastAsia="Times New Roman" w:hAnsi="Garamond" w:cs="Times New Roman"/>
          <w:bCs/>
          <w:sz w:val="28"/>
          <w:szCs w:val="28"/>
          <w:lang w:val="ru-RU"/>
        </w:rPr>
        <w:t>р</w:t>
      </w:r>
      <w:r w:rsidRPr="00583AD2">
        <w:rPr>
          <w:rFonts w:ascii="Garamond" w:eastAsia="Times New Roman" w:hAnsi="Garamond" w:cs="Times New Roman"/>
          <w:bCs/>
          <w:sz w:val="28"/>
          <w:szCs w:val="28"/>
          <w:lang w:val="ru-RU"/>
        </w:rPr>
        <w:t>аћена одговор</w:t>
      </w:r>
      <w:r w:rsidR="00154058" w:rsidRPr="00583AD2">
        <w:rPr>
          <w:rFonts w:ascii="Garamond" w:eastAsia="Times New Roman" w:hAnsi="Garamond" w:cs="Times New Roman"/>
          <w:bCs/>
          <w:sz w:val="28"/>
          <w:szCs w:val="28"/>
          <w:lang w:val="ru-RU"/>
        </w:rPr>
        <w:t>а</w:t>
      </w:r>
      <w:r w:rsidRPr="00583AD2">
        <w:rPr>
          <w:rFonts w:ascii="Garamond" w:eastAsia="Times New Roman" w:hAnsi="Garamond" w:cs="Times New Roman"/>
          <w:bCs/>
          <w:sz w:val="28"/>
          <w:szCs w:val="28"/>
          <w:lang w:val="ru-RU"/>
        </w:rPr>
        <w:t xml:space="preserve"> на питање због чега се грађани неосновано оптерећују новим наметима и плаћањем услуга професионални</w:t>
      </w:r>
      <w:r w:rsidR="00A044C7" w:rsidRPr="00583AD2">
        <w:rPr>
          <w:rFonts w:ascii="Garamond" w:eastAsia="Times New Roman" w:hAnsi="Garamond" w:cs="Times New Roman"/>
          <w:bCs/>
          <w:sz w:val="28"/>
          <w:szCs w:val="28"/>
          <w:lang w:val="ru-RU"/>
        </w:rPr>
        <w:t>м</w:t>
      </w:r>
      <w:r w:rsidRPr="00583AD2">
        <w:rPr>
          <w:rFonts w:ascii="Garamond" w:eastAsia="Times New Roman" w:hAnsi="Garamond" w:cs="Times New Roman"/>
          <w:bCs/>
          <w:sz w:val="28"/>
          <w:szCs w:val="28"/>
          <w:lang w:val="ru-RU"/>
        </w:rPr>
        <w:t xml:space="preserve"> корисни</w:t>
      </w:r>
      <w:r w:rsidR="00A044C7" w:rsidRPr="00583AD2">
        <w:rPr>
          <w:rFonts w:ascii="Garamond" w:eastAsia="Times New Roman" w:hAnsi="Garamond" w:cs="Times New Roman"/>
          <w:bCs/>
          <w:sz w:val="28"/>
          <w:szCs w:val="28"/>
          <w:lang w:val="ru-RU"/>
        </w:rPr>
        <w:t>цима</w:t>
      </w:r>
      <w:r w:rsidR="007A13F9" w:rsidRPr="00583AD2">
        <w:rPr>
          <w:rFonts w:ascii="Garamond" w:eastAsia="Times New Roman" w:hAnsi="Garamond" w:cs="Times New Roman"/>
          <w:bCs/>
          <w:sz w:val="28"/>
          <w:szCs w:val="28"/>
          <w:lang w:val="ru-RU"/>
        </w:rPr>
        <w:t xml:space="preserve"> -</w:t>
      </w:r>
      <w:r w:rsidRPr="00583AD2">
        <w:rPr>
          <w:rFonts w:ascii="Garamond" w:eastAsia="Times New Roman" w:hAnsi="Garamond" w:cs="Times New Roman"/>
          <w:bCs/>
          <w:sz w:val="28"/>
          <w:szCs w:val="28"/>
          <w:lang w:val="ru-RU"/>
        </w:rPr>
        <w:t xml:space="preserve"> адвокат</w:t>
      </w:r>
      <w:r w:rsidR="00A044C7" w:rsidRPr="00583AD2">
        <w:rPr>
          <w:rFonts w:ascii="Garamond" w:eastAsia="Times New Roman" w:hAnsi="Garamond" w:cs="Times New Roman"/>
          <w:bCs/>
          <w:sz w:val="28"/>
          <w:szCs w:val="28"/>
          <w:lang w:val="ru-RU"/>
        </w:rPr>
        <w:t>и</w:t>
      </w:r>
      <w:r w:rsidRPr="00583AD2">
        <w:rPr>
          <w:rFonts w:ascii="Garamond" w:eastAsia="Times New Roman" w:hAnsi="Garamond" w:cs="Times New Roman"/>
          <w:bCs/>
          <w:sz w:val="28"/>
          <w:szCs w:val="28"/>
          <w:lang w:val="ru-RU"/>
        </w:rPr>
        <w:t>ма и геодетски</w:t>
      </w:r>
      <w:r w:rsidR="00A044C7" w:rsidRPr="00583AD2">
        <w:rPr>
          <w:rFonts w:ascii="Garamond" w:eastAsia="Times New Roman" w:hAnsi="Garamond" w:cs="Times New Roman"/>
          <w:bCs/>
          <w:sz w:val="28"/>
          <w:szCs w:val="28"/>
          <w:lang w:val="ru-RU"/>
        </w:rPr>
        <w:t>м</w:t>
      </w:r>
      <w:r w:rsidRPr="00583AD2">
        <w:rPr>
          <w:rFonts w:ascii="Garamond" w:eastAsia="Times New Roman" w:hAnsi="Garamond" w:cs="Times New Roman"/>
          <w:bCs/>
          <w:sz w:val="28"/>
          <w:szCs w:val="28"/>
          <w:lang w:val="ru-RU"/>
        </w:rPr>
        <w:t xml:space="preserve"> организација</w:t>
      </w:r>
      <w:r w:rsidR="00A044C7" w:rsidRPr="00583AD2">
        <w:rPr>
          <w:rFonts w:ascii="Garamond" w:eastAsia="Times New Roman" w:hAnsi="Garamond" w:cs="Times New Roman"/>
          <w:bCs/>
          <w:sz w:val="28"/>
          <w:szCs w:val="28"/>
          <w:lang w:val="ru-RU"/>
        </w:rPr>
        <w:t>ма</w:t>
      </w:r>
      <w:r w:rsidR="00154058" w:rsidRPr="00583AD2">
        <w:rPr>
          <w:rFonts w:ascii="Garamond" w:eastAsia="Times New Roman" w:hAnsi="Garamond" w:cs="Times New Roman"/>
          <w:bCs/>
          <w:sz w:val="28"/>
          <w:szCs w:val="28"/>
          <w:lang w:val="ru-RU"/>
        </w:rPr>
        <w:t>, као и одговора на питања о досадашњој нетранспарен</w:t>
      </w:r>
      <w:r w:rsidR="0024308D" w:rsidRPr="00583AD2">
        <w:rPr>
          <w:rFonts w:ascii="Garamond" w:eastAsia="Times New Roman" w:hAnsi="Garamond" w:cs="Times New Roman"/>
          <w:bCs/>
          <w:sz w:val="28"/>
          <w:szCs w:val="28"/>
          <w:lang w:val="ru-RU"/>
        </w:rPr>
        <w:t>тн</w:t>
      </w:r>
      <w:r w:rsidR="00154058" w:rsidRPr="00583AD2">
        <w:rPr>
          <w:rFonts w:ascii="Garamond" w:eastAsia="Times New Roman" w:hAnsi="Garamond" w:cs="Times New Roman"/>
          <w:bCs/>
          <w:sz w:val="28"/>
          <w:szCs w:val="28"/>
          <w:lang w:val="ru-RU"/>
        </w:rPr>
        <w:t>ости у раду Републичког геодетстког завода, његовој лошој организацији</w:t>
      </w:r>
      <w:r w:rsidR="00E90118" w:rsidRPr="00583AD2">
        <w:rPr>
          <w:rFonts w:ascii="Garamond" w:eastAsia="Times New Roman" w:hAnsi="Garamond" w:cs="Times New Roman"/>
          <w:bCs/>
          <w:sz w:val="28"/>
          <w:szCs w:val="28"/>
          <w:lang w:val="ru-RU"/>
        </w:rPr>
        <w:t xml:space="preserve">, </w:t>
      </w:r>
      <w:r w:rsidR="00154058" w:rsidRPr="00583AD2">
        <w:rPr>
          <w:rFonts w:ascii="Garamond" w:eastAsia="Times New Roman" w:hAnsi="Garamond" w:cs="Times New Roman"/>
          <w:bCs/>
          <w:sz w:val="28"/>
          <w:szCs w:val="28"/>
          <w:lang w:val="ru-RU"/>
        </w:rPr>
        <w:t xml:space="preserve">недовољној стручности, као и одговорности руководећег кадра за стање у </w:t>
      </w:r>
      <w:r w:rsidR="00A044C7" w:rsidRPr="00583AD2">
        <w:rPr>
          <w:rFonts w:ascii="Garamond" w:eastAsia="Times New Roman" w:hAnsi="Garamond" w:cs="Times New Roman"/>
          <w:bCs/>
          <w:sz w:val="28"/>
          <w:szCs w:val="28"/>
          <w:lang w:val="ru-RU"/>
        </w:rPr>
        <w:t>З</w:t>
      </w:r>
      <w:r w:rsidR="00154058" w:rsidRPr="00583AD2">
        <w:rPr>
          <w:rFonts w:ascii="Garamond" w:eastAsia="Times New Roman" w:hAnsi="Garamond" w:cs="Times New Roman"/>
          <w:bCs/>
          <w:sz w:val="28"/>
          <w:szCs w:val="28"/>
          <w:lang w:val="ru-RU"/>
        </w:rPr>
        <w:t>аводу.</w:t>
      </w:r>
      <w:r w:rsidR="003571F6" w:rsidRPr="00583AD2">
        <w:rPr>
          <w:rFonts w:ascii="Garamond" w:eastAsia="Times New Roman" w:hAnsi="Garamond" w:cs="Times New Roman"/>
          <w:bCs/>
          <w:sz w:val="28"/>
          <w:szCs w:val="28"/>
          <w:lang w:val="ru-RU"/>
        </w:rPr>
        <w:t xml:space="preserve"> </w:t>
      </w:r>
    </w:p>
    <w:p w14:paraId="710F2651" w14:textId="77777777" w:rsidR="003571F6" w:rsidRDefault="002F107E" w:rsidP="00041C2B">
      <w:pPr>
        <w:spacing w:before="100" w:beforeAutospacing="1" w:after="100" w:afterAutospacing="1" w:line="240" w:lineRule="auto"/>
        <w:jc w:val="both"/>
        <w:outlineLvl w:val="1"/>
        <w:rPr>
          <w:rFonts w:ascii="Garamond" w:eastAsia="Times New Roman" w:hAnsi="Garamond" w:cs="Times New Roman"/>
          <w:sz w:val="28"/>
          <w:szCs w:val="28"/>
          <w:lang w:val="sr-Cyrl-CS"/>
        </w:rPr>
      </w:pPr>
      <w:r w:rsidRPr="00583AD2">
        <w:rPr>
          <w:rFonts w:ascii="Garamond" w:eastAsia="Times New Roman" w:hAnsi="Garamond" w:cs="Times New Roman"/>
          <w:bCs/>
          <w:sz w:val="28"/>
          <w:szCs w:val="28"/>
          <w:lang w:val="ru-RU"/>
        </w:rPr>
        <w:t xml:space="preserve">У образложењу </w:t>
      </w:r>
      <w:r w:rsidRPr="00133EB3">
        <w:rPr>
          <w:rFonts w:ascii="Garamond" w:eastAsia="Times New Roman" w:hAnsi="Garamond" w:cs="Times New Roman"/>
          <w:sz w:val="28"/>
          <w:szCs w:val="28"/>
          <w:lang w:val="sr-Cyrl-CS"/>
        </w:rPr>
        <w:t>П</w:t>
      </w:r>
      <w:r w:rsidR="00506D53" w:rsidRPr="00133EB3">
        <w:rPr>
          <w:rFonts w:ascii="Garamond" w:eastAsia="Times New Roman" w:hAnsi="Garamond" w:cs="Times New Roman"/>
          <w:sz w:val="28"/>
          <w:szCs w:val="28"/>
          <w:lang w:val="sr-Cyrl-CS"/>
        </w:rPr>
        <w:t>редлог</w:t>
      </w:r>
      <w:r w:rsidRPr="00133EB3">
        <w:rPr>
          <w:rFonts w:ascii="Garamond" w:eastAsia="Times New Roman" w:hAnsi="Garamond" w:cs="Times New Roman"/>
          <w:sz w:val="28"/>
          <w:szCs w:val="28"/>
          <w:lang w:val="sr-Cyrl-CS"/>
        </w:rPr>
        <w:t>а</w:t>
      </w:r>
      <w:r w:rsidR="00506D53" w:rsidRPr="00133EB3">
        <w:rPr>
          <w:rFonts w:ascii="Garamond" w:eastAsia="Times New Roman" w:hAnsi="Garamond" w:cs="Times New Roman"/>
          <w:sz w:val="28"/>
          <w:szCs w:val="28"/>
          <w:lang w:val="sr-Cyrl-CS"/>
        </w:rPr>
        <w:t xml:space="preserve"> закона</w:t>
      </w:r>
      <w:r w:rsidRPr="00133EB3">
        <w:rPr>
          <w:rFonts w:ascii="Garamond" w:eastAsia="Times New Roman" w:hAnsi="Garamond" w:cs="Times New Roman"/>
          <w:sz w:val="28"/>
          <w:szCs w:val="28"/>
          <w:lang w:val="sr-Cyrl-CS"/>
        </w:rPr>
        <w:t xml:space="preserve"> о изменама и допунама Закона о поступку уписа у катастар непокретности и водова којег је Влада Републике Србије упутила Народној скупштини на усвајање по хитном поступку</w:t>
      </w:r>
      <w:r w:rsidR="00FE2B79" w:rsidRPr="00133EB3">
        <w:rPr>
          <w:rFonts w:ascii="Garamond" w:eastAsia="Times New Roman" w:hAnsi="Garamond" w:cs="Times New Roman"/>
          <w:sz w:val="28"/>
          <w:szCs w:val="28"/>
          <w:lang w:val="sr-Cyrl-CS"/>
        </w:rPr>
        <w:t>,</w:t>
      </w:r>
      <w:r w:rsidRPr="00133EB3">
        <w:rPr>
          <w:rFonts w:ascii="Garamond" w:eastAsia="Times New Roman" w:hAnsi="Garamond" w:cs="Times New Roman"/>
          <w:sz w:val="28"/>
          <w:szCs w:val="28"/>
          <w:lang w:val="sr-Cyrl-CS"/>
        </w:rPr>
        <w:t xml:space="preserve"> наводи се </w:t>
      </w:r>
      <w:r w:rsidR="00506D53" w:rsidRPr="00133EB3">
        <w:rPr>
          <w:rFonts w:ascii="Garamond" w:eastAsia="Times New Roman" w:hAnsi="Garamond" w:cs="Times New Roman"/>
          <w:sz w:val="28"/>
          <w:szCs w:val="28"/>
          <w:lang w:val="sr-Cyrl-CS"/>
        </w:rPr>
        <w:t>да је циљ реформе катастра</w:t>
      </w:r>
      <w:r w:rsidR="0009582D">
        <w:rPr>
          <w:rFonts w:ascii="Garamond" w:eastAsia="Times New Roman" w:hAnsi="Garamond" w:cs="Times New Roman"/>
          <w:sz w:val="28"/>
          <w:szCs w:val="28"/>
          <w:lang w:val="sr-Cyrl-CS"/>
        </w:rPr>
        <w:t xml:space="preserve"> поједностављење и убрзање</w:t>
      </w:r>
      <w:r w:rsidR="00506D53" w:rsidRPr="00133EB3">
        <w:rPr>
          <w:rFonts w:ascii="Garamond" w:eastAsia="Times New Roman" w:hAnsi="Garamond" w:cs="Times New Roman"/>
          <w:sz w:val="28"/>
          <w:szCs w:val="28"/>
          <w:lang w:val="sr-Cyrl-CS"/>
        </w:rPr>
        <w:t xml:space="preserve"> процедур</w:t>
      </w:r>
      <w:r w:rsidR="0009582D">
        <w:rPr>
          <w:rFonts w:ascii="Garamond" w:eastAsia="Times New Roman" w:hAnsi="Garamond" w:cs="Times New Roman"/>
          <w:sz w:val="28"/>
          <w:szCs w:val="28"/>
          <w:lang w:val="sr-Cyrl-CS"/>
        </w:rPr>
        <w:t>е</w:t>
      </w:r>
      <w:r w:rsidR="00506D53" w:rsidRPr="00133EB3">
        <w:rPr>
          <w:rFonts w:ascii="Garamond" w:eastAsia="Times New Roman" w:hAnsi="Garamond" w:cs="Times New Roman"/>
          <w:sz w:val="28"/>
          <w:szCs w:val="28"/>
          <w:lang w:val="sr-Cyrl-CS"/>
        </w:rPr>
        <w:t xml:space="preserve"> уписа у катастар</w:t>
      </w:r>
      <w:r w:rsidR="0009582D">
        <w:rPr>
          <w:rFonts w:ascii="Garamond" w:eastAsia="Times New Roman" w:hAnsi="Garamond" w:cs="Times New Roman"/>
          <w:sz w:val="28"/>
          <w:szCs w:val="28"/>
          <w:lang w:val="sr-Cyrl-CS"/>
        </w:rPr>
        <w:t xml:space="preserve">, као и </w:t>
      </w:r>
      <w:r w:rsidR="00506D53" w:rsidRPr="00133EB3">
        <w:rPr>
          <w:rFonts w:ascii="Garamond" w:eastAsia="Times New Roman" w:hAnsi="Garamond" w:cs="Times New Roman"/>
          <w:sz w:val="28"/>
          <w:szCs w:val="28"/>
          <w:lang w:val="sr-Cyrl-CS"/>
        </w:rPr>
        <w:t>да су у досадашњој примени Закона уочени одређени проблеми и потешкоће који успоравају ток поступка и неповољно утичу на његову укупну ефикасност и остварење основних циљева Закона.</w:t>
      </w:r>
      <w:r w:rsidR="003571F6">
        <w:rPr>
          <w:rFonts w:ascii="Garamond" w:eastAsia="Times New Roman" w:hAnsi="Garamond" w:cs="Times New Roman"/>
          <w:sz w:val="28"/>
          <w:szCs w:val="28"/>
          <w:lang w:val="sr-Cyrl-CS"/>
        </w:rPr>
        <w:t xml:space="preserve"> </w:t>
      </w:r>
    </w:p>
    <w:p w14:paraId="6D3DD2AE" w14:textId="77777777" w:rsidR="003571F6" w:rsidRPr="00583AD2" w:rsidRDefault="00506D53" w:rsidP="00041C2B">
      <w:pPr>
        <w:spacing w:before="100" w:beforeAutospacing="1" w:after="100" w:afterAutospacing="1" w:line="240" w:lineRule="auto"/>
        <w:jc w:val="both"/>
        <w:outlineLvl w:val="1"/>
        <w:rPr>
          <w:rFonts w:ascii="Garamond" w:hAnsi="Garamond"/>
          <w:sz w:val="28"/>
          <w:szCs w:val="28"/>
          <w:lang w:val="ru-RU"/>
        </w:rPr>
      </w:pPr>
      <w:r w:rsidRPr="00133EB3">
        <w:rPr>
          <w:rFonts w:ascii="Garamond" w:eastAsia="Times New Roman" w:hAnsi="Garamond" w:cs="Times New Roman"/>
          <w:sz w:val="28"/>
          <w:szCs w:val="28"/>
          <w:lang w:val="sr-Cyrl-CS"/>
        </w:rPr>
        <w:t>Нав</w:t>
      </w:r>
      <w:r w:rsidR="006308F0" w:rsidRPr="00133EB3">
        <w:rPr>
          <w:rFonts w:ascii="Garamond" w:eastAsia="Times New Roman" w:hAnsi="Garamond" w:cs="Times New Roman"/>
          <w:sz w:val="28"/>
          <w:szCs w:val="28"/>
          <w:lang w:val="sr-Cyrl-CS"/>
        </w:rPr>
        <w:t xml:space="preserve">едено је </w:t>
      </w:r>
      <w:r w:rsidRPr="00133EB3">
        <w:rPr>
          <w:rFonts w:ascii="Garamond" w:eastAsia="Times New Roman" w:hAnsi="Garamond" w:cs="Times New Roman"/>
          <w:sz w:val="28"/>
          <w:szCs w:val="28"/>
          <w:lang w:val="sr-Cyrl-CS"/>
        </w:rPr>
        <w:t>такође да је</w:t>
      </w:r>
      <w:r w:rsidRPr="00583AD2">
        <w:rPr>
          <w:rFonts w:ascii="Garamond" w:hAnsi="Garamond"/>
          <w:sz w:val="28"/>
          <w:szCs w:val="28"/>
          <w:lang w:val="ru-RU"/>
        </w:rPr>
        <w:t xml:space="preserve"> услед великог броја поступака покренутих по службеној дужности, за чије је решавање прописан рок од пет радних дана, као и несавладивог прилива захтева за упис који подносе странке, сложености ове области коју уређује веома велики број закона и због недовољног броја извршилаца геодетске и правне струке у Службама за катастар непокретности долази до заостатака у решавању предмета, односно до немогућности да се поступак оконча у законом пр</w:t>
      </w:r>
      <w:r w:rsidR="00E7768F" w:rsidRPr="00583AD2">
        <w:rPr>
          <w:rFonts w:ascii="Garamond" w:hAnsi="Garamond"/>
          <w:sz w:val="28"/>
          <w:szCs w:val="28"/>
          <w:lang w:val="ru-RU"/>
        </w:rPr>
        <w:t>о</w:t>
      </w:r>
      <w:r w:rsidRPr="00583AD2">
        <w:rPr>
          <w:rFonts w:ascii="Garamond" w:hAnsi="Garamond"/>
          <w:sz w:val="28"/>
          <w:szCs w:val="28"/>
          <w:lang w:val="ru-RU"/>
        </w:rPr>
        <w:t>писаним роковима</w:t>
      </w:r>
      <w:r w:rsidR="00AA5F1F" w:rsidRPr="00583AD2">
        <w:rPr>
          <w:rFonts w:ascii="Garamond" w:hAnsi="Garamond"/>
          <w:sz w:val="28"/>
          <w:szCs w:val="28"/>
          <w:lang w:val="ru-RU"/>
        </w:rPr>
        <w:t>.</w:t>
      </w:r>
      <w:r w:rsidR="003571F6" w:rsidRPr="00583AD2">
        <w:rPr>
          <w:rFonts w:ascii="Garamond" w:hAnsi="Garamond"/>
          <w:sz w:val="28"/>
          <w:szCs w:val="28"/>
          <w:lang w:val="ru-RU"/>
        </w:rPr>
        <w:t xml:space="preserve"> </w:t>
      </w:r>
    </w:p>
    <w:p w14:paraId="77C854B8" w14:textId="77777777" w:rsidR="003571F6" w:rsidRDefault="00AA5F1F" w:rsidP="00041C2B">
      <w:pPr>
        <w:spacing w:before="100" w:beforeAutospacing="1" w:after="100" w:afterAutospacing="1" w:line="240" w:lineRule="auto"/>
        <w:jc w:val="both"/>
        <w:outlineLvl w:val="1"/>
        <w:rPr>
          <w:rFonts w:ascii="Garamond" w:eastAsia="Times New Roman" w:hAnsi="Garamond" w:cs="Times New Roman"/>
          <w:sz w:val="28"/>
          <w:szCs w:val="28"/>
          <w:lang w:val="sr-Cyrl-CS"/>
        </w:rPr>
      </w:pPr>
      <w:r w:rsidRPr="00583AD2">
        <w:rPr>
          <w:rFonts w:ascii="Garamond" w:hAnsi="Garamond"/>
          <w:sz w:val="28"/>
          <w:szCs w:val="28"/>
          <w:lang w:val="ru-RU"/>
        </w:rPr>
        <w:lastRenderedPageBreak/>
        <w:t>Такође</w:t>
      </w:r>
      <w:r w:rsidR="00A044C7" w:rsidRPr="00583AD2">
        <w:rPr>
          <w:rFonts w:ascii="Garamond" w:hAnsi="Garamond"/>
          <w:sz w:val="28"/>
          <w:szCs w:val="28"/>
          <w:lang w:val="ru-RU"/>
        </w:rPr>
        <w:t>,</w:t>
      </w:r>
      <w:r w:rsidRPr="00583AD2">
        <w:rPr>
          <w:rFonts w:ascii="Garamond" w:hAnsi="Garamond"/>
          <w:sz w:val="28"/>
          <w:szCs w:val="28"/>
          <w:lang w:val="ru-RU"/>
        </w:rPr>
        <w:t xml:space="preserve"> наведено </w:t>
      </w:r>
      <w:r w:rsidR="00A044C7" w:rsidRPr="00583AD2">
        <w:rPr>
          <w:rFonts w:ascii="Garamond" w:hAnsi="Garamond"/>
          <w:sz w:val="28"/>
          <w:szCs w:val="28"/>
          <w:lang w:val="ru-RU"/>
        </w:rPr>
        <w:t xml:space="preserve">је </w:t>
      </w:r>
      <w:r w:rsidRPr="00583AD2">
        <w:rPr>
          <w:rFonts w:ascii="Garamond" w:hAnsi="Garamond"/>
          <w:sz w:val="28"/>
          <w:szCs w:val="28"/>
          <w:lang w:val="ru-RU"/>
        </w:rPr>
        <w:t xml:space="preserve">да је због уочених проблема у погледу недовољног броја извршилаца и заостатка у решавању предмета </w:t>
      </w:r>
      <w:r w:rsidR="00506D53" w:rsidRPr="00583AD2">
        <w:rPr>
          <w:rFonts w:ascii="Garamond" w:hAnsi="Garamond"/>
          <w:sz w:val="28"/>
          <w:szCs w:val="28"/>
          <w:lang w:val="ru-RU"/>
        </w:rPr>
        <w:t xml:space="preserve">у последње време покренут </w:t>
      </w:r>
      <w:r w:rsidRPr="00583AD2">
        <w:rPr>
          <w:rFonts w:ascii="Garamond" w:hAnsi="Garamond"/>
          <w:sz w:val="28"/>
          <w:szCs w:val="28"/>
          <w:lang w:val="ru-RU"/>
        </w:rPr>
        <w:t>и</w:t>
      </w:r>
      <w:r w:rsidR="00506D53" w:rsidRPr="00583AD2">
        <w:rPr>
          <w:rFonts w:ascii="Garamond" w:hAnsi="Garamond"/>
          <w:sz w:val="28"/>
          <w:szCs w:val="28"/>
          <w:lang w:val="ru-RU"/>
        </w:rPr>
        <w:t xml:space="preserve"> велики број прекршајних поступака против запослених, што повлачи и високе новчане казне</w:t>
      </w:r>
      <w:r w:rsidR="00506D53" w:rsidRPr="00133EB3">
        <w:rPr>
          <w:rStyle w:val="FootnoteReference"/>
          <w:rFonts w:ascii="Garamond" w:eastAsia="Times New Roman" w:hAnsi="Garamond" w:cs="Times New Roman"/>
          <w:sz w:val="28"/>
          <w:szCs w:val="28"/>
          <w:lang w:val="sr-Cyrl-CS"/>
        </w:rPr>
        <w:footnoteReference w:id="4"/>
      </w:r>
      <w:r>
        <w:rPr>
          <w:rFonts w:ascii="Garamond" w:eastAsia="Times New Roman" w:hAnsi="Garamond" w:cs="Times New Roman"/>
          <w:sz w:val="28"/>
          <w:szCs w:val="28"/>
          <w:lang w:val="sr-Cyrl-CS"/>
        </w:rPr>
        <w:t>, те да се з</w:t>
      </w:r>
      <w:r w:rsidR="00506D53" w:rsidRPr="00133EB3">
        <w:rPr>
          <w:rFonts w:ascii="Garamond" w:eastAsia="Times New Roman" w:hAnsi="Garamond" w:cs="Times New Roman"/>
          <w:sz w:val="28"/>
          <w:szCs w:val="28"/>
          <w:lang w:val="sr-Cyrl-CS"/>
        </w:rPr>
        <w:t>бог уочених недостатака у примени Закона о поступку уписа у катастар непокретности и водова појавила потреба за прецизирањем појединих одредаб</w:t>
      </w:r>
      <w:r w:rsidR="00E7768F" w:rsidRPr="00A044C7">
        <w:rPr>
          <w:rFonts w:ascii="Garamond" w:eastAsia="Times New Roman" w:hAnsi="Garamond" w:cs="Times New Roman"/>
          <w:sz w:val="28"/>
          <w:szCs w:val="28"/>
          <w:lang w:val="sr-Cyrl-CS"/>
        </w:rPr>
        <w:t>а</w:t>
      </w:r>
      <w:r w:rsidR="00A044C7">
        <w:rPr>
          <w:rFonts w:ascii="Garamond" w:eastAsia="Times New Roman" w:hAnsi="Garamond" w:cs="Times New Roman"/>
          <w:sz w:val="28"/>
          <w:szCs w:val="28"/>
          <w:lang w:val="sr-Cyrl-CS"/>
        </w:rPr>
        <w:t xml:space="preserve"> </w:t>
      </w:r>
      <w:r w:rsidR="00506D53" w:rsidRPr="00133EB3">
        <w:rPr>
          <w:rFonts w:ascii="Garamond" w:eastAsia="Times New Roman" w:hAnsi="Garamond" w:cs="Times New Roman"/>
          <w:sz w:val="28"/>
          <w:szCs w:val="28"/>
          <w:lang w:val="sr-Cyrl-CS"/>
        </w:rPr>
        <w:t>и побољшањ</w:t>
      </w:r>
      <w:r>
        <w:rPr>
          <w:rFonts w:ascii="Garamond" w:eastAsia="Times New Roman" w:hAnsi="Garamond" w:cs="Times New Roman"/>
          <w:sz w:val="28"/>
          <w:szCs w:val="28"/>
          <w:lang w:val="sr-Cyrl-CS"/>
        </w:rPr>
        <w:t>у</w:t>
      </w:r>
      <w:r w:rsidR="00506D53" w:rsidRPr="00133EB3">
        <w:rPr>
          <w:rFonts w:ascii="Garamond" w:eastAsia="Times New Roman" w:hAnsi="Garamond" w:cs="Times New Roman"/>
          <w:sz w:val="28"/>
          <w:szCs w:val="28"/>
          <w:lang w:val="sr-Cyrl-CS"/>
        </w:rPr>
        <w:t xml:space="preserve"> постојећих решења</w:t>
      </w:r>
      <w:r w:rsidR="002F107E" w:rsidRPr="00133EB3">
        <w:rPr>
          <w:rFonts w:ascii="Garamond" w:eastAsia="Times New Roman" w:hAnsi="Garamond" w:cs="Times New Roman"/>
          <w:sz w:val="28"/>
          <w:szCs w:val="28"/>
          <w:lang w:val="sr-Cyrl-CS"/>
        </w:rPr>
        <w:t>.</w:t>
      </w:r>
      <w:r w:rsidR="003571F6">
        <w:rPr>
          <w:rFonts w:ascii="Garamond" w:eastAsia="Times New Roman" w:hAnsi="Garamond" w:cs="Times New Roman"/>
          <w:sz w:val="28"/>
          <w:szCs w:val="28"/>
          <w:lang w:val="sr-Cyrl-CS"/>
        </w:rPr>
        <w:t xml:space="preserve"> </w:t>
      </w:r>
    </w:p>
    <w:p w14:paraId="5B670C41" w14:textId="77777777" w:rsidR="003571F6" w:rsidRPr="00583AD2" w:rsidRDefault="008C211C" w:rsidP="00041C2B">
      <w:pPr>
        <w:spacing w:before="100" w:beforeAutospacing="1" w:after="100" w:afterAutospacing="1" w:line="240" w:lineRule="auto"/>
        <w:jc w:val="both"/>
        <w:outlineLvl w:val="1"/>
        <w:rPr>
          <w:rFonts w:ascii="Garamond" w:eastAsia="Times New Roman" w:hAnsi="Garamond" w:cs="Times New Roman"/>
          <w:sz w:val="28"/>
          <w:szCs w:val="28"/>
          <w:lang w:val="ru-RU"/>
        </w:rPr>
      </w:pPr>
      <w:r w:rsidRPr="00583AD2">
        <w:rPr>
          <w:rFonts w:ascii="Garamond" w:eastAsia="Times New Roman" w:hAnsi="Garamond" w:cs="Times New Roman"/>
          <w:bCs/>
          <w:sz w:val="28"/>
          <w:szCs w:val="28"/>
          <w:lang w:val="ru-RU"/>
        </w:rPr>
        <w:t>Међутим</w:t>
      </w:r>
      <w:r w:rsidR="00E7768F" w:rsidRPr="00583AD2">
        <w:rPr>
          <w:rFonts w:ascii="Garamond" w:eastAsia="Times New Roman" w:hAnsi="Garamond" w:cs="Times New Roman"/>
          <w:bCs/>
          <w:sz w:val="28"/>
          <w:szCs w:val="28"/>
          <w:lang w:val="ru-RU"/>
        </w:rPr>
        <w:t xml:space="preserve">, </w:t>
      </w:r>
      <w:r w:rsidRPr="00583AD2">
        <w:rPr>
          <w:rFonts w:ascii="Garamond" w:eastAsia="Times New Roman" w:hAnsi="Garamond" w:cs="Times New Roman"/>
          <w:bCs/>
          <w:sz w:val="28"/>
          <w:szCs w:val="28"/>
          <w:lang w:val="ru-RU"/>
        </w:rPr>
        <w:t xml:space="preserve"> и поред негодовања стручне јавности, </w:t>
      </w:r>
      <w:r w:rsidRPr="00583AD2">
        <w:rPr>
          <w:rFonts w:ascii="Garamond" w:eastAsia="Times New Roman" w:hAnsi="Garamond" w:cs="Arial"/>
          <w:bCs/>
          <w:iCs/>
          <w:sz w:val="28"/>
          <w:szCs w:val="28"/>
          <w:lang w:val="ru-RU"/>
        </w:rPr>
        <w:t>у</w:t>
      </w:r>
      <w:r w:rsidR="0017149C" w:rsidRPr="00583AD2">
        <w:rPr>
          <w:rFonts w:ascii="Garamond" w:eastAsia="Times New Roman" w:hAnsi="Garamond" w:cs="Arial"/>
          <w:bCs/>
          <w:iCs/>
          <w:sz w:val="28"/>
          <w:szCs w:val="28"/>
          <w:lang w:val="ru-RU"/>
        </w:rPr>
        <w:t>пис у катастар</w:t>
      </w:r>
      <w:r w:rsidRPr="00583AD2">
        <w:rPr>
          <w:rFonts w:ascii="Garamond" w:eastAsia="Times New Roman" w:hAnsi="Garamond" w:cs="Arial"/>
          <w:bCs/>
          <w:iCs/>
          <w:sz w:val="28"/>
          <w:szCs w:val="28"/>
          <w:lang w:val="ru-RU"/>
        </w:rPr>
        <w:t xml:space="preserve"> непокретности </w:t>
      </w:r>
      <w:r w:rsidR="0017149C" w:rsidRPr="00583AD2">
        <w:rPr>
          <w:rFonts w:ascii="Garamond" w:eastAsia="Times New Roman" w:hAnsi="Garamond" w:cs="Arial"/>
          <w:bCs/>
          <w:iCs/>
          <w:sz w:val="28"/>
          <w:szCs w:val="28"/>
          <w:lang w:val="ru-RU"/>
        </w:rPr>
        <w:t xml:space="preserve"> дигиталним путем уз подршку професионалних корисника - адвоката, чије услуге плаћају грађани, омогућен је </w:t>
      </w:r>
      <w:r w:rsidR="00FE2B79" w:rsidRPr="00583AD2">
        <w:rPr>
          <w:rFonts w:ascii="Garamond" w:eastAsia="Times New Roman" w:hAnsi="Garamond" w:cs="Arial"/>
          <w:bCs/>
          <w:iCs/>
          <w:sz w:val="28"/>
          <w:szCs w:val="28"/>
          <w:lang w:val="ru-RU"/>
        </w:rPr>
        <w:t xml:space="preserve">Законом о </w:t>
      </w:r>
      <w:r w:rsidR="0017149C" w:rsidRPr="00583AD2">
        <w:rPr>
          <w:rFonts w:ascii="Garamond" w:eastAsia="Times New Roman" w:hAnsi="Garamond" w:cs="Arial"/>
          <w:bCs/>
          <w:iCs/>
          <w:sz w:val="28"/>
          <w:szCs w:val="28"/>
          <w:lang w:val="ru-RU"/>
        </w:rPr>
        <w:t>изменама</w:t>
      </w:r>
      <w:r w:rsidR="00147A11" w:rsidRPr="00583AD2">
        <w:rPr>
          <w:rFonts w:ascii="Garamond" w:eastAsia="Times New Roman" w:hAnsi="Garamond" w:cs="Arial"/>
          <w:bCs/>
          <w:iCs/>
          <w:sz w:val="28"/>
          <w:szCs w:val="28"/>
          <w:lang w:val="ru-RU"/>
        </w:rPr>
        <w:t xml:space="preserve"> </w:t>
      </w:r>
      <w:r w:rsidR="00FE2B79" w:rsidRPr="00583AD2">
        <w:rPr>
          <w:rFonts w:ascii="Garamond" w:eastAsia="Times New Roman" w:hAnsi="Garamond" w:cs="Arial"/>
          <w:bCs/>
          <w:iCs/>
          <w:sz w:val="28"/>
          <w:szCs w:val="28"/>
          <w:lang w:val="ru-RU"/>
        </w:rPr>
        <w:t xml:space="preserve">и допунама </w:t>
      </w:r>
      <w:bookmarkStart w:id="1" w:name="_Hlk167270675"/>
      <w:r w:rsidR="0017149C" w:rsidRPr="00583AD2">
        <w:rPr>
          <w:rFonts w:ascii="Garamond" w:eastAsia="Times New Roman" w:hAnsi="Garamond" w:cs="Arial"/>
          <w:bCs/>
          <w:iCs/>
          <w:sz w:val="28"/>
          <w:szCs w:val="28"/>
          <w:lang w:val="ru-RU"/>
        </w:rPr>
        <w:t xml:space="preserve">Закона о </w:t>
      </w:r>
      <w:bookmarkStart w:id="2" w:name="_Hlk167272555"/>
      <w:r w:rsidR="0017149C" w:rsidRPr="00583AD2">
        <w:rPr>
          <w:rFonts w:ascii="Garamond" w:eastAsia="Times New Roman" w:hAnsi="Garamond" w:cs="Arial"/>
          <w:bCs/>
          <w:iCs/>
          <w:sz w:val="28"/>
          <w:szCs w:val="28"/>
          <w:lang w:val="ru-RU"/>
        </w:rPr>
        <w:t>поступку уписа у катастар непокретности</w:t>
      </w:r>
      <w:r w:rsidR="00FE2B79" w:rsidRPr="00583AD2">
        <w:rPr>
          <w:rFonts w:ascii="Garamond" w:eastAsia="Times New Roman" w:hAnsi="Garamond" w:cs="Arial"/>
          <w:bCs/>
          <w:iCs/>
          <w:sz w:val="28"/>
          <w:szCs w:val="28"/>
          <w:lang w:val="ru-RU"/>
        </w:rPr>
        <w:t xml:space="preserve"> и водова</w:t>
      </w:r>
      <w:r w:rsidR="00FD1693">
        <w:rPr>
          <w:rStyle w:val="FootnoteReference"/>
          <w:rFonts w:ascii="Garamond" w:eastAsia="Times New Roman" w:hAnsi="Garamond" w:cs="Arial"/>
          <w:bCs/>
          <w:iCs/>
          <w:sz w:val="28"/>
          <w:szCs w:val="28"/>
        </w:rPr>
        <w:footnoteReference w:id="5"/>
      </w:r>
      <w:r w:rsidR="0017149C" w:rsidRPr="00583AD2">
        <w:rPr>
          <w:rFonts w:ascii="Garamond" w:eastAsia="Times New Roman" w:hAnsi="Garamond" w:cs="Times New Roman"/>
          <w:sz w:val="28"/>
          <w:szCs w:val="28"/>
          <w:lang w:val="ru-RU"/>
        </w:rPr>
        <w:t xml:space="preserve"> </w:t>
      </w:r>
      <w:r w:rsidR="00041C2B" w:rsidRPr="00583AD2">
        <w:rPr>
          <w:rFonts w:ascii="Garamond" w:eastAsia="Times New Roman" w:hAnsi="Garamond" w:cs="Times New Roman"/>
          <w:sz w:val="28"/>
          <w:szCs w:val="28"/>
          <w:lang w:val="ru-RU"/>
        </w:rPr>
        <w:t>којим</w:t>
      </w:r>
      <w:r w:rsidR="002C3B9C" w:rsidRPr="00583AD2">
        <w:rPr>
          <w:rFonts w:ascii="Garamond" w:eastAsia="Times New Roman" w:hAnsi="Garamond" w:cs="Times New Roman"/>
          <w:sz w:val="28"/>
          <w:szCs w:val="28"/>
          <w:lang w:val="ru-RU"/>
        </w:rPr>
        <w:t xml:space="preserve"> је</w:t>
      </w:r>
      <w:r w:rsidR="00CB6A2C" w:rsidRPr="00583AD2">
        <w:rPr>
          <w:rFonts w:ascii="Garamond" w:eastAsia="Times New Roman" w:hAnsi="Garamond" w:cs="Times New Roman"/>
          <w:sz w:val="28"/>
          <w:szCs w:val="28"/>
          <w:lang w:val="ru-RU"/>
        </w:rPr>
        <w:t xml:space="preserve"> пре свега измењен назив закона, тако да он гласи Закон о </w:t>
      </w:r>
      <w:r w:rsidR="00D24E55" w:rsidRPr="00583AD2">
        <w:rPr>
          <w:rFonts w:ascii="Garamond" w:eastAsia="Times New Roman" w:hAnsi="Garamond" w:cs="Times New Roman"/>
          <w:sz w:val="28"/>
          <w:szCs w:val="28"/>
          <w:lang w:val="ru-RU"/>
        </w:rPr>
        <w:t xml:space="preserve">поступку </w:t>
      </w:r>
      <w:r w:rsidR="00CB6A2C" w:rsidRPr="00583AD2">
        <w:rPr>
          <w:rFonts w:ascii="Garamond" w:eastAsia="Times New Roman" w:hAnsi="Garamond" w:cs="Times New Roman"/>
          <w:sz w:val="28"/>
          <w:szCs w:val="28"/>
          <w:lang w:val="ru-RU"/>
        </w:rPr>
        <w:t>упис</w:t>
      </w:r>
      <w:r w:rsidR="00D24E55" w:rsidRPr="00583AD2">
        <w:rPr>
          <w:rFonts w:ascii="Garamond" w:eastAsia="Times New Roman" w:hAnsi="Garamond" w:cs="Times New Roman"/>
          <w:sz w:val="28"/>
          <w:szCs w:val="28"/>
          <w:lang w:val="ru-RU"/>
        </w:rPr>
        <w:t>а</w:t>
      </w:r>
      <w:r w:rsidR="00CB6A2C" w:rsidRPr="00583AD2">
        <w:rPr>
          <w:rFonts w:ascii="Garamond" w:eastAsia="Times New Roman" w:hAnsi="Garamond" w:cs="Times New Roman"/>
          <w:sz w:val="28"/>
          <w:szCs w:val="28"/>
          <w:lang w:val="ru-RU"/>
        </w:rPr>
        <w:t xml:space="preserve"> у катастар</w:t>
      </w:r>
      <w:r w:rsidR="00D24E55" w:rsidRPr="00583AD2">
        <w:rPr>
          <w:rFonts w:ascii="Garamond" w:eastAsia="Times New Roman" w:hAnsi="Garamond" w:cs="Times New Roman"/>
          <w:sz w:val="28"/>
          <w:szCs w:val="28"/>
          <w:lang w:val="ru-RU"/>
        </w:rPr>
        <w:t xml:space="preserve"> </w:t>
      </w:r>
      <w:r w:rsidR="004F68CA" w:rsidRPr="00583AD2">
        <w:rPr>
          <w:rFonts w:ascii="Garamond" w:eastAsia="Times New Roman" w:hAnsi="Garamond" w:cs="Times New Roman"/>
          <w:sz w:val="28"/>
          <w:szCs w:val="28"/>
          <w:lang w:val="ru-RU"/>
        </w:rPr>
        <w:t>непокретности и</w:t>
      </w:r>
      <w:r w:rsidR="00D24E55" w:rsidRPr="00583AD2">
        <w:rPr>
          <w:rFonts w:ascii="Garamond" w:eastAsia="Times New Roman" w:hAnsi="Garamond" w:cs="Times New Roman"/>
          <w:sz w:val="28"/>
          <w:szCs w:val="28"/>
          <w:lang w:val="ru-RU"/>
        </w:rPr>
        <w:t xml:space="preserve"> катастар</w:t>
      </w:r>
      <w:r w:rsidR="004F68CA" w:rsidRPr="00583AD2">
        <w:rPr>
          <w:rFonts w:ascii="Garamond" w:eastAsia="Times New Roman" w:hAnsi="Garamond" w:cs="Times New Roman"/>
          <w:sz w:val="28"/>
          <w:szCs w:val="28"/>
          <w:lang w:val="ru-RU"/>
        </w:rPr>
        <w:t xml:space="preserve"> инфраструктуре</w:t>
      </w:r>
      <w:r w:rsidR="00D75A08">
        <w:rPr>
          <w:rStyle w:val="FootnoteReference"/>
          <w:rFonts w:ascii="Garamond" w:eastAsia="Times New Roman" w:hAnsi="Garamond" w:cs="Times New Roman"/>
          <w:sz w:val="28"/>
          <w:szCs w:val="28"/>
        </w:rPr>
        <w:footnoteReference w:id="6"/>
      </w:r>
      <w:r w:rsidR="00D24E55" w:rsidRPr="00583AD2">
        <w:rPr>
          <w:rFonts w:ascii="Garamond" w:eastAsia="Times New Roman" w:hAnsi="Garamond" w:cs="Times New Roman"/>
          <w:sz w:val="28"/>
          <w:szCs w:val="28"/>
          <w:lang w:val="ru-RU"/>
        </w:rPr>
        <w:t>.</w:t>
      </w:r>
      <w:r w:rsidR="003571F6" w:rsidRPr="00583AD2">
        <w:rPr>
          <w:rFonts w:ascii="Garamond" w:eastAsia="Times New Roman" w:hAnsi="Garamond" w:cs="Times New Roman"/>
          <w:sz w:val="28"/>
          <w:szCs w:val="28"/>
          <w:lang w:val="ru-RU"/>
        </w:rPr>
        <w:t xml:space="preserve"> </w:t>
      </w:r>
      <w:bookmarkEnd w:id="1"/>
      <w:bookmarkEnd w:id="2"/>
    </w:p>
    <w:p w14:paraId="1B4E0BBB" w14:textId="77777777" w:rsidR="003571F6" w:rsidRPr="00583AD2" w:rsidRDefault="00704BF3" w:rsidP="00041C2B">
      <w:pPr>
        <w:spacing w:before="100" w:beforeAutospacing="1" w:after="100" w:afterAutospacing="1" w:line="240" w:lineRule="auto"/>
        <w:jc w:val="both"/>
        <w:outlineLvl w:val="1"/>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П</w:t>
      </w:r>
      <w:r w:rsidR="003A0ABF" w:rsidRPr="00583AD2">
        <w:rPr>
          <w:rFonts w:ascii="Garamond" w:eastAsia="Times New Roman" w:hAnsi="Garamond" w:cs="Times New Roman"/>
          <w:sz w:val="28"/>
          <w:szCs w:val="28"/>
          <w:lang w:val="ru-RU"/>
        </w:rPr>
        <w:t>оред измене назива закона, много су</w:t>
      </w:r>
      <w:r w:rsidRPr="00583AD2">
        <w:rPr>
          <w:rFonts w:ascii="Garamond" w:eastAsia="Times New Roman" w:hAnsi="Garamond" w:cs="Times New Roman"/>
          <w:sz w:val="28"/>
          <w:szCs w:val="28"/>
          <w:lang w:val="ru-RU"/>
        </w:rPr>
        <w:t xml:space="preserve"> међутим</w:t>
      </w:r>
      <w:r w:rsidR="003A0ABF" w:rsidRPr="00583AD2">
        <w:rPr>
          <w:rFonts w:ascii="Garamond" w:eastAsia="Times New Roman" w:hAnsi="Garamond" w:cs="Times New Roman"/>
          <w:sz w:val="28"/>
          <w:szCs w:val="28"/>
          <w:lang w:val="ru-RU"/>
        </w:rPr>
        <w:t xml:space="preserve"> значајније суштинске измене </w:t>
      </w:r>
      <w:r w:rsidR="00182832" w:rsidRPr="00583AD2">
        <w:rPr>
          <w:rFonts w:ascii="Garamond" w:eastAsia="Times New Roman" w:hAnsi="Garamond" w:cs="Times New Roman"/>
          <w:sz w:val="28"/>
          <w:szCs w:val="28"/>
          <w:lang w:val="ru-RU"/>
        </w:rPr>
        <w:t>које доноси Закон о</w:t>
      </w:r>
      <w:r w:rsidR="004B333A" w:rsidRPr="00583AD2">
        <w:rPr>
          <w:rFonts w:ascii="Garamond" w:eastAsia="Times New Roman" w:hAnsi="Garamond" w:cs="Times New Roman"/>
          <w:sz w:val="28"/>
          <w:szCs w:val="28"/>
          <w:lang w:val="ru-RU"/>
        </w:rPr>
        <w:t xml:space="preserve"> поступку </w:t>
      </w:r>
      <w:r w:rsidR="00182832" w:rsidRPr="00583AD2">
        <w:rPr>
          <w:rFonts w:ascii="Garamond" w:eastAsia="Times New Roman" w:hAnsi="Garamond" w:cs="Times New Roman"/>
          <w:sz w:val="28"/>
          <w:szCs w:val="28"/>
          <w:lang w:val="ru-RU"/>
        </w:rPr>
        <w:t>упис</w:t>
      </w:r>
      <w:r w:rsidR="004B333A" w:rsidRPr="00583AD2">
        <w:rPr>
          <w:rFonts w:ascii="Garamond" w:eastAsia="Times New Roman" w:hAnsi="Garamond" w:cs="Times New Roman"/>
          <w:sz w:val="28"/>
          <w:szCs w:val="28"/>
          <w:lang w:val="ru-RU"/>
        </w:rPr>
        <w:t>а</w:t>
      </w:r>
      <w:r w:rsidR="00182832" w:rsidRPr="00583AD2">
        <w:rPr>
          <w:rFonts w:ascii="Garamond" w:eastAsia="Times New Roman" w:hAnsi="Garamond" w:cs="Times New Roman"/>
          <w:sz w:val="28"/>
          <w:szCs w:val="28"/>
          <w:lang w:val="ru-RU"/>
        </w:rPr>
        <w:t xml:space="preserve"> у катас</w:t>
      </w:r>
      <w:r w:rsidR="001458AF" w:rsidRPr="00583AD2">
        <w:rPr>
          <w:rFonts w:ascii="Garamond" w:eastAsia="Times New Roman" w:hAnsi="Garamond" w:cs="Times New Roman"/>
          <w:sz w:val="28"/>
          <w:szCs w:val="28"/>
          <w:lang w:val="ru-RU"/>
        </w:rPr>
        <w:t>т</w:t>
      </w:r>
      <w:r w:rsidR="00182832" w:rsidRPr="00583AD2">
        <w:rPr>
          <w:rFonts w:ascii="Garamond" w:eastAsia="Times New Roman" w:hAnsi="Garamond" w:cs="Times New Roman"/>
          <w:sz w:val="28"/>
          <w:szCs w:val="28"/>
          <w:lang w:val="ru-RU"/>
        </w:rPr>
        <w:t xml:space="preserve">ар непокретности и </w:t>
      </w:r>
      <w:r w:rsidR="004B333A" w:rsidRPr="00583AD2">
        <w:rPr>
          <w:rFonts w:ascii="Garamond" w:eastAsia="Times New Roman" w:hAnsi="Garamond" w:cs="Times New Roman"/>
          <w:sz w:val="28"/>
          <w:szCs w:val="28"/>
          <w:lang w:val="ru-RU"/>
        </w:rPr>
        <w:t xml:space="preserve">катастар </w:t>
      </w:r>
      <w:r w:rsidR="00182832" w:rsidRPr="00583AD2">
        <w:rPr>
          <w:rFonts w:ascii="Garamond" w:eastAsia="Times New Roman" w:hAnsi="Garamond" w:cs="Times New Roman"/>
          <w:sz w:val="28"/>
          <w:szCs w:val="28"/>
          <w:lang w:val="ru-RU"/>
        </w:rPr>
        <w:t>инфраструкутре,</w:t>
      </w:r>
      <w:r w:rsidR="004B333A" w:rsidRPr="00583AD2">
        <w:rPr>
          <w:rFonts w:ascii="Garamond" w:eastAsia="Times New Roman" w:hAnsi="Garamond" w:cs="Times New Roman"/>
          <w:sz w:val="28"/>
          <w:szCs w:val="28"/>
          <w:lang w:val="ru-RU"/>
        </w:rPr>
        <w:t xml:space="preserve"> а које се </w:t>
      </w:r>
      <w:r w:rsidR="007C0687" w:rsidRPr="00583AD2">
        <w:rPr>
          <w:rFonts w:ascii="Garamond" w:eastAsia="Times New Roman" w:hAnsi="Garamond" w:cs="Times New Roman"/>
          <w:sz w:val="28"/>
          <w:szCs w:val="28"/>
          <w:lang w:val="ru-RU"/>
        </w:rPr>
        <w:t>односе</w:t>
      </w:r>
      <w:r w:rsidR="00230F93" w:rsidRPr="00583AD2">
        <w:rPr>
          <w:rFonts w:ascii="Garamond" w:eastAsia="Times New Roman" w:hAnsi="Garamond" w:cs="Times New Roman"/>
          <w:sz w:val="28"/>
          <w:szCs w:val="28"/>
          <w:lang w:val="ru-RU"/>
        </w:rPr>
        <w:t xml:space="preserve"> </w:t>
      </w:r>
      <w:r w:rsidR="007C0687" w:rsidRPr="00583AD2">
        <w:rPr>
          <w:rFonts w:ascii="Garamond" w:eastAsia="Times New Roman" w:hAnsi="Garamond" w:cs="Times New Roman"/>
          <w:sz w:val="28"/>
          <w:szCs w:val="28"/>
          <w:lang w:val="ru-RU"/>
        </w:rPr>
        <w:t>на положај странака, односно грађана у управном поступку приликом уписа промена у катастар непокретности, њиховог права на имовину и заштиту права својине, на могућности изјављивања делотворног правног лека, као и на њихову дискриминацију по више основа.</w:t>
      </w:r>
      <w:r w:rsidR="003571F6" w:rsidRPr="00583AD2">
        <w:rPr>
          <w:rFonts w:ascii="Garamond" w:eastAsia="Times New Roman" w:hAnsi="Garamond" w:cs="Times New Roman"/>
          <w:sz w:val="28"/>
          <w:szCs w:val="28"/>
          <w:lang w:val="ru-RU"/>
        </w:rPr>
        <w:t xml:space="preserve"> </w:t>
      </w:r>
    </w:p>
    <w:p w14:paraId="1C24D0EA" w14:textId="77777777" w:rsidR="003571F6" w:rsidRPr="00583AD2" w:rsidRDefault="0017149C" w:rsidP="003571F6">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Законом је измењена одредба члана 25. која прописује начин на који странка подноси захтев за упис у катастар непокретности која гласи: ,,Изузетно од правила да се поступак уписа у катастар непокретности покреће по службеној дужности у складу са чл. 22-24. овог закона, странка може поднети захтев за упис у катастар непокретности путем е-шалтера, преко професионалног корисника који је у складу са овим законом овлашћен да врши дигитализацију документа издатог у папирној форми, осим ако је то законом изричито искључено”.</w:t>
      </w:r>
      <w:r w:rsidR="003571F6" w:rsidRPr="00583AD2">
        <w:rPr>
          <w:rFonts w:ascii="Garamond" w:hAnsi="Garamond"/>
          <w:sz w:val="28"/>
          <w:szCs w:val="28"/>
          <w:lang w:val="ru-RU"/>
        </w:rPr>
        <w:t xml:space="preserve"> </w:t>
      </w:r>
    </w:p>
    <w:p w14:paraId="4B6F5B87" w14:textId="77777777" w:rsidR="002010F8" w:rsidRPr="00583AD2" w:rsidRDefault="00131333" w:rsidP="003571F6">
      <w:pPr>
        <w:spacing w:before="100" w:beforeAutospacing="1" w:after="100" w:afterAutospacing="1" w:line="240" w:lineRule="auto"/>
        <w:jc w:val="both"/>
        <w:outlineLvl w:val="1"/>
        <w:rPr>
          <w:rFonts w:ascii="Garamond" w:eastAsia="Times New Roman" w:hAnsi="Garamond" w:cs="Arial"/>
          <w:sz w:val="28"/>
          <w:szCs w:val="28"/>
          <w:lang w:val="ru-RU"/>
        </w:rPr>
      </w:pPr>
      <w:r w:rsidRPr="00583AD2">
        <w:rPr>
          <w:rFonts w:ascii="Garamond" w:eastAsia="Times New Roman" w:hAnsi="Garamond" w:cs="Arial"/>
          <w:bCs/>
          <w:iCs/>
          <w:sz w:val="28"/>
          <w:szCs w:val="28"/>
          <w:lang w:val="ru-RU"/>
        </w:rPr>
        <w:t>Овом изменом закона је прецизирано</w:t>
      </w:r>
      <w:r w:rsidR="004034B2" w:rsidRPr="00583AD2">
        <w:rPr>
          <w:rFonts w:ascii="Garamond" w:eastAsia="Times New Roman" w:hAnsi="Garamond" w:cs="Arial"/>
          <w:bCs/>
          <w:iCs/>
          <w:sz w:val="28"/>
          <w:szCs w:val="28"/>
          <w:lang w:val="ru-RU"/>
        </w:rPr>
        <w:t xml:space="preserve"> да </w:t>
      </w:r>
      <w:r w:rsidR="00941F16" w:rsidRPr="00583AD2">
        <w:rPr>
          <w:rFonts w:ascii="Garamond" w:eastAsia="Times New Roman" w:hAnsi="Garamond" w:cs="Arial"/>
          <w:bCs/>
          <w:iCs/>
          <w:sz w:val="28"/>
          <w:szCs w:val="28"/>
          <w:lang w:val="ru-RU"/>
        </w:rPr>
        <w:t>ћ</w:t>
      </w:r>
      <w:r w:rsidR="004034B2" w:rsidRPr="00583AD2">
        <w:rPr>
          <w:rFonts w:ascii="Garamond" w:eastAsia="Times New Roman" w:hAnsi="Garamond" w:cs="Arial"/>
          <w:bCs/>
          <w:iCs/>
          <w:sz w:val="28"/>
          <w:szCs w:val="28"/>
          <w:lang w:val="ru-RU"/>
        </w:rPr>
        <w:t xml:space="preserve">е се сви захтеви за упис у катастар непокретности подносити </w:t>
      </w:r>
      <w:r w:rsidR="00E74A25" w:rsidRPr="00583AD2">
        <w:rPr>
          <w:rFonts w:ascii="Garamond" w:eastAsia="Times New Roman" w:hAnsi="Garamond" w:cs="Arial"/>
          <w:bCs/>
          <w:iCs/>
          <w:sz w:val="28"/>
          <w:szCs w:val="28"/>
          <w:lang w:val="ru-RU"/>
        </w:rPr>
        <w:t xml:space="preserve">у форми електронског документа, </w:t>
      </w:r>
      <w:r w:rsidR="00941F16" w:rsidRPr="00583AD2">
        <w:rPr>
          <w:rFonts w:ascii="Garamond" w:eastAsia="Times New Roman" w:hAnsi="Garamond" w:cs="Arial"/>
          <w:bCs/>
          <w:iCs/>
          <w:sz w:val="28"/>
          <w:szCs w:val="28"/>
          <w:lang w:val="ru-RU"/>
        </w:rPr>
        <w:t xml:space="preserve">путем е-шалтера </w:t>
      </w:r>
      <w:r w:rsidR="00DF2EC8" w:rsidRPr="00583AD2">
        <w:rPr>
          <w:rFonts w:ascii="Garamond" w:eastAsia="Times New Roman" w:hAnsi="Garamond" w:cs="Arial"/>
          <w:bCs/>
          <w:iCs/>
          <w:sz w:val="28"/>
          <w:szCs w:val="28"/>
          <w:lang w:val="ru-RU"/>
        </w:rPr>
        <w:t xml:space="preserve">и да су лица овлашћена за подношење захтева професионални корисници </w:t>
      </w:r>
      <w:r w:rsidR="00F43942" w:rsidRPr="00583AD2">
        <w:rPr>
          <w:rFonts w:ascii="Garamond" w:eastAsia="Times New Roman" w:hAnsi="Garamond" w:cs="Arial"/>
          <w:bCs/>
          <w:iCs/>
          <w:sz w:val="28"/>
          <w:szCs w:val="28"/>
          <w:lang w:val="ru-RU"/>
        </w:rPr>
        <w:t>-</w:t>
      </w:r>
      <w:r w:rsidR="00DF2EC8" w:rsidRPr="00583AD2">
        <w:rPr>
          <w:rFonts w:ascii="Garamond" w:eastAsia="Times New Roman" w:hAnsi="Garamond" w:cs="Arial"/>
          <w:bCs/>
          <w:iCs/>
          <w:sz w:val="28"/>
          <w:szCs w:val="28"/>
          <w:lang w:val="ru-RU"/>
        </w:rPr>
        <w:t xml:space="preserve"> адвокати</w:t>
      </w:r>
      <w:r w:rsidR="00AD19AA" w:rsidRPr="00583AD2">
        <w:rPr>
          <w:rFonts w:ascii="Garamond" w:eastAsia="Times New Roman" w:hAnsi="Garamond" w:cs="Arial"/>
          <w:bCs/>
          <w:iCs/>
          <w:sz w:val="28"/>
          <w:szCs w:val="28"/>
          <w:lang w:val="ru-RU"/>
        </w:rPr>
        <w:t>,</w:t>
      </w:r>
      <w:r w:rsidR="00F43942" w:rsidRPr="00583AD2">
        <w:rPr>
          <w:rFonts w:ascii="Garamond" w:eastAsia="Times New Roman" w:hAnsi="Garamond" w:cs="Arial"/>
          <w:bCs/>
          <w:iCs/>
          <w:sz w:val="28"/>
          <w:szCs w:val="28"/>
          <w:lang w:val="ru-RU"/>
        </w:rPr>
        <w:t xml:space="preserve"> </w:t>
      </w:r>
      <w:r w:rsidR="00CB3F75" w:rsidRPr="00583AD2">
        <w:rPr>
          <w:rFonts w:ascii="Garamond" w:eastAsia="Times New Roman" w:hAnsi="Garamond" w:cs="Arial"/>
          <w:sz w:val="28"/>
          <w:szCs w:val="28"/>
          <w:lang w:val="ru-RU"/>
        </w:rPr>
        <w:t>који су</w:t>
      </w:r>
      <w:r w:rsidR="005B587C" w:rsidRPr="00583AD2">
        <w:rPr>
          <w:rFonts w:ascii="Garamond" w:eastAsia="Times New Roman" w:hAnsi="Garamond" w:cs="Arial"/>
          <w:sz w:val="28"/>
          <w:szCs w:val="28"/>
          <w:lang w:val="ru-RU"/>
        </w:rPr>
        <w:t xml:space="preserve"> доступни грађанима </w:t>
      </w:r>
      <w:r w:rsidR="00CB3F75" w:rsidRPr="00583AD2">
        <w:rPr>
          <w:rFonts w:ascii="Garamond" w:eastAsia="Times New Roman" w:hAnsi="Garamond" w:cs="Arial"/>
          <w:sz w:val="28"/>
          <w:szCs w:val="28"/>
          <w:lang w:val="ru-RU"/>
        </w:rPr>
        <w:t xml:space="preserve">на </w:t>
      </w:r>
      <w:r w:rsidR="00704BF3" w:rsidRPr="00583AD2">
        <w:rPr>
          <w:rFonts w:ascii="Garamond" w:eastAsia="Times New Roman" w:hAnsi="Garamond" w:cs="Arial"/>
          <w:sz w:val="28"/>
          <w:szCs w:val="28"/>
          <w:lang w:val="ru-RU"/>
        </w:rPr>
        <w:t>линку</w:t>
      </w:r>
      <w:r w:rsidR="00CB3F75" w:rsidRPr="00583AD2">
        <w:rPr>
          <w:rFonts w:ascii="Garamond" w:eastAsia="Times New Roman" w:hAnsi="Garamond" w:cs="Arial"/>
          <w:sz w:val="28"/>
          <w:szCs w:val="28"/>
          <w:lang w:val="ru-RU"/>
        </w:rPr>
        <w:t xml:space="preserve"> </w:t>
      </w:r>
      <w:r w:rsidR="005B587C" w:rsidRPr="00583AD2">
        <w:rPr>
          <w:rFonts w:ascii="Garamond" w:eastAsia="Times New Roman" w:hAnsi="Garamond" w:cs="Arial"/>
          <w:sz w:val="28"/>
          <w:szCs w:val="28"/>
          <w:lang w:val="ru-RU"/>
        </w:rPr>
        <w:t>сајт</w:t>
      </w:r>
      <w:r w:rsidR="00704BF3" w:rsidRPr="00583AD2">
        <w:rPr>
          <w:rFonts w:ascii="Garamond" w:eastAsia="Times New Roman" w:hAnsi="Garamond" w:cs="Arial"/>
          <w:sz w:val="28"/>
          <w:szCs w:val="28"/>
          <w:lang w:val="ru-RU"/>
        </w:rPr>
        <w:t>а</w:t>
      </w:r>
      <w:r w:rsidR="00CB3F75" w:rsidRPr="00583AD2">
        <w:rPr>
          <w:rFonts w:ascii="Garamond" w:eastAsia="Times New Roman" w:hAnsi="Garamond" w:cs="Arial"/>
          <w:sz w:val="28"/>
          <w:szCs w:val="28"/>
          <w:lang w:val="ru-RU"/>
        </w:rPr>
        <w:t xml:space="preserve"> </w:t>
      </w:r>
      <w:r w:rsidR="005B587C" w:rsidRPr="00583AD2">
        <w:rPr>
          <w:rFonts w:ascii="Garamond" w:eastAsia="Times New Roman" w:hAnsi="Garamond" w:cs="Arial"/>
          <w:sz w:val="28"/>
          <w:szCs w:val="28"/>
          <w:lang w:val="ru-RU"/>
        </w:rPr>
        <w:t>Р</w:t>
      </w:r>
      <w:r w:rsidR="00CB3F75" w:rsidRPr="00583AD2">
        <w:rPr>
          <w:rFonts w:ascii="Garamond" w:eastAsia="Times New Roman" w:hAnsi="Garamond" w:cs="Arial"/>
          <w:sz w:val="28"/>
          <w:szCs w:val="28"/>
          <w:lang w:val="ru-RU"/>
        </w:rPr>
        <w:t xml:space="preserve">епубличког геодетског </w:t>
      </w:r>
      <w:r w:rsidR="00CB3F75" w:rsidRPr="00583AD2">
        <w:rPr>
          <w:rFonts w:ascii="Garamond" w:eastAsia="Times New Roman" w:hAnsi="Garamond" w:cs="Arial"/>
          <w:sz w:val="28"/>
          <w:szCs w:val="28"/>
          <w:lang w:val="ru-RU"/>
        </w:rPr>
        <w:lastRenderedPageBreak/>
        <w:t xml:space="preserve">завода </w:t>
      </w:r>
      <w:r w:rsidR="005B587C" w:rsidRPr="00583AD2">
        <w:rPr>
          <w:rFonts w:ascii="Garamond" w:eastAsia="Times New Roman" w:hAnsi="Garamond" w:cs="Arial"/>
          <w:sz w:val="28"/>
          <w:szCs w:val="28"/>
          <w:lang w:val="ru-RU"/>
        </w:rPr>
        <w:t>н</w:t>
      </w:r>
      <w:r w:rsidR="00CB3F75" w:rsidRPr="00583AD2">
        <w:rPr>
          <w:rFonts w:ascii="Garamond" w:eastAsia="Times New Roman" w:hAnsi="Garamond" w:cs="Arial"/>
          <w:sz w:val="28"/>
          <w:szCs w:val="28"/>
          <w:lang w:val="ru-RU"/>
        </w:rPr>
        <w:t xml:space="preserve">а </w:t>
      </w:r>
      <w:r w:rsidR="005B587C" w:rsidRPr="00583AD2">
        <w:rPr>
          <w:rFonts w:ascii="Garamond" w:eastAsia="Times New Roman" w:hAnsi="Garamond" w:cs="Arial"/>
          <w:sz w:val="28"/>
          <w:szCs w:val="28"/>
          <w:lang w:val="ru-RU"/>
        </w:rPr>
        <w:t>линку:</w:t>
      </w:r>
      <w:r w:rsidR="00F43942" w:rsidRPr="00583AD2">
        <w:rPr>
          <w:rFonts w:ascii="Garamond" w:eastAsia="Times New Roman" w:hAnsi="Garamond" w:cs="Arial"/>
          <w:sz w:val="28"/>
          <w:szCs w:val="28"/>
          <w:lang w:val="ru-RU"/>
        </w:rPr>
        <w:t xml:space="preserve"> </w:t>
      </w:r>
      <w:hyperlink r:id="rId10" w:history="1">
        <w:r w:rsidR="003571F6" w:rsidRPr="008064D6">
          <w:rPr>
            <w:rStyle w:val="Hyperlink"/>
            <w:rFonts w:ascii="Garamond" w:eastAsia="Times New Roman" w:hAnsi="Garamond" w:cs="Arial"/>
            <w:sz w:val="28"/>
            <w:szCs w:val="28"/>
          </w:rPr>
          <w:t>https</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info</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centar</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rgz</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gov</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rs</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podnosenje</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zahteva</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profesionalni</w:t>
        </w:r>
        <w:r w:rsidR="003571F6" w:rsidRPr="00583AD2">
          <w:rPr>
            <w:rStyle w:val="Hyperlink"/>
            <w:rFonts w:ascii="Garamond" w:eastAsia="Times New Roman" w:hAnsi="Garamond" w:cs="Arial"/>
            <w:sz w:val="28"/>
            <w:szCs w:val="28"/>
            <w:lang w:val="ru-RU"/>
          </w:rPr>
          <w:t>-</w:t>
        </w:r>
        <w:r w:rsidR="003571F6" w:rsidRPr="008064D6">
          <w:rPr>
            <w:rStyle w:val="Hyperlink"/>
            <w:rFonts w:ascii="Garamond" w:eastAsia="Times New Roman" w:hAnsi="Garamond" w:cs="Arial"/>
            <w:sz w:val="28"/>
            <w:szCs w:val="28"/>
          </w:rPr>
          <w:t>korisnici</w:t>
        </w:r>
      </w:hyperlink>
      <w:r w:rsidR="003571F6" w:rsidRPr="00583AD2">
        <w:rPr>
          <w:rFonts w:ascii="Garamond" w:eastAsia="Times New Roman" w:hAnsi="Garamond" w:cs="Arial"/>
          <w:sz w:val="28"/>
          <w:szCs w:val="28"/>
          <w:lang w:val="ru-RU"/>
        </w:rPr>
        <w:t xml:space="preserve">. </w:t>
      </w:r>
    </w:p>
    <w:p w14:paraId="0A171E91" w14:textId="77777777" w:rsidR="003571F6" w:rsidRPr="00583AD2" w:rsidRDefault="005E4B9A" w:rsidP="003571F6">
      <w:pPr>
        <w:spacing w:before="100" w:beforeAutospacing="1" w:after="100" w:afterAutospacing="1" w:line="240" w:lineRule="auto"/>
        <w:jc w:val="both"/>
        <w:outlineLvl w:val="1"/>
        <w:rPr>
          <w:rFonts w:ascii="Garamond" w:eastAsia="Times New Roman" w:hAnsi="Garamond" w:cs="Arial"/>
          <w:bCs/>
          <w:iCs/>
          <w:sz w:val="28"/>
          <w:szCs w:val="28"/>
          <w:lang w:val="ru-RU"/>
        </w:rPr>
      </w:pPr>
      <w:r w:rsidRPr="00583AD2">
        <w:rPr>
          <w:rFonts w:ascii="Garamond" w:eastAsia="Times New Roman" w:hAnsi="Garamond" w:cs="Arial"/>
          <w:bCs/>
          <w:iCs/>
          <w:sz w:val="28"/>
          <w:szCs w:val="28"/>
          <w:lang w:val="ru-RU"/>
        </w:rPr>
        <w:t>Међутим, и поред настојања да се оправда измена закона, промене које су проистекле довеле су до оправданог незадовољства и критике с</w:t>
      </w:r>
      <w:r w:rsidR="00B95E73" w:rsidRPr="00583AD2">
        <w:rPr>
          <w:rFonts w:ascii="Garamond" w:eastAsia="Times New Roman" w:hAnsi="Garamond" w:cs="Arial"/>
          <w:bCs/>
          <w:iCs/>
          <w:sz w:val="28"/>
          <w:szCs w:val="28"/>
          <w:lang w:val="ru-RU"/>
        </w:rPr>
        <w:t>тручн</w:t>
      </w:r>
      <w:r w:rsidRPr="00583AD2">
        <w:rPr>
          <w:rFonts w:ascii="Garamond" w:eastAsia="Times New Roman" w:hAnsi="Garamond" w:cs="Arial"/>
          <w:bCs/>
          <w:iCs/>
          <w:sz w:val="28"/>
          <w:szCs w:val="28"/>
          <w:lang w:val="ru-RU"/>
        </w:rPr>
        <w:t>е</w:t>
      </w:r>
      <w:r w:rsidR="00B95E73" w:rsidRPr="00583AD2">
        <w:rPr>
          <w:rFonts w:ascii="Garamond" w:eastAsia="Times New Roman" w:hAnsi="Garamond" w:cs="Arial"/>
          <w:bCs/>
          <w:iCs/>
          <w:sz w:val="28"/>
          <w:szCs w:val="28"/>
          <w:lang w:val="ru-RU"/>
        </w:rPr>
        <w:t xml:space="preserve"> јавност</w:t>
      </w:r>
      <w:r w:rsidRPr="00583AD2">
        <w:rPr>
          <w:rFonts w:ascii="Garamond" w:eastAsia="Times New Roman" w:hAnsi="Garamond" w:cs="Arial"/>
          <w:bCs/>
          <w:iCs/>
          <w:sz w:val="28"/>
          <w:szCs w:val="28"/>
          <w:lang w:val="ru-RU"/>
        </w:rPr>
        <w:t>и</w:t>
      </w:r>
      <w:r w:rsidR="00B95E73" w:rsidRPr="00583AD2">
        <w:rPr>
          <w:rFonts w:ascii="Garamond" w:eastAsia="Times New Roman" w:hAnsi="Garamond" w:cs="Arial"/>
          <w:bCs/>
          <w:iCs/>
          <w:sz w:val="28"/>
          <w:szCs w:val="28"/>
          <w:lang w:val="ru-RU"/>
        </w:rPr>
        <w:t xml:space="preserve"> и грађан</w:t>
      </w:r>
      <w:r w:rsidRPr="00583AD2">
        <w:rPr>
          <w:rFonts w:ascii="Garamond" w:eastAsia="Times New Roman" w:hAnsi="Garamond" w:cs="Arial"/>
          <w:bCs/>
          <w:iCs/>
          <w:sz w:val="28"/>
          <w:szCs w:val="28"/>
          <w:lang w:val="ru-RU"/>
        </w:rPr>
        <w:t>а.</w:t>
      </w:r>
      <w:r w:rsidR="00B95E73" w:rsidRPr="00583AD2">
        <w:rPr>
          <w:rFonts w:ascii="Garamond" w:eastAsia="Times New Roman" w:hAnsi="Garamond" w:cs="Arial"/>
          <w:bCs/>
          <w:iCs/>
          <w:sz w:val="28"/>
          <w:szCs w:val="28"/>
          <w:lang w:val="ru-RU"/>
        </w:rPr>
        <w:t xml:space="preserve"> </w:t>
      </w:r>
      <w:r w:rsidR="002C3448" w:rsidRPr="00583AD2">
        <w:rPr>
          <w:rFonts w:ascii="Garamond" w:eastAsia="Times New Roman" w:hAnsi="Garamond" w:cs="Arial"/>
          <w:bCs/>
          <w:iCs/>
          <w:sz w:val="28"/>
          <w:szCs w:val="28"/>
          <w:lang w:val="ru-RU"/>
        </w:rPr>
        <w:t>Критике су упућиване због тога што је наметнут</w:t>
      </w:r>
      <w:r w:rsidR="009B4E85" w:rsidRPr="00583AD2">
        <w:rPr>
          <w:rFonts w:ascii="Garamond" w:eastAsia="Times New Roman" w:hAnsi="Garamond" w:cs="Arial"/>
          <w:bCs/>
          <w:iCs/>
          <w:sz w:val="28"/>
          <w:szCs w:val="28"/>
          <w:lang w:val="ru-RU"/>
        </w:rPr>
        <w:t>а обавеза плаћања</w:t>
      </w:r>
      <w:r w:rsidR="00E311A1" w:rsidRPr="00583AD2">
        <w:rPr>
          <w:rFonts w:ascii="Garamond" w:eastAsia="Times New Roman" w:hAnsi="Garamond" w:cs="Arial"/>
          <w:bCs/>
          <w:iCs/>
          <w:sz w:val="28"/>
          <w:szCs w:val="28"/>
          <w:lang w:val="ru-RU"/>
        </w:rPr>
        <w:t xml:space="preserve"> додатних </w:t>
      </w:r>
      <w:r w:rsidR="002C3448" w:rsidRPr="00583AD2">
        <w:rPr>
          <w:rFonts w:ascii="Garamond" w:eastAsia="Times New Roman" w:hAnsi="Garamond" w:cs="Arial"/>
          <w:bCs/>
          <w:iCs/>
          <w:sz w:val="28"/>
          <w:szCs w:val="28"/>
          <w:lang w:val="ru-RU"/>
        </w:rPr>
        <w:t>трошкова које грађани морају да плате професионални</w:t>
      </w:r>
      <w:r w:rsidR="009B4E85" w:rsidRPr="00583AD2">
        <w:rPr>
          <w:rFonts w:ascii="Garamond" w:eastAsia="Times New Roman" w:hAnsi="Garamond" w:cs="Arial"/>
          <w:bCs/>
          <w:iCs/>
          <w:sz w:val="28"/>
          <w:szCs w:val="28"/>
          <w:lang w:val="ru-RU"/>
        </w:rPr>
        <w:t>м</w:t>
      </w:r>
      <w:r w:rsidR="002C3448" w:rsidRPr="00583AD2">
        <w:rPr>
          <w:rFonts w:ascii="Garamond" w:eastAsia="Times New Roman" w:hAnsi="Garamond" w:cs="Arial"/>
          <w:bCs/>
          <w:iCs/>
          <w:sz w:val="28"/>
          <w:szCs w:val="28"/>
          <w:lang w:val="ru-RU"/>
        </w:rPr>
        <w:t xml:space="preserve"> корисницима</w:t>
      </w:r>
      <w:r w:rsidR="009B4E85" w:rsidRPr="00583AD2">
        <w:rPr>
          <w:rFonts w:ascii="Garamond" w:eastAsia="Times New Roman" w:hAnsi="Garamond" w:cs="Arial"/>
          <w:bCs/>
          <w:iCs/>
          <w:sz w:val="28"/>
          <w:szCs w:val="28"/>
          <w:lang w:val="ru-RU"/>
        </w:rPr>
        <w:t xml:space="preserve"> - адвокатима</w:t>
      </w:r>
      <w:r w:rsidR="002C3448" w:rsidRPr="00583AD2">
        <w:rPr>
          <w:rFonts w:ascii="Garamond" w:eastAsia="Times New Roman" w:hAnsi="Garamond" w:cs="Arial"/>
          <w:bCs/>
          <w:iCs/>
          <w:sz w:val="28"/>
          <w:szCs w:val="28"/>
          <w:lang w:val="ru-RU"/>
        </w:rPr>
        <w:t xml:space="preserve"> и геодетским организацијама </w:t>
      </w:r>
      <w:r w:rsidR="009B4E85" w:rsidRPr="00583AD2">
        <w:rPr>
          <w:rFonts w:ascii="Garamond" w:eastAsia="Times New Roman" w:hAnsi="Garamond" w:cs="Arial"/>
          <w:bCs/>
          <w:iCs/>
          <w:sz w:val="28"/>
          <w:szCs w:val="28"/>
          <w:lang w:val="ru-RU"/>
        </w:rPr>
        <w:t xml:space="preserve">за услугу </w:t>
      </w:r>
      <w:r w:rsidR="004B07A0" w:rsidRPr="00583AD2">
        <w:rPr>
          <w:rFonts w:ascii="Garamond" w:eastAsia="Times New Roman" w:hAnsi="Garamond" w:cs="Arial"/>
          <w:bCs/>
          <w:iCs/>
          <w:sz w:val="28"/>
          <w:szCs w:val="28"/>
          <w:lang w:val="ru-RU"/>
        </w:rPr>
        <w:t>који би уместо њих</w:t>
      </w:r>
      <w:r w:rsidR="009B4E85" w:rsidRPr="00583AD2">
        <w:rPr>
          <w:rFonts w:ascii="Garamond" w:eastAsia="Times New Roman" w:hAnsi="Garamond" w:cs="Arial"/>
          <w:bCs/>
          <w:iCs/>
          <w:sz w:val="28"/>
          <w:szCs w:val="28"/>
          <w:lang w:val="ru-RU"/>
        </w:rPr>
        <w:t xml:space="preserve"> обавили</w:t>
      </w:r>
      <w:r w:rsidR="004B07A0" w:rsidRPr="00583AD2">
        <w:rPr>
          <w:rFonts w:ascii="Garamond" w:eastAsia="Times New Roman" w:hAnsi="Garamond" w:cs="Arial"/>
          <w:bCs/>
          <w:iCs/>
          <w:sz w:val="28"/>
          <w:szCs w:val="28"/>
          <w:lang w:val="ru-RU"/>
        </w:rPr>
        <w:t>.</w:t>
      </w:r>
      <w:r w:rsidR="003571F6" w:rsidRPr="00583AD2">
        <w:rPr>
          <w:rFonts w:ascii="Garamond" w:eastAsia="Times New Roman" w:hAnsi="Garamond" w:cs="Arial"/>
          <w:bCs/>
          <w:iCs/>
          <w:sz w:val="28"/>
          <w:szCs w:val="28"/>
          <w:lang w:val="ru-RU"/>
        </w:rPr>
        <w:t xml:space="preserve"> </w:t>
      </w:r>
    </w:p>
    <w:p w14:paraId="33FC4FF5" w14:textId="77777777" w:rsidR="003571F6" w:rsidRPr="00583AD2" w:rsidRDefault="00044C10" w:rsidP="003571F6">
      <w:pPr>
        <w:spacing w:before="100" w:beforeAutospacing="1" w:after="100" w:afterAutospacing="1" w:line="240" w:lineRule="auto"/>
        <w:jc w:val="both"/>
        <w:outlineLvl w:val="1"/>
        <w:rPr>
          <w:rFonts w:ascii="Garamond" w:eastAsia="Times New Roman" w:hAnsi="Garamond" w:cs="Arial"/>
          <w:bCs/>
          <w:iCs/>
          <w:sz w:val="28"/>
          <w:szCs w:val="28"/>
          <w:lang w:val="ru-RU"/>
        </w:rPr>
      </w:pPr>
      <w:r w:rsidRPr="00583AD2">
        <w:rPr>
          <w:rFonts w:ascii="Garamond" w:eastAsia="Times New Roman" w:hAnsi="Garamond" w:cs="Arial"/>
          <w:bCs/>
          <w:iCs/>
          <w:sz w:val="28"/>
          <w:szCs w:val="28"/>
          <w:lang w:val="ru-RU"/>
        </w:rPr>
        <w:t>Негативне реакције односиле су се и на укидање избора странкама да одлуче да ли ће сами да се обрате РГЗ-у или ће то уместо њих да ураде наведене стручне организације</w:t>
      </w:r>
      <w:r w:rsidR="007A6958" w:rsidRPr="00583AD2">
        <w:rPr>
          <w:rFonts w:ascii="Garamond" w:eastAsia="Times New Roman" w:hAnsi="Garamond" w:cs="Arial"/>
          <w:bCs/>
          <w:iCs/>
          <w:sz w:val="28"/>
          <w:szCs w:val="28"/>
          <w:lang w:val="ru-RU"/>
        </w:rPr>
        <w:t>, као и наметању неоснованих дажбина које су странке у обавези да плате професионални</w:t>
      </w:r>
      <w:r w:rsidR="00A53105" w:rsidRPr="00583AD2">
        <w:rPr>
          <w:rFonts w:ascii="Garamond" w:eastAsia="Times New Roman" w:hAnsi="Garamond" w:cs="Arial"/>
          <w:bCs/>
          <w:iCs/>
          <w:sz w:val="28"/>
          <w:szCs w:val="28"/>
          <w:lang w:val="ru-RU"/>
        </w:rPr>
        <w:t>м</w:t>
      </w:r>
      <w:r w:rsidR="007A6958" w:rsidRPr="00583AD2">
        <w:rPr>
          <w:rFonts w:ascii="Garamond" w:eastAsia="Times New Roman" w:hAnsi="Garamond" w:cs="Arial"/>
          <w:bCs/>
          <w:iCs/>
          <w:sz w:val="28"/>
          <w:szCs w:val="28"/>
          <w:lang w:val="ru-RU"/>
        </w:rPr>
        <w:t xml:space="preserve"> </w:t>
      </w:r>
      <w:r w:rsidR="004E7130" w:rsidRPr="00583AD2">
        <w:rPr>
          <w:rFonts w:ascii="Garamond" w:eastAsia="Times New Roman" w:hAnsi="Garamond" w:cs="Arial"/>
          <w:bCs/>
          <w:iCs/>
          <w:sz w:val="28"/>
          <w:szCs w:val="28"/>
          <w:lang w:val="ru-RU"/>
        </w:rPr>
        <w:t>корисницима, односно адвокатима.</w:t>
      </w:r>
      <w:r w:rsidR="003571F6" w:rsidRPr="00583AD2">
        <w:rPr>
          <w:rFonts w:ascii="Garamond" w:eastAsia="Times New Roman" w:hAnsi="Garamond" w:cs="Arial"/>
          <w:bCs/>
          <w:iCs/>
          <w:sz w:val="28"/>
          <w:szCs w:val="28"/>
          <w:lang w:val="ru-RU"/>
        </w:rPr>
        <w:t xml:space="preserve"> </w:t>
      </w:r>
    </w:p>
    <w:p w14:paraId="71943514" w14:textId="77777777" w:rsidR="002C387D" w:rsidRPr="00583AD2" w:rsidRDefault="00004D7B" w:rsidP="002C387D">
      <w:pPr>
        <w:spacing w:before="100" w:beforeAutospacing="1" w:after="100" w:afterAutospacing="1" w:line="240" w:lineRule="auto"/>
        <w:jc w:val="both"/>
        <w:outlineLvl w:val="1"/>
        <w:rPr>
          <w:rFonts w:ascii="Garamond" w:eastAsia="Times New Roman" w:hAnsi="Garamond" w:cs="Arial"/>
          <w:bCs/>
          <w:iCs/>
          <w:sz w:val="28"/>
          <w:szCs w:val="28"/>
          <w:lang w:val="ru-RU"/>
        </w:rPr>
      </w:pPr>
      <w:r w:rsidRPr="00583AD2">
        <w:rPr>
          <w:rFonts w:ascii="Garamond" w:eastAsia="Times New Roman" w:hAnsi="Garamond" w:cs="Arial"/>
          <w:bCs/>
          <w:iCs/>
          <w:sz w:val="28"/>
          <w:szCs w:val="28"/>
          <w:lang w:val="ru-RU"/>
        </w:rPr>
        <w:t>У јануару 2024. године</w:t>
      </w:r>
      <w:r w:rsidR="003E70F1" w:rsidRPr="00583AD2">
        <w:rPr>
          <w:rFonts w:ascii="Garamond" w:eastAsia="Times New Roman" w:hAnsi="Garamond" w:cs="Arial"/>
          <w:bCs/>
          <w:iCs/>
          <w:color w:val="FF0000"/>
          <w:sz w:val="28"/>
          <w:szCs w:val="28"/>
          <w:lang w:val="ru-RU"/>
        </w:rPr>
        <w:t xml:space="preserve"> </w:t>
      </w:r>
      <w:r w:rsidRPr="00583AD2">
        <w:rPr>
          <w:rFonts w:ascii="Garamond" w:eastAsia="Times New Roman" w:hAnsi="Garamond" w:cs="Arial"/>
          <w:bCs/>
          <w:iCs/>
          <w:sz w:val="28"/>
          <w:szCs w:val="28"/>
          <w:lang w:val="ru-RU"/>
        </w:rPr>
        <w:t>У</w:t>
      </w:r>
      <w:r w:rsidR="003E70F1" w:rsidRPr="00583AD2">
        <w:rPr>
          <w:rFonts w:ascii="Garamond" w:eastAsia="Times New Roman" w:hAnsi="Garamond" w:cs="Arial"/>
          <w:bCs/>
          <w:iCs/>
          <w:sz w:val="28"/>
          <w:szCs w:val="28"/>
          <w:lang w:val="ru-RU"/>
        </w:rPr>
        <w:t>дружење за заштиту потрошача - Ефектива поднел</w:t>
      </w:r>
      <w:r w:rsidR="00CC548F" w:rsidRPr="00583AD2">
        <w:rPr>
          <w:rFonts w:ascii="Garamond" w:eastAsia="Times New Roman" w:hAnsi="Garamond" w:cs="Arial"/>
          <w:bCs/>
          <w:iCs/>
          <w:sz w:val="28"/>
          <w:szCs w:val="28"/>
          <w:lang w:val="ru-RU"/>
        </w:rPr>
        <w:t>а</w:t>
      </w:r>
      <w:r w:rsidR="003E70F1" w:rsidRPr="00583AD2">
        <w:rPr>
          <w:rFonts w:ascii="Garamond" w:eastAsia="Times New Roman" w:hAnsi="Garamond" w:cs="Arial"/>
          <w:bCs/>
          <w:iCs/>
          <w:sz w:val="28"/>
          <w:szCs w:val="28"/>
          <w:lang w:val="ru-RU"/>
        </w:rPr>
        <w:t xml:space="preserve"> је </w:t>
      </w:r>
      <w:r w:rsidR="00CC548F" w:rsidRPr="00583AD2">
        <w:rPr>
          <w:rFonts w:ascii="Garamond" w:eastAsia="Times New Roman" w:hAnsi="Garamond" w:cs="Arial"/>
          <w:bCs/>
          <w:iCs/>
          <w:sz w:val="28"/>
          <w:szCs w:val="28"/>
          <w:lang w:val="ru-RU"/>
        </w:rPr>
        <w:t xml:space="preserve">Уставном суду </w:t>
      </w:r>
      <w:r w:rsidR="003E70F1" w:rsidRPr="00583AD2">
        <w:rPr>
          <w:rFonts w:ascii="Garamond" w:eastAsia="Times New Roman" w:hAnsi="Garamond" w:cs="Arial"/>
          <w:bCs/>
          <w:iCs/>
          <w:sz w:val="28"/>
          <w:szCs w:val="28"/>
          <w:lang w:val="ru-RU"/>
        </w:rPr>
        <w:t xml:space="preserve">Иницијативу за оцену уставности </w:t>
      </w:r>
      <w:r w:rsidR="00A95214" w:rsidRPr="00583AD2">
        <w:rPr>
          <w:rFonts w:ascii="Garamond" w:eastAsia="Times New Roman" w:hAnsi="Garamond" w:cs="Arial"/>
          <w:bCs/>
          <w:iCs/>
          <w:sz w:val="28"/>
          <w:szCs w:val="28"/>
          <w:lang w:val="ru-RU"/>
        </w:rPr>
        <w:t>одредби спорног Закона о изменама и допунама Закона о упису у катастар непокретности и водова</w:t>
      </w:r>
      <w:r w:rsidR="00513821">
        <w:rPr>
          <w:rStyle w:val="FootnoteReference"/>
          <w:rFonts w:ascii="Garamond" w:eastAsia="Times New Roman" w:hAnsi="Garamond" w:cs="Arial"/>
          <w:bCs/>
          <w:iCs/>
          <w:sz w:val="28"/>
          <w:szCs w:val="28"/>
        </w:rPr>
        <w:footnoteReference w:id="7"/>
      </w:r>
      <w:r w:rsidR="00A53105" w:rsidRPr="00583AD2">
        <w:rPr>
          <w:rFonts w:ascii="Garamond" w:eastAsia="Times New Roman" w:hAnsi="Garamond" w:cs="Arial"/>
          <w:b/>
          <w:iCs/>
          <w:color w:val="FF0000"/>
          <w:sz w:val="28"/>
          <w:szCs w:val="28"/>
          <w:lang w:val="ru-RU"/>
        </w:rPr>
        <w:t xml:space="preserve"> </w:t>
      </w:r>
      <w:r w:rsidR="004E7130" w:rsidRPr="00583AD2">
        <w:rPr>
          <w:rFonts w:ascii="Garamond" w:eastAsia="Times New Roman" w:hAnsi="Garamond" w:cs="Arial"/>
          <w:b/>
          <w:iCs/>
          <w:color w:val="FF0000"/>
          <w:sz w:val="28"/>
          <w:szCs w:val="28"/>
          <w:lang w:val="ru-RU"/>
        </w:rPr>
        <w:t xml:space="preserve"> </w:t>
      </w:r>
      <w:r w:rsidR="00CC548F" w:rsidRPr="00583AD2">
        <w:rPr>
          <w:rFonts w:ascii="Garamond" w:eastAsia="Times New Roman" w:hAnsi="Garamond" w:cs="Arial"/>
          <w:bCs/>
          <w:iCs/>
          <w:sz w:val="28"/>
          <w:szCs w:val="28"/>
          <w:lang w:val="ru-RU"/>
        </w:rPr>
        <w:t>којом је п</w:t>
      </w:r>
      <w:r w:rsidR="003E70F1" w:rsidRPr="00583AD2">
        <w:rPr>
          <w:rFonts w:ascii="Garamond" w:eastAsia="Times New Roman" w:hAnsi="Garamond" w:cs="Arial"/>
          <w:bCs/>
          <w:iCs/>
          <w:sz w:val="28"/>
          <w:szCs w:val="28"/>
          <w:lang w:val="ru-RU"/>
        </w:rPr>
        <w:t xml:space="preserve">редочено да је дошло до грубог кршења права странака јер је </w:t>
      </w:r>
      <w:bookmarkStart w:id="3" w:name="_Hlk167109580"/>
      <w:r w:rsidR="003E70F1" w:rsidRPr="00583AD2">
        <w:rPr>
          <w:rFonts w:ascii="Garamond" w:eastAsia="Times New Roman" w:hAnsi="Garamond" w:cs="Arial"/>
          <w:bCs/>
          <w:iCs/>
          <w:sz w:val="28"/>
          <w:szCs w:val="28"/>
          <w:lang w:val="ru-RU"/>
        </w:rPr>
        <w:t xml:space="preserve">искључена могућност да странке непосредно </w:t>
      </w:r>
      <w:r w:rsidR="00DC1BAA" w:rsidRPr="00583AD2">
        <w:rPr>
          <w:rFonts w:ascii="Garamond" w:eastAsia="Times New Roman" w:hAnsi="Garamond" w:cs="Arial"/>
          <w:bCs/>
          <w:iCs/>
          <w:sz w:val="28"/>
          <w:szCs w:val="28"/>
          <w:lang w:val="ru-RU"/>
        </w:rPr>
        <w:t xml:space="preserve">и лично </w:t>
      </w:r>
      <w:r w:rsidR="003E70F1" w:rsidRPr="00583AD2">
        <w:rPr>
          <w:rFonts w:ascii="Garamond" w:eastAsia="Times New Roman" w:hAnsi="Garamond" w:cs="Arial"/>
          <w:bCs/>
          <w:iCs/>
          <w:sz w:val="28"/>
          <w:szCs w:val="28"/>
          <w:lang w:val="ru-RU"/>
        </w:rPr>
        <w:t>подносе захтев</w:t>
      </w:r>
      <w:r w:rsidR="00DC1BAA" w:rsidRPr="00583AD2">
        <w:rPr>
          <w:rFonts w:ascii="Garamond" w:eastAsia="Times New Roman" w:hAnsi="Garamond" w:cs="Arial"/>
          <w:bCs/>
          <w:iCs/>
          <w:sz w:val="28"/>
          <w:szCs w:val="28"/>
          <w:lang w:val="ru-RU"/>
        </w:rPr>
        <w:t>е</w:t>
      </w:r>
      <w:r w:rsidR="003E70F1" w:rsidRPr="00583AD2">
        <w:rPr>
          <w:rFonts w:ascii="Garamond" w:eastAsia="Times New Roman" w:hAnsi="Garamond" w:cs="Arial"/>
          <w:bCs/>
          <w:iCs/>
          <w:sz w:val="28"/>
          <w:szCs w:val="28"/>
          <w:lang w:val="ru-RU"/>
        </w:rPr>
        <w:t xml:space="preserve"> катастру непокретности</w:t>
      </w:r>
      <w:bookmarkEnd w:id="3"/>
      <w:r w:rsidR="003E70F1" w:rsidRPr="00583AD2">
        <w:rPr>
          <w:rFonts w:ascii="Garamond" w:eastAsia="Times New Roman" w:hAnsi="Garamond" w:cs="Arial"/>
          <w:bCs/>
          <w:iCs/>
          <w:sz w:val="28"/>
          <w:szCs w:val="28"/>
          <w:lang w:val="ru-RU"/>
        </w:rPr>
        <w:t>, већ је то омогућено искључиво преко професионалних корисника</w:t>
      </w:r>
      <w:r w:rsidR="00754009" w:rsidRPr="00583AD2">
        <w:rPr>
          <w:rFonts w:ascii="Garamond" w:eastAsia="Times New Roman" w:hAnsi="Garamond" w:cs="Arial"/>
          <w:bCs/>
          <w:iCs/>
          <w:sz w:val="28"/>
          <w:szCs w:val="28"/>
          <w:lang w:val="ru-RU"/>
        </w:rPr>
        <w:t xml:space="preserve"> </w:t>
      </w:r>
      <w:r w:rsidR="003E70F1" w:rsidRPr="00583AD2">
        <w:rPr>
          <w:rFonts w:ascii="Garamond" w:eastAsia="Times New Roman" w:hAnsi="Garamond" w:cs="Arial"/>
          <w:bCs/>
          <w:iCs/>
          <w:sz w:val="28"/>
          <w:szCs w:val="28"/>
          <w:lang w:val="ru-RU"/>
        </w:rPr>
        <w:t>-</w:t>
      </w:r>
      <w:r w:rsidR="00754009" w:rsidRPr="00583AD2">
        <w:rPr>
          <w:rFonts w:ascii="Garamond" w:eastAsia="Times New Roman" w:hAnsi="Garamond" w:cs="Arial"/>
          <w:bCs/>
          <w:iCs/>
          <w:sz w:val="28"/>
          <w:szCs w:val="28"/>
          <w:lang w:val="ru-RU"/>
        </w:rPr>
        <w:t xml:space="preserve"> </w:t>
      </w:r>
      <w:r w:rsidR="003E70F1" w:rsidRPr="00583AD2">
        <w:rPr>
          <w:rFonts w:ascii="Garamond" w:eastAsia="Times New Roman" w:hAnsi="Garamond" w:cs="Arial"/>
          <w:bCs/>
          <w:iCs/>
          <w:sz w:val="28"/>
          <w:szCs w:val="28"/>
          <w:lang w:val="ru-RU"/>
        </w:rPr>
        <w:t>адвоката чије услуге странке морају да плате.</w:t>
      </w:r>
      <w:r w:rsidR="002C387D" w:rsidRPr="00583AD2">
        <w:rPr>
          <w:rFonts w:ascii="Garamond" w:eastAsia="Times New Roman" w:hAnsi="Garamond" w:cs="Arial"/>
          <w:bCs/>
          <w:iCs/>
          <w:sz w:val="28"/>
          <w:szCs w:val="28"/>
          <w:lang w:val="ru-RU"/>
        </w:rPr>
        <w:t xml:space="preserve"> </w:t>
      </w:r>
    </w:p>
    <w:p w14:paraId="5DC5409E" w14:textId="77777777" w:rsidR="002C387D" w:rsidRPr="00583AD2" w:rsidRDefault="003837BA"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eastAsia="Times New Roman" w:hAnsi="Garamond" w:cs="Arial"/>
          <w:bCs/>
          <w:iCs/>
          <w:sz w:val="28"/>
          <w:szCs w:val="28"/>
          <w:lang w:val="ru-RU"/>
        </w:rPr>
        <w:t xml:space="preserve">Изменом закона </w:t>
      </w:r>
      <w:r w:rsidRPr="00583AD2">
        <w:rPr>
          <w:rFonts w:ascii="Garamond" w:hAnsi="Garamond"/>
          <w:sz w:val="28"/>
          <w:szCs w:val="28"/>
          <w:lang w:val="ru-RU"/>
        </w:rPr>
        <w:t>укинута је</w:t>
      </w:r>
      <w:r w:rsidR="0060624D" w:rsidRPr="00583AD2">
        <w:rPr>
          <w:rFonts w:ascii="Garamond" w:hAnsi="Garamond"/>
          <w:sz w:val="28"/>
          <w:szCs w:val="28"/>
          <w:lang w:val="ru-RU"/>
        </w:rPr>
        <w:t xml:space="preserve"> дакле</w:t>
      </w:r>
      <w:r w:rsidRPr="00583AD2">
        <w:rPr>
          <w:rFonts w:ascii="Garamond" w:hAnsi="Garamond"/>
          <w:sz w:val="28"/>
          <w:szCs w:val="28"/>
          <w:lang w:val="ru-RU"/>
        </w:rPr>
        <w:t xml:space="preserve"> свака могућност непосредног подношења захтева од стране странака у поступцима који се воде у катастру непокретности и то како у форми папирног, тако и у форми електронског документа, већ странке могу поднети захтев и комуницирати са службеницима катастра, искључиво преко професионалних корисник</w:t>
      </w:r>
      <w:r w:rsidR="00786B05" w:rsidRPr="00583AD2">
        <w:rPr>
          <w:rFonts w:ascii="Garamond" w:hAnsi="Garamond"/>
          <w:sz w:val="28"/>
          <w:szCs w:val="28"/>
          <w:lang w:val="ru-RU"/>
        </w:rPr>
        <w:t xml:space="preserve">а, односно </w:t>
      </w:r>
      <w:r w:rsidRPr="00583AD2">
        <w:rPr>
          <w:rFonts w:ascii="Garamond" w:hAnsi="Garamond"/>
          <w:sz w:val="28"/>
          <w:szCs w:val="28"/>
          <w:lang w:val="ru-RU"/>
        </w:rPr>
        <w:t>адвоката и овлашћених геодетских организација</w:t>
      </w:r>
      <w:r w:rsidR="00786B05" w:rsidRPr="00583AD2">
        <w:rPr>
          <w:rFonts w:ascii="Garamond" w:hAnsi="Garamond"/>
          <w:sz w:val="28"/>
          <w:szCs w:val="28"/>
          <w:lang w:val="ru-RU"/>
        </w:rPr>
        <w:t xml:space="preserve">, </w:t>
      </w:r>
      <w:r w:rsidRPr="00583AD2">
        <w:rPr>
          <w:rFonts w:ascii="Garamond" w:hAnsi="Garamond"/>
          <w:sz w:val="28"/>
          <w:szCs w:val="28"/>
          <w:lang w:val="ru-RU"/>
        </w:rPr>
        <w:t xml:space="preserve"> који имају закључен уговор са Заводом о приступу е-шалтеру.</w:t>
      </w:r>
      <w:r w:rsidR="002C387D" w:rsidRPr="00583AD2">
        <w:rPr>
          <w:rFonts w:ascii="Garamond" w:hAnsi="Garamond"/>
          <w:sz w:val="28"/>
          <w:szCs w:val="28"/>
          <w:lang w:val="ru-RU"/>
        </w:rPr>
        <w:t xml:space="preserve"> </w:t>
      </w:r>
    </w:p>
    <w:p w14:paraId="734CCD14" w14:textId="77777777" w:rsidR="002C387D" w:rsidRPr="00583AD2" w:rsidRDefault="00ED41CE"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Изменом закона грађани су</w:t>
      </w:r>
      <w:r w:rsidR="00B2714C" w:rsidRPr="00583AD2">
        <w:rPr>
          <w:rFonts w:ascii="Garamond" w:hAnsi="Garamond"/>
          <w:sz w:val="28"/>
          <w:szCs w:val="28"/>
          <w:lang w:val="ru-RU"/>
        </w:rPr>
        <w:t xml:space="preserve"> дакле</w:t>
      </w:r>
      <w:r w:rsidRPr="00583AD2">
        <w:rPr>
          <w:rFonts w:ascii="Garamond" w:hAnsi="Garamond"/>
          <w:sz w:val="28"/>
          <w:szCs w:val="28"/>
          <w:lang w:val="ru-RU"/>
        </w:rPr>
        <w:t xml:space="preserve"> лишени права да самостално, односно лично подносе захтеве којима се покре</w:t>
      </w:r>
      <w:r w:rsidR="00A85CF7" w:rsidRPr="00583AD2">
        <w:rPr>
          <w:rFonts w:ascii="Garamond" w:hAnsi="Garamond"/>
          <w:sz w:val="28"/>
          <w:szCs w:val="28"/>
          <w:lang w:val="ru-RU"/>
        </w:rPr>
        <w:t>ћ</w:t>
      </w:r>
      <w:r w:rsidRPr="00583AD2">
        <w:rPr>
          <w:rFonts w:ascii="Garamond" w:hAnsi="Garamond"/>
          <w:sz w:val="28"/>
          <w:szCs w:val="28"/>
          <w:lang w:val="ru-RU"/>
        </w:rPr>
        <w:t>е управни поступак, а</w:t>
      </w:r>
      <w:r w:rsidR="00AD3415" w:rsidRPr="00583AD2">
        <w:rPr>
          <w:rFonts w:ascii="Garamond" w:hAnsi="Garamond"/>
          <w:sz w:val="28"/>
          <w:szCs w:val="28"/>
          <w:lang w:val="ru-RU"/>
        </w:rPr>
        <w:t xml:space="preserve"> нису у питању поступци који су иницирани од стране лица из круга обвезника доставе исправа по службеној дужности, који су одређени у члану 22</w:t>
      </w:r>
      <w:r w:rsidR="009A3F98" w:rsidRPr="00583AD2">
        <w:rPr>
          <w:rFonts w:ascii="Garamond" w:hAnsi="Garamond"/>
          <w:sz w:val="28"/>
          <w:szCs w:val="28"/>
          <w:lang w:val="ru-RU"/>
        </w:rPr>
        <w:t>.</w:t>
      </w:r>
      <w:r w:rsidR="00AD3415" w:rsidRPr="00583AD2">
        <w:rPr>
          <w:rFonts w:ascii="Garamond" w:hAnsi="Garamond"/>
          <w:sz w:val="28"/>
          <w:szCs w:val="28"/>
          <w:lang w:val="ru-RU"/>
        </w:rPr>
        <w:t xml:space="preserve"> Закона</w:t>
      </w:r>
      <w:r w:rsidR="009A3F98" w:rsidRPr="00583AD2">
        <w:rPr>
          <w:rFonts w:ascii="Garamond" w:hAnsi="Garamond"/>
          <w:sz w:val="28"/>
          <w:szCs w:val="28"/>
          <w:lang w:val="ru-RU"/>
        </w:rPr>
        <w:t xml:space="preserve">, као што су </w:t>
      </w:r>
      <w:r w:rsidR="00AD3415" w:rsidRPr="00583AD2">
        <w:rPr>
          <w:rFonts w:ascii="Garamond" w:hAnsi="Garamond"/>
          <w:sz w:val="28"/>
          <w:szCs w:val="28"/>
          <w:lang w:val="ru-RU"/>
        </w:rPr>
        <w:t>судови, јавни бележници, јавни извршитељи, органи јавне управе и други органи и организације, који у вршењу јавних овлашћења доносе одлуке које представљају основ за упис у катастар непокретности</w:t>
      </w:r>
      <w:r w:rsidR="009A3F98" w:rsidRPr="00583AD2">
        <w:rPr>
          <w:rFonts w:ascii="Garamond" w:hAnsi="Garamond"/>
          <w:sz w:val="28"/>
          <w:szCs w:val="28"/>
          <w:lang w:val="ru-RU"/>
        </w:rPr>
        <w:t>.</w:t>
      </w:r>
      <w:r w:rsidR="002C387D" w:rsidRPr="00583AD2">
        <w:rPr>
          <w:rFonts w:ascii="Garamond" w:hAnsi="Garamond"/>
          <w:sz w:val="28"/>
          <w:szCs w:val="28"/>
          <w:lang w:val="ru-RU"/>
        </w:rPr>
        <w:t xml:space="preserve"> </w:t>
      </w:r>
    </w:p>
    <w:p w14:paraId="646476BE" w14:textId="77777777" w:rsidR="002C387D" w:rsidRPr="00583AD2" w:rsidRDefault="00170F80" w:rsidP="002C387D">
      <w:pPr>
        <w:spacing w:before="100" w:beforeAutospacing="1" w:after="100" w:afterAutospacing="1" w:line="240" w:lineRule="auto"/>
        <w:jc w:val="both"/>
        <w:outlineLvl w:val="1"/>
        <w:rPr>
          <w:rFonts w:ascii="Garamond" w:hAnsi="Garamond"/>
          <w:b/>
          <w:color w:val="FF0000"/>
          <w:sz w:val="28"/>
          <w:szCs w:val="28"/>
          <w:lang w:val="ru-RU"/>
        </w:rPr>
      </w:pPr>
      <w:r w:rsidRPr="00583AD2">
        <w:rPr>
          <w:rFonts w:ascii="Garamond" w:hAnsi="Garamond"/>
          <w:sz w:val="28"/>
          <w:szCs w:val="28"/>
          <w:lang w:val="ru-RU"/>
        </w:rPr>
        <w:t>Оваквим законским решењем грађанима је наметнута неоправдана обавеза да сходно важећој Адвокатској тарифи плате адвокатима износ од</w:t>
      </w:r>
      <w:r w:rsidR="005B3A25" w:rsidRPr="00583AD2">
        <w:rPr>
          <w:rFonts w:ascii="Garamond" w:hAnsi="Garamond"/>
          <w:sz w:val="28"/>
          <w:szCs w:val="28"/>
          <w:lang w:val="ru-RU"/>
        </w:rPr>
        <w:t xml:space="preserve"> око 200 евра </w:t>
      </w:r>
      <w:r w:rsidRPr="00583AD2">
        <w:rPr>
          <w:rFonts w:ascii="Garamond" w:hAnsi="Garamond"/>
          <w:sz w:val="28"/>
          <w:szCs w:val="28"/>
          <w:lang w:val="ru-RU"/>
        </w:rPr>
        <w:t xml:space="preserve">за </w:t>
      </w:r>
      <w:r w:rsidRPr="00583AD2">
        <w:rPr>
          <w:rFonts w:ascii="Garamond" w:hAnsi="Garamond"/>
          <w:sz w:val="28"/>
          <w:szCs w:val="28"/>
          <w:lang w:val="ru-RU"/>
        </w:rPr>
        <w:lastRenderedPageBreak/>
        <w:t>покретање управног поступка, односно покретањ</w:t>
      </w:r>
      <w:r w:rsidR="00AD5FE6">
        <w:rPr>
          <w:rFonts w:ascii="Garamond" w:hAnsi="Garamond"/>
          <w:sz w:val="28"/>
          <w:szCs w:val="28"/>
        </w:rPr>
        <w:t>e</w:t>
      </w:r>
      <w:r w:rsidRPr="00583AD2">
        <w:rPr>
          <w:rFonts w:ascii="Garamond" w:hAnsi="Garamond"/>
          <w:sz w:val="28"/>
          <w:szCs w:val="28"/>
          <w:lang w:val="ru-RU"/>
        </w:rPr>
        <w:t xml:space="preserve"> поступка п</w:t>
      </w:r>
      <w:r w:rsidR="006935A4" w:rsidRPr="00583AD2">
        <w:rPr>
          <w:rFonts w:ascii="Garamond" w:hAnsi="Garamond"/>
          <w:sz w:val="28"/>
          <w:szCs w:val="28"/>
          <w:lang w:val="ru-RU"/>
        </w:rPr>
        <w:t>р</w:t>
      </w:r>
      <w:r w:rsidRPr="00583AD2">
        <w:rPr>
          <w:rFonts w:ascii="Garamond" w:hAnsi="Garamond"/>
          <w:sz w:val="28"/>
          <w:szCs w:val="28"/>
          <w:lang w:val="ru-RU"/>
        </w:rPr>
        <w:t>омене уписа у катастар непок</w:t>
      </w:r>
      <w:r w:rsidR="00A629C9" w:rsidRPr="00583AD2">
        <w:rPr>
          <w:rFonts w:ascii="Garamond" w:hAnsi="Garamond"/>
          <w:sz w:val="28"/>
          <w:szCs w:val="28"/>
          <w:lang w:val="ru-RU"/>
        </w:rPr>
        <w:t>р</w:t>
      </w:r>
      <w:r w:rsidRPr="00583AD2">
        <w:rPr>
          <w:rFonts w:ascii="Garamond" w:hAnsi="Garamond"/>
          <w:sz w:val="28"/>
          <w:szCs w:val="28"/>
          <w:lang w:val="ru-RU"/>
        </w:rPr>
        <w:t>етности</w:t>
      </w:r>
      <w:r w:rsidR="001A0FED">
        <w:rPr>
          <w:rStyle w:val="FootnoteReference"/>
          <w:rFonts w:ascii="Garamond" w:hAnsi="Garamond"/>
          <w:sz w:val="28"/>
          <w:szCs w:val="28"/>
        </w:rPr>
        <w:footnoteReference w:id="8"/>
      </w:r>
      <w:r w:rsidRPr="00583AD2">
        <w:rPr>
          <w:rFonts w:ascii="Garamond" w:hAnsi="Garamond"/>
          <w:sz w:val="28"/>
          <w:szCs w:val="28"/>
          <w:lang w:val="ru-RU"/>
        </w:rPr>
        <w:t>.</w:t>
      </w:r>
      <w:r w:rsidR="002C387D" w:rsidRPr="00583AD2">
        <w:rPr>
          <w:rFonts w:ascii="Garamond" w:hAnsi="Garamond"/>
          <w:sz w:val="28"/>
          <w:szCs w:val="28"/>
          <w:lang w:val="ru-RU"/>
        </w:rPr>
        <w:t xml:space="preserve"> </w:t>
      </w:r>
    </w:p>
    <w:p w14:paraId="7D2C483D" w14:textId="77777777" w:rsidR="00830188" w:rsidRPr="00583AD2" w:rsidRDefault="002C387D" w:rsidP="00830188">
      <w:pPr>
        <w:jc w:val="both"/>
        <w:rPr>
          <w:rFonts w:ascii="Garamond" w:hAnsi="Garamond"/>
          <w:b/>
          <w:bCs/>
          <w:sz w:val="28"/>
          <w:szCs w:val="28"/>
          <w:lang w:val="ru-RU"/>
        </w:rPr>
      </w:pPr>
      <w:r w:rsidRPr="00583AD2">
        <w:rPr>
          <w:rFonts w:ascii="Garamond" w:hAnsi="Garamond"/>
          <w:b/>
          <w:bCs/>
          <w:sz w:val="28"/>
          <w:szCs w:val="28"/>
          <w:lang w:val="ru-RU"/>
        </w:rPr>
        <w:t xml:space="preserve">СПОРАН ПРАВНИ ОСНОВ ЛИШЕЊА ПРАВА ГРАЂАНА, ОДНОСНО СТРАНАКА ДА САМОСТАЛНО И НЕПОСРЕДНО ПОДНОСЕ ЗАХТЕВЕ КАТАСТРУ НЕПОКРЕТНОСТИ, КАКО ЈЕ ТО ПРОПИСАНО ЗАКОНОМ </w:t>
      </w:r>
      <w:r w:rsidR="00830188" w:rsidRPr="00583AD2">
        <w:rPr>
          <w:rFonts w:ascii="Garamond" w:hAnsi="Garamond"/>
          <w:b/>
          <w:bCs/>
          <w:sz w:val="28"/>
          <w:szCs w:val="28"/>
          <w:lang w:val="ru-RU"/>
        </w:rPr>
        <w:t xml:space="preserve">О ИЗМЕНАМА И ДОПУНАМА ЗАКОНА О ПОСТУПКУ УПИСА У КАТАСТАР НЕПОКРЕТНОСТИ И ВОДОВА, ОДНОСНО </w:t>
      </w:r>
      <w:r w:rsidRPr="00583AD2">
        <w:rPr>
          <w:rFonts w:ascii="Garamond" w:hAnsi="Garamond"/>
          <w:b/>
          <w:bCs/>
          <w:sz w:val="28"/>
          <w:szCs w:val="28"/>
          <w:lang w:val="ru-RU"/>
        </w:rPr>
        <w:t xml:space="preserve"> </w:t>
      </w:r>
      <w:r w:rsidR="00830188" w:rsidRPr="00583AD2">
        <w:rPr>
          <w:rFonts w:ascii="Garamond" w:hAnsi="Garamond"/>
          <w:b/>
          <w:bCs/>
          <w:sz w:val="28"/>
          <w:szCs w:val="28"/>
          <w:lang w:val="ru-RU"/>
        </w:rPr>
        <w:t xml:space="preserve">ЗАКОНОМ О ПОСТУПКУ УПИСА У КАТАСТАР НЕПОКРЕТНОСТИ И КАТАСТАР ИНФРАСТРУКТУРЕ </w:t>
      </w:r>
    </w:p>
    <w:p w14:paraId="26DC379C" w14:textId="77777777" w:rsidR="002C387D" w:rsidRPr="00583AD2" w:rsidRDefault="002C387D" w:rsidP="002C387D">
      <w:pPr>
        <w:jc w:val="both"/>
        <w:rPr>
          <w:rFonts w:ascii="Garamond" w:hAnsi="Garamond"/>
          <w:b/>
          <w:bCs/>
          <w:sz w:val="28"/>
          <w:szCs w:val="28"/>
          <w:lang w:val="ru-RU"/>
        </w:rPr>
      </w:pPr>
    </w:p>
    <w:p w14:paraId="694E216E" w14:textId="77777777" w:rsidR="002C387D" w:rsidRPr="00583AD2" w:rsidRDefault="00324061"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 xml:space="preserve">У складу са </w:t>
      </w:r>
      <w:r w:rsidR="00372AF3" w:rsidRPr="00583AD2">
        <w:rPr>
          <w:rFonts w:ascii="Garamond" w:hAnsi="Garamond"/>
          <w:sz w:val="28"/>
          <w:szCs w:val="28"/>
          <w:lang w:val="ru-RU"/>
        </w:rPr>
        <w:t>одредб</w:t>
      </w:r>
      <w:r w:rsidRPr="00583AD2">
        <w:rPr>
          <w:rFonts w:ascii="Garamond" w:hAnsi="Garamond"/>
          <w:sz w:val="28"/>
          <w:szCs w:val="28"/>
          <w:lang w:val="ru-RU"/>
        </w:rPr>
        <w:t>ом члана 46.</w:t>
      </w:r>
      <w:r w:rsidR="00372AF3" w:rsidRPr="00583AD2">
        <w:rPr>
          <w:rFonts w:ascii="Garamond" w:hAnsi="Garamond"/>
          <w:sz w:val="28"/>
          <w:szCs w:val="28"/>
          <w:lang w:val="ru-RU"/>
        </w:rPr>
        <w:t xml:space="preserve"> Закона о </w:t>
      </w:r>
      <w:r w:rsidRPr="00583AD2">
        <w:rPr>
          <w:rFonts w:ascii="Garamond" w:hAnsi="Garamond"/>
          <w:sz w:val="28"/>
          <w:szCs w:val="28"/>
          <w:lang w:val="ru-RU"/>
        </w:rPr>
        <w:t xml:space="preserve">општем </w:t>
      </w:r>
      <w:r w:rsidR="00372AF3" w:rsidRPr="00583AD2">
        <w:rPr>
          <w:rFonts w:ascii="Garamond" w:hAnsi="Garamond"/>
          <w:sz w:val="28"/>
          <w:szCs w:val="28"/>
          <w:lang w:val="ru-RU"/>
        </w:rPr>
        <w:t>управном поступку</w:t>
      </w:r>
      <w:r w:rsidR="00B607BA">
        <w:rPr>
          <w:rStyle w:val="FootnoteReference"/>
          <w:rFonts w:ascii="Garamond" w:hAnsi="Garamond"/>
          <w:sz w:val="28"/>
          <w:szCs w:val="28"/>
        </w:rPr>
        <w:footnoteReference w:id="9"/>
      </w:r>
      <w:r w:rsidRPr="00583AD2">
        <w:rPr>
          <w:rFonts w:ascii="Garamond" w:hAnsi="Garamond"/>
          <w:sz w:val="28"/>
          <w:szCs w:val="28"/>
          <w:lang w:val="ru-RU"/>
        </w:rPr>
        <w:t xml:space="preserve"> </w:t>
      </w:r>
      <w:r w:rsidR="00372AF3" w:rsidRPr="00583AD2">
        <w:rPr>
          <w:rFonts w:ascii="Garamond" w:hAnsi="Garamond"/>
          <w:sz w:val="28"/>
          <w:szCs w:val="28"/>
          <w:lang w:val="ru-RU"/>
        </w:rPr>
        <w:t>свако потпуно пословно способно лице има потупну процесну способност која подр</w:t>
      </w:r>
      <w:r w:rsidR="0034795E" w:rsidRPr="00583AD2">
        <w:rPr>
          <w:rFonts w:ascii="Garamond" w:hAnsi="Garamond"/>
          <w:sz w:val="28"/>
          <w:szCs w:val="28"/>
          <w:lang w:val="ru-RU"/>
        </w:rPr>
        <w:t>азумава да као странка може само</w:t>
      </w:r>
      <w:r w:rsidR="00372AF3" w:rsidRPr="00583AD2">
        <w:rPr>
          <w:rFonts w:ascii="Garamond" w:hAnsi="Garamond"/>
          <w:sz w:val="28"/>
          <w:szCs w:val="28"/>
          <w:lang w:val="ru-RU"/>
        </w:rPr>
        <w:t xml:space="preserve"> да предузима радње у поступку</w:t>
      </w:r>
      <w:r w:rsidR="00132182" w:rsidRPr="00583AD2">
        <w:rPr>
          <w:rFonts w:ascii="Garamond" w:hAnsi="Garamond"/>
          <w:sz w:val="28"/>
          <w:szCs w:val="28"/>
          <w:lang w:val="ru-RU"/>
        </w:rPr>
        <w:t>, те да следствено томе није у обавези да радње предузима преко пуномоћника, односно адвоката</w:t>
      </w:r>
      <w:r w:rsidR="003107CC" w:rsidRPr="00583AD2">
        <w:rPr>
          <w:rFonts w:ascii="Garamond" w:hAnsi="Garamond"/>
          <w:sz w:val="28"/>
          <w:szCs w:val="28"/>
          <w:lang w:val="ru-RU"/>
        </w:rPr>
        <w:t>.</w:t>
      </w:r>
      <w:r w:rsidR="002C387D" w:rsidRPr="00583AD2">
        <w:rPr>
          <w:rFonts w:ascii="Garamond" w:hAnsi="Garamond"/>
          <w:sz w:val="28"/>
          <w:szCs w:val="28"/>
          <w:lang w:val="ru-RU"/>
        </w:rPr>
        <w:t xml:space="preserve"> </w:t>
      </w:r>
    </w:p>
    <w:p w14:paraId="756556EB" w14:textId="77777777" w:rsidR="002C387D" w:rsidRPr="00583AD2" w:rsidRDefault="00F0378C"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Поред могућности да у складу са својом процесном способношћу странка може сама предузимати радње у поступку, одре</w:t>
      </w:r>
      <w:r w:rsidR="0034795E" w:rsidRPr="00583AD2">
        <w:rPr>
          <w:rFonts w:ascii="Garamond" w:hAnsi="Garamond"/>
          <w:sz w:val="28"/>
          <w:szCs w:val="28"/>
          <w:lang w:val="ru-RU"/>
        </w:rPr>
        <w:t>д</w:t>
      </w:r>
      <w:r w:rsidRPr="00583AD2">
        <w:rPr>
          <w:rFonts w:ascii="Garamond" w:hAnsi="Garamond"/>
          <w:sz w:val="28"/>
          <w:szCs w:val="28"/>
          <w:lang w:val="ru-RU"/>
        </w:rPr>
        <w:t xml:space="preserve">бама Закона о општем управном поступку омогућено је </w:t>
      </w:r>
      <w:r w:rsidR="00880DC4" w:rsidRPr="00583AD2">
        <w:rPr>
          <w:rFonts w:ascii="Garamond" w:hAnsi="Garamond"/>
          <w:sz w:val="28"/>
          <w:szCs w:val="28"/>
          <w:lang w:val="ru-RU"/>
        </w:rPr>
        <w:t xml:space="preserve">и </w:t>
      </w:r>
      <w:r w:rsidRPr="00583AD2">
        <w:rPr>
          <w:rFonts w:ascii="Garamond" w:hAnsi="Garamond"/>
          <w:sz w:val="28"/>
          <w:szCs w:val="28"/>
          <w:lang w:val="ru-RU"/>
        </w:rPr>
        <w:t>да странка или њен законски заступник може да овласти пуномоћника да је заступа у поступку, изузев да даје изјаве које само странка може дати</w:t>
      </w:r>
      <w:r w:rsidR="00B76648" w:rsidRPr="00583AD2">
        <w:rPr>
          <w:rFonts w:ascii="Garamond" w:hAnsi="Garamond"/>
          <w:sz w:val="28"/>
          <w:szCs w:val="28"/>
          <w:lang w:val="ru-RU"/>
        </w:rPr>
        <w:t>, с</w:t>
      </w:r>
      <w:r w:rsidR="00A629C9" w:rsidRPr="00583AD2">
        <w:rPr>
          <w:rFonts w:ascii="Garamond" w:hAnsi="Garamond"/>
          <w:sz w:val="28"/>
          <w:szCs w:val="28"/>
          <w:lang w:val="ru-RU"/>
        </w:rPr>
        <w:t xml:space="preserve"> </w:t>
      </w:r>
      <w:r w:rsidR="00B76648" w:rsidRPr="00583AD2">
        <w:rPr>
          <w:rFonts w:ascii="Garamond" w:hAnsi="Garamond"/>
          <w:sz w:val="28"/>
          <w:szCs w:val="28"/>
          <w:lang w:val="ru-RU"/>
        </w:rPr>
        <w:t>тим што постојање пуном</w:t>
      </w:r>
      <w:r w:rsidR="00FB34B8" w:rsidRPr="00583AD2">
        <w:rPr>
          <w:rFonts w:ascii="Garamond" w:hAnsi="Garamond"/>
          <w:sz w:val="28"/>
          <w:szCs w:val="28"/>
          <w:lang w:val="ru-RU"/>
        </w:rPr>
        <w:t>о</w:t>
      </w:r>
      <w:r w:rsidR="00B76648" w:rsidRPr="00583AD2">
        <w:rPr>
          <w:rFonts w:ascii="Garamond" w:hAnsi="Garamond"/>
          <w:sz w:val="28"/>
          <w:szCs w:val="28"/>
          <w:lang w:val="ru-RU"/>
        </w:rPr>
        <w:t>ћја и пуномоћника не спречава странку да може и сама, непосредно да предузима радње у поступку</w:t>
      </w:r>
      <w:r w:rsidR="00294FE5" w:rsidRPr="00583AD2">
        <w:rPr>
          <w:rFonts w:ascii="Garamond" w:hAnsi="Garamond"/>
          <w:sz w:val="28"/>
          <w:szCs w:val="28"/>
          <w:lang w:val="ru-RU"/>
        </w:rPr>
        <w:t>.</w:t>
      </w:r>
      <w:r w:rsidR="002C387D" w:rsidRPr="00583AD2">
        <w:rPr>
          <w:rFonts w:ascii="Garamond" w:hAnsi="Garamond"/>
          <w:sz w:val="28"/>
          <w:szCs w:val="28"/>
          <w:lang w:val="ru-RU"/>
        </w:rPr>
        <w:t xml:space="preserve"> </w:t>
      </w:r>
    </w:p>
    <w:p w14:paraId="4BC46D08" w14:textId="77777777" w:rsidR="002C387D" w:rsidRPr="00583AD2" w:rsidRDefault="00B431C6"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Дакле</w:t>
      </w:r>
      <w:r w:rsidR="00300897" w:rsidRPr="00583AD2">
        <w:rPr>
          <w:rFonts w:ascii="Garamond" w:hAnsi="Garamond"/>
          <w:sz w:val="28"/>
          <w:szCs w:val="28"/>
          <w:lang w:val="ru-RU"/>
        </w:rPr>
        <w:t>,</w:t>
      </w:r>
      <w:r w:rsidRPr="00583AD2">
        <w:rPr>
          <w:rFonts w:ascii="Garamond" w:hAnsi="Garamond"/>
          <w:sz w:val="28"/>
          <w:szCs w:val="28"/>
          <w:lang w:val="ru-RU"/>
        </w:rPr>
        <w:t xml:space="preserve"> право странк</w:t>
      </w:r>
      <w:r w:rsidR="00300897" w:rsidRPr="00583AD2">
        <w:rPr>
          <w:rFonts w:ascii="Garamond" w:hAnsi="Garamond"/>
          <w:sz w:val="28"/>
          <w:szCs w:val="28"/>
          <w:lang w:val="ru-RU"/>
        </w:rPr>
        <w:t>е</w:t>
      </w:r>
      <w:r w:rsidRPr="00583AD2">
        <w:rPr>
          <w:rFonts w:ascii="Garamond" w:hAnsi="Garamond"/>
          <w:sz w:val="28"/>
          <w:szCs w:val="28"/>
          <w:lang w:val="ru-RU"/>
        </w:rPr>
        <w:t xml:space="preserve"> да самостално преду</w:t>
      </w:r>
      <w:r w:rsidR="002E1451" w:rsidRPr="00583AD2">
        <w:rPr>
          <w:rFonts w:ascii="Garamond" w:hAnsi="Garamond"/>
          <w:sz w:val="28"/>
          <w:szCs w:val="28"/>
          <w:lang w:val="ru-RU"/>
        </w:rPr>
        <w:t>зи</w:t>
      </w:r>
      <w:r w:rsidRPr="00583AD2">
        <w:rPr>
          <w:rFonts w:ascii="Garamond" w:hAnsi="Garamond"/>
          <w:sz w:val="28"/>
          <w:szCs w:val="28"/>
          <w:lang w:val="ru-RU"/>
        </w:rPr>
        <w:t>ма радње у управном поступку или да за такве радње овласти пуномоћника је алтернативно</w:t>
      </w:r>
      <w:r w:rsidR="00E87D61" w:rsidRPr="00583AD2">
        <w:rPr>
          <w:rFonts w:ascii="Garamond" w:hAnsi="Garamond"/>
          <w:sz w:val="28"/>
          <w:szCs w:val="28"/>
          <w:lang w:val="ru-RU"/>
        </w:rPr>
        <w:t xml:space="preserve"> прописано</w:t>
      </w:r>
      <w:r w:rsidRPr="00583AD2">
        <w:rPr>
          <w:rFonts w:ascii="Garamond" w:hAnsi="Garamond"/>
          <w:sz w:val="28"/>
          <w:szCs w:val="28"/>
          <w:lang w:val="ru-RU"/>
        </w:rPr>
        <w:t xml:space="preserve"> и </w:t>
      </w:r>
      <w:r w:rsidR="00AD128F" w:rsidRPr="00583AD2">
        <w:rPr>
          <w:rFonts w:ascii="Garamond" w:hAnsi="Garamond"/>
          <w:sz w:val="28"/>
          <w:szCs w:val="28"/>
          <w:lang w:val="ru-RU"/>
        </w:rPr>
        <w:t xml:space="preserve">представља </w:t>
      </w:r>
      <w:r w:rsidRPr="00583AD2">
        <w:rPr>
          <w:rFonts w:ascii="Garamond" w:hAnsi="Garamond"/>
          <w:sz w:val="28"/>
          <w:szCs w:val="28"/>
          <w:lang w:val="ru-RU"/>
        </w:rPr>
        <w:t>могућно</w:t>
      </w:r>
      <w:r w:rsidR="00AD128F" w:rsidRPr="00583AD2">
        <w:rPr>
          <w:rFonts w:ascii="Garamond" w:hAnsi="Garamond"/>
          <w:sz w:val="28"/>
          <w:szCs w:val="28"/>
          <w:lang w:val="ru-RU"/>
        </w:rPr>
        <w:t>ст</w:t>
      </w:r>
      <w:r w:rsidRPr="00583AD2">
        <w:rPr>
          <w:rFonts w:ascii="Garamond" w:hAnsi="Garamond"/>
          <w:sz w:val="28"/>
          <w:szCs w:val="28"/>
          <w:lang w:val="ru-RU"/>
        </w:rPr>
        <w:t xml:space="preserve"> избора стран</w:t>
      </w:r>
      <w:r w:rsidR="00AD128F" w:rsidRPr="00583AD2">
        <w:rPr>
          <w:rFonts w:ascii="Garamond" w:hAnsi="Garamond"/>
          <w:sz w:val="28"/>
          <w:szCs w:val="28"/>
          <w:lang w:val="ru-RU"/>
        </w:rPr>
        <w:t>ке</w:t>
      </w:r>
      <w:r w:rsidRPr="00583AD2">
        <w:rPr>
          <w:rFonts w:ascii="Garamond" w:hAnsi="Garamond"/>
          <w:sz w:val="28"/>
          <w:szCs w:val="28"/>
          <w:lang w:val="ru-RU"/>
        </w:rPr>
        <w:t xml:space="preserve"> како ће се определити у сваком конкретном случају</w:t>
      </w:r>
      <w:r w:rsidR="00AD128F" w:rsidRPr="00583AD2">
        <w:rPr>
          <w:rFonts w:ascii="Garamond" w:hAnsi="Garamond"/>
          <w:sz w:val="28"/>
          <w:szCs w:val="28"/>
          <w:lang w:val="ru-RU"/>
        </w:rPr>
        <w:t xml:space="preserve"> у погледу подношења захтева катастру, комуникације са катастром, као и </w:t>
      </w:r>
      <w:r w:rsidR="00294FE5" w:rsidRPr="00583AD2">
        <w:rPr>
          <w:rFonts w:ascii="Garamond" w:hAnsi="Garamond"/>
          <w:sz w:val="28"/>
          <w:szCs w:val="28"/>
          <w:lang w:val="ru-RU"/>
        </w:rPr>
        <w:t xml:space="preserve">о </w:t>
      </w:r>
      <w:r w:rsidR="00AD128F" w:rsidRPr="00583AD2">
        <w:rPr>
          <w:rFonts w:ascii="Garamond" w:hAnsi="Garamond"/>
          <w:sz w:val="28"/>
          <w:szCs w:val="28"/>
          <w:lang w:val="ru-RU"/>
        </w:rPr>
        <w:t>заштит</w:t>
      </w:r>
      <w:r w:rsidR="00E87D61" w:rsidRPr="00583AD2">
        <w:rPr>
          <w:rFonts w:ascii="Garamond" w:hAnsi="Garamond"/>
          <w:sz w:val="28"/>
          <w:szCs w:val="28"/>
          <w:lang w:val="ru-RU"/>
        </w:rPr>
        <w:t>и</w:t>
      </w:r>
      <w:r w:rsidR="00AD128F" w:rsidRPr="00583AD2">
        <w:rPr>
          <w:rFonts w:ascii="Garamond" w:hAnsi="Garamond"/>
          <w:sz w:val="28"/>
          <w:szCs w:val="28"/>
          <w:lang w:val="ru-RU"/>
        </w:rPr>
        <w:t xml:space="preserve"> свог </w:t>
      </w:r>
      <w:r w:rsidR="00324061" w:rsidRPr="00583AD2">
        <w:rPr>
          <w:rFonts w:ascii="Garamond" w:hAnsi="Garamond"/>
          <w:sz w:val="28"/>
          <w:szCs w:val="28"/>
          <w:lang w:val="ru-RU"/>
        </w:rPr>
        <w:t xml:space="preserve">имовинског </w:t>
      </w:r>
      <w:r w:rsidR="00AD128F" w:rsidRPr="00583AD2">
        <w:rPr>
          <w:rFonts w:ascii="Garamond" w:hAnsi="Garamond"/>
          <w:sz w:val="28"/>
          <w:szCs w:val="28"/>
          <w:lang w:val="ru-RU"/>
        </w:rPr>
        <w:t>права</w:t>
      </w:r>
      <w:r w:rsidR="007D1D45" w:rsidRPr="00583AD2">
        <w:rPr>
          <w:rFonts w:ascii="Garamond" w:hAnsi="Garamond"/>
          <w:sz w:val="28"/>
          <w:szCs w:val="28"/>
          <w:lang w:val="ru-RU"/>
        </w:rPr>
        <w:t>.</w:t>
      </w:r>
      <w:r w:rsidR="002C387D" w:rsidRPr="00583AD2">
        <w:rPr>
          <w:rFonts w:ascii="Garamond" w:hAnsi="Garamond"/>
          <w:sz w:val="28"/>
          <w:szCs w:val="28"/>
          <w:lang w:val="ru-RU"/>
        </w:rPr>
        <w:t xml:space="preserve"> </w:t>
      </w:r>
    </w:p>
    <w:p w14:paraId="4997A8E4" w14:textId="77777777" w:rsidR="009A0A80" w:rsidRPr="00583AD2" w:rsidRDefault="005155FE"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 xml:space="preserve">Такође, Законом о општем управном поступку </w:t>
      </w:r>
      <w:r w:rsidR="007D1D45" w:rsidRPr="00583AD2">
        <w:rPr>
          <w:rFonts w:ascii="Garamond" w:hAnsi="Garamond"/>
          <w:sz w:val="28"/>
          <w:szCs w:val="28"/>
          <w:lang w:val="ru-RU"/>
        </w:rPr>
        <w:t>прописано</w:t>
      </w:r>
      <w:r w:rsidRPr="00583AD2">
        <w:rPr>
          <w:rFonts w:ascii="Garamond" w:hAnsi="Garamond"/>
          <w:sz w:val="28"/>
          <w:szCs w:val="28"/>
          <w:lang w:val="ru-RU"/>
        </w:rPr>
        <w:t xml:space="preserve"> је </w:t>
      </w:r>
      <w:r w:rsidR="007D1D45" w:rsidRPr="00583AD2">
        <w:rPr>
          <w:rFonts w:ascii="Garamond" w:hAnsi="Garamond"/>
          <w:sz w:val="28"/>
          <w:szCs w:val="28"/>
          <w:lang w:val="ru-RU"/>
        </w:rPr>
        <w:t>да је орган</w:t>
      </w:r>
      <w:r w:rsidRPr="00583AD2">
        <w:rPr>
          <w:rFonts w:ascii="Garamond" w:hAnsi="Garamond"/>
          <w:sz w:val="28"/>
          <w:szCs w:val="28"/>
          <w:lang w:val="ru-RU"/>
        </w:rPr>
        <w:t xml:space="preserve"> управе</w:t>
      </w:r>
      <w:r w:rsidR="007D1D45" w:rsidRPr="00583AD2">
        <w:rPr>
          <w:rFonts w:ascii="Garamond" w:hAnsi="Garamond"/>
          <w:sz w:val="28"/>
          <w:szCs w:val="28"/>
          <w:lang w:val="ru-RU"/>
        </w:rPr>
        <w:t xml:space="preserve"> дужан да омогући странци да што лакше заштити и оствари своја права и правне интересе, али не на штету права и правних интереса трећих лица, нити јавног интереса. </w:t>
      </w:r>
    </w:p>
    <w:p w14:paraId="5A371CA0" w14:textId="77777777" w:rsidR="009A0A80" w:rsidRPr="00583AD2" w:rsidRDefault="00655820"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lastRenderedPageBreak/>
        <w:t>Поред Закона о опште</w:t>
      </w:r>
      <w:r w:rsidR="00966862" w:rsidRPr="00583AD2">
        <w:rPr>
          <w:rFonts w:ascii="Garamond" w:hAnsi="Garamond"/>
          <w:sz w:val="28"/>
          <w:szCs w:val="28"/>
          <w:lang w:val="ru-RU"/>
        </w:rPr>
        <w:t>м</w:t>
      </w:r>
      <w:r w:rsidRPr="00583AD2">
        <w:rPr>
          <w:rFonts w:ascii="Garamond" w:hAnsi="Garamond"/>
          <w:sz w:val="28"/>
          <w:szCs w:val="28"/>
          <w:lang w:val="ru-RU"/>
        </w:rPr>
        <w:t xml:space="preserve"> управном поступку положај странака је дефинисан и Законом о државној управи</w:t>
      </w:r>
      <w:r w:rsidR="00F413ED">
        <w:rPr>
          <w:rStyle w:val="FootnoteReference"/>
          <w:rFonts w:ascii="Garamond" w:hAnsi="Garamond"/>
          <w:sz w:val="28"/>
          <w:szCs w:val="28"/>
        </w:rPr>
        <w:footnoteReference w:id="10"/>
      </w:r>
      <w:r w:rsidR="00294FE5" w:rsidRPr="00583AD2">
        <w:rPr>
          <w:rFonts w:ascii="Garamond" w:hAnsi="Garamond"/>
          <w:sz w:val="28"/>
          <w:szCs w:val="28"/>
          <w:lang w:val="ru-RU"/>
        </w:rPr>
        <w:t>/</w:t>
      </w:r>
      <w:r w:rsidRPr="00583AD2">
        <w:rPr>
          <w:rFonts w:ascii="Garamond" w:hAnsi="Garamond"/>
          <w:sz w:val="28"/>
          <w:szCs w:val="28"/>
          <w:lang w:val="ru-RU"/>
        </w:rPr>
        <w:t>који прециз</w:t>
      </w:r>
      <w:r w:rsidR="00C1584F" w:rsidRPr="00583AD2">
        <w:rPr>
          <w:rFonts w:ascii="Garamond" w:hAnsi="Garamond"/>
          <w:sz w:val="28"/>
          <w:szCs w:val="28"/>
          <w:lang w:val="ru-RU"/>
        </w:rPr>
        <w:t xml:space="preserve">ира </w:t>
      </w:r>
      <w:r w:rsidRPr="00583AD2">
        <w:rPr>
          <w:rFonts w:ascii="Garamond" w:hAnsi="Garamond"/>
          <w:sz w:val="28"/>
          <w:szCs w:val="28"/>
          <w:lang w:val="ru-RU"/>
        </w:rPr>
        <w:t xml:space="preserve">да </w:t>
      </w:r>
      <w:r w:rsidR="00294FE5" w:rsidRPr="00583AD2">
        <w:rPr>
          <w:rFonts w:ascii="Garamond" w:hAnsi="Garamond"/>
          <w:sz w:val="28"/>
          <w:szCs w:val="28"/>
          <w:lang w:val="ru-RU"/>
        </w:rPr>
        <w:t xml:space="preserve">су органи државне управе дужни да </w:t>
      </w:r>
      <w:r w:rsidRPr="00583AD2">
        <w:rPr>
          <w:rFonts w:ascii="Garamond" w:hAnsi="Garamond"/>
          <w:sz w:val="28"/>
          <w:szCs w:val="28"/>
          <w:lang w:val="ru-RU"/>
        </w:rPr>
        <w:t xml:space="preserve">када </w:t>
      </w:r>
      <w:r w:rsidR="00A52A45" w:rsidRPr="00583AD2">
        <w:rPr>
          <w:rFonts w:ascii="Garamond" w:hAnsi="Garamond"/>
          <w:sz w:val="28"/>
          <w:szCs w:val="28"/>
          <w:lang w:val="ru-RU"/>
        </w:rPr>
        <w:t>решавају у управном поступку и предузимају управне радње, користе она средства која су за странку најповољнија ако се и њима постижу сврха и циљ закона</w:t>
      </w:r>
      <w:r w:rsidRPr="00583AD2">
        <w:rPr>
          <w:rFonts w:ascii="Garamond" w:hAnsi="Garamond"/>
          <w:sz w:val="28"/>
          <w:szCs w:val="28"/>
          <w:lang w:val="ru-RU"/>
        </w:rPr>
        <w:t>, уз истовремену дужност да поштују личност и достојанство странака</w:t>
      </w:r>
      <w:r w:rsidR="009A0A80" w:rsidRPr="00583AD2">
        <w:rPr>
          <w:rFonts w:ascii="Garamond" w:hAnsi="Garamond"/>
          <w:sz w:val="28"/>
          <w:szCs w:val="28"/>
          <w:lang w:val="ru-RU"/>
        </w:rPr>
        <w:t>.</w:t>
      </w:r>
    </w:p>
    <w:p w14:paraId="0F521240" w14:textId="77777777" w:rsidR="002C387D" w:rsidRPr="00583AD2" w:rsidRDefault="00C1584F"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Такође</w:t>
      </w:r>
      <w:r w:rsidR="00BA0715" w:rsidRPr="00583AD2">
        <w:rPr>
          <w:rFonts w:ascii="Garamond" w:hAnsi="Garamond"/>
          <w:sz w:val="28"/>
          <w:szCs w:val="28"/>
          <w:lang w:val="ru-RU"/>
        </w:rPr>
        <w:t>,</w:t>
      </w:r>
      <w:r w:rsidRPr="00583AD2">
        <w:rPr>
          <w:rFonts w:ascii="Garamond" w:hAnsi="Garamond"/>
          <w:sz w:val="28"/>
          <w:szCs w:val="28"/>
          <w:lang w:val="ru-RU"/>
        </w:rPr>
        <w:t xml:space="preserve"> о</w:t>
      </w:r>
      <w:r w:rsidR="00A52A45" w:rsidRPr="00583AD2">
        <w:rPr>
          <w:rFonts w:ascii="Garamond" w:hAnsi="Garamond"/>
          <w:sz w:val="28"/>
          <w:szCs w:val="28"/>
          <w:lang w:val="ru-RU"/>
        </w:rPr>
        <w:t xml:space="preserve">ргани државне управе </w:t>
      </w:r>
      <w:r w:rsidRPr="00583AD2">
        <w:rPr>
          <w:rFonts w:ascii="Garamond" w:hAnsi="Garamond"/>
          <w:sz w:val="28"/>
          <w:szCs w:val="28"/>
          <w:lang w:val="ru-RU"/>
        </w:rPr>
        <w:t xml:space="preserve">су </w:t>
      </w:r>
      <w:r w:rsidR="00A52A45" w:rsidRPr="00583AD2">
        <w:rPr>
          <w:rFonts w:ascii="Garamond" w:hAnsi="Garamond"/>
          <w:sz w:val="28"/>
          <w:szCs w:val="28"/>
          <w:lang w:val="ru-RU"/>
        </w:rPr>
        <w:t>дужни да на примерен начин, пре свега у просторијама у којима раде са странкама, обавештавају странке о њиховим правима, обавезама и начину остваривања права и обавеза, своме делокругу, о органу државне управе који надзире њихов рад и начину контакта с њим</w:t>
      </w:r>
      <w:r w:rsidR="00657DBB" w:rsidRPr="00583AD2">
        <w:rPr>
          <w:rFonts w:ascii="Garamond" w:hAnsi="Garamond"/>
          <w:sz w:val="28"/>
          <w:szCs w:val="28"/>
          <w:lang w:val="ru-RU"/>
        </w:rPr>
        <w:t xml:space="preserve">, као </w:t>
      </w:r>
      <w:r w:rsidR="00A52A45" w:rsidRPr="00583AD2">
        <w:rPr>
          <w:rFonts w:ascii="Garamond" w:hAnsi="Garamond"/>
          <w:sz w:val="28"/>
          <w:szCs w:val="28"/>
          <w:lang w:val="ru-RU"/>
        </w:rPr>
        <w:t>и о другим подацима битним за јавност рада и односе са странкама.</w:t>
      </w:r>
      <w:r w:rsidR="002C387D" w:rsidRPr="00583AD2">
        <w:rPr>
          <w:rFonts w:ascii="Garamond" w:hAnsi="Garamond"/>
          <w:sz w:val="28"/>
          <w:szCs w:val="28"/>
          <w:lang w:val="ru-RU"/>
        </w:rPr>
        <w:t xml:space="preserve"> </w:t>
      </w:r>
    </w:p>
    <w:p w14:paraId="5A92D8D8" w14:textId="77777777" w:rsidR="002C387D" w:rsidRPr="00583AD2" w:rsidRDefault="007D2F4D"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Поред обавезе пружања потребних обавештења странкама у својим просторијама о</w:t>
      </w:r>
      <w:r w:rsidR="00A52A45" w:rsidRPr="00583AD2">
        <w:rPr>
          <w:rFonts w:ascii="Garamond" w:hAnsi="Garamond"/>
          <w:sz w:val="28"/>
          <w:szCs w:val="28"/>
          <w:lang w:val="ru-RU"/>
        </w:rPr>
        <w:t>ргани државне управе дужни су да пружају информације</w:t>
      </w:r>
      <w:r w:rsidRPr="00583AD2">
        <w:rPr>
          <w:rFonts w:ascii="Garamond" w:hAnsi="Garamond"/>
          <w:sz w:val="28"/>
          <w:szCs w:val="28"/>
          <w:lang w:val="ru-RU"/>
        </w:rPr>
        <w:t xml:space="preserve"> странкама и </w:t>
      </w:r>
      <w:r w:rsidR="00A52A45" w:rsidRPr="00583AD2">
        <w:rPr>
          <w:rFonts w:ascii="Garamond" w:hAnsi="Garamond"/>
          <w:sz w:val="28"/>
          <w:szCs w:val="28"/>
          <w:lang w:val="ru-RU"/>
        </w:rPr>
        <w:t>преко телефона и других средстава везе којима су технички опремљени</w:t>
      </w:r>
      <w:r w:rsidR="006165BB" w:rsidRPr="00583AD2">
        <w:rPr>
          <w:rFonts w:ascii="Garamond" w:hAnsi="Garamond"/>
          <w:sz w:val="28"/>
          <w:szCs w:val="28"/>
          <w:lang w:val="ru-RU"/>
        </w:rPr>
        <w:t>.</w:t>
      </w:r>
      <w:r w:rsidR="000020B6" w:rsidRPr="00583AD2">
        <w:rPr>
          <w:rFonts w:ascii="Garamond" w:hAnsi="Garamond"/>
          <w:sz w:val="28"/>
          <w:szCs w:val="28"/>
          <w:lang w:val="ru-RU"/>
        </w:rPr>
        <w:t xml:space="preserve"> Такође</w:t>
      </w:r>
      <w:r w:rsidR="008B17B9" w:rsidRPr="00583AD2">
        <w:rPr>
          <w:rFonts w:ascii="Garamond" w:hAnsi="Garamond"/>
          <w:sz w:val="28"/>
          <w:szCs w:val="28"/>
          <w:lang w:val="ru-RU"/>
        </w:rPr>
        <w:t>,</w:t>
      </w:r>
      <w:r w:rsidR="000020B6" w:rsidRPr="00583AD2">
        <w:rPr>
          <w:rFonts w:ascii="Garamond" w:hAnsi="Garamond"/>
          <w:sz w:val="28"/>
          <w:szCs w:val="28"/>
          <w:lang w:val="ru-RU"/>
        </w:rPr>
        <w:t xml:space="preserve"> о</w:t>
      </w:r>
      <w:r w:rsidR="00A629C9" w:rsidRPr="00583AD2">
        <w:rPr>
          <w:rFonts w:ascii="Garamond" w:hAnsi="Garamond"/>
          <w:sz w:val="28"/>
          <w:szCs w:val="28"/>
          <w:lang w:val="ru-RU"/>
        </w:rPr>
        <w:t>ргани државне управе морају ост</w:t>
      </w:r>
      <w:r w:rsidR="000020B6" w:rsidRPr="00583AD2">
        <w:rPr>
          <w:rFonts w:ascii="Garamond" w:hAnsi="Garamond"/>
          <w:sz w:val="28"/>
          <w:szCs w:val="28"/>
          <w:lang w:val="ru-RU"/>
        </w:rPr>
        <w:t>варити примерен однос са странка</w:t>
      </w:r>
      <w:r w:rsidR="008B17B9" w:rsidRPr="00583AD2">
        <w:rPr>
          <w:rFonts w:ascii="Garamond" w:hAnsi="Garamond"/>
          <w:sz w:val="28"/>
          <w:szCs w:val="28"/>
          <w:lang w:val="ru-RU"/>
        </w:rPr>
        <w:t>ма</w:t>
      </w:r>
      <w:r w:rsidR="000020B6" w:rsidRPr="00583AD2">
        <w:rPr>
          <w:rFonts w:ascii="Garamond" w:hAnsi="Garamond"/>
          <w:sz w:val="28"/>
          <w:szCs w:val="28"/>
          <w:lang w:val="ru-RU"/>
        </w:rPr>
        <w:t xml:space="preserve"> и примати странке у току радног времена</w:t>
      </w:r>
      <w:r w:rsidR="007D1D45" w:rsidRPr="00583AD2">
        <w:rPr>
          <w:rFonts w:ascii="Garamond" w:hAnsi="Garamond"/>
          <w:sz w:val="28"/>
          <w:szCs w:val="28"/>
          <w:lang w:val="ru-RU"/>
        </w:rPr>
        <w:t>, чији недељни и дневни распоред радног времена и друга питања везана за радно време уређује Влада</w:t>
      </w:r>
      <w:r w:rsidR="00BA0715" w:rsidRPr="00583AD2">
        <w:rPr>
          <w:rFonts w:ascii="Garamond" w:hAnsi="Garamond"/>
          <w:sz w:val="28"/>
          <w:szCs w:val="28"/>
          <w:lang w:val="ru-RU"/>
        </w:rPr>
        <w:t>.</w:t>
      </w:r>
      <w:r w:rsidR="002C387D" w:rsidRPr="00583AD2">
        <w:rPr>
          <w:rFonts w:ascii="Garamond" w:hAnsi="Garamond"/>
          <w:sz w:val="28"/>
          <w:szCs w:val="28"/>
          <w:lang w:val="ru-RU"/>
        </w:rPr>
        <w:t xml:space="preserve"> </w:t>
      </w:r>
    </w:p>
    <w:p w14:paraId="4E95CE21" w14:textId="77777777" w:rsidR="002C387D" w:rsidRPr="00583AD2" w:rsidRDefault="002E211D"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Ово право</w:t>
      </w:r>
      <w:r w:rsidR="0080455F" w:rsidRPr="00583AD2">
        <w:rPr>
          <w:rFonts w:ascii="Garamond" w:hAnsi="Garamond"/>
          <w:sz w:val="28"/>
          <w:szCs w:val="28"/>
          <w:lang w:val="ru-RU"/>
        </w:rPr>
        <w:t xml:space="preserve"> странке у поступку</w:t>
      </w:r>
      <w:r w:rsidR="00C170B8" w:rsidRPr="00583AD2">
        <w:rPr>
          <w:rFonts w:ascii="Garamond" w:hAnsi="Garamond"/>
          <w:sz w:val="28"/>
          <w:szCs w:val="28"/>
          <w:lang w:val="ru-RU"/>
        </w:rPr>
        <w:t>, поред</w:t>
      </w:r>
      <w:r w:rsidR="006536A6" w:rsidRPr="00583AD2">
        <w:rPr>
          <w:rFonts w:ascii="Garamond" w:hAnsi="Garamond"/>
          <w:sz w:val="28"/>
          <w:szCs w:val="28"/>
          <w:lang w:val="ru-RU"/>
        </w:rPr>
        <w:t xml:space="preserve"> наведене одредбе </w:t>
      </w:r>
      <w:r w:rsidR="00C170B8" w:rsidRPr="00583AD2">
        <w:rPr>
          <w:rFonts w:ascii="Garamond" w:hAnsi="Garamond"/>
          <w:sz w:val="28"/>
          <w:szCs w:val="28"/>
          <w:lang w:val="ru-RU"/>
        </w:rPr>
        <w:t xml:space="preserve">Закона о општем управном поступку </w:t>
      </w:r>
      <w:r w:rsidR="0080455F" w:rsidRPr="00583AD2">
        <w:rPr>
          <w:rFonts w:ascii="Garamond" w:hAnsi="Garamond"/>
          <w:sz w:val="28"/>
          <w:szCs w:val="28"/>
          <w:lang w:val="ru-RU"/>
        </w:rPr>
        <w:t>је загарантовано</w:t>
      </w:r>
      <w:r w:rsidR="00205E49" w:rsidRPr="00583AD2">
        <w:rPr>
          <w:rFonts w:ascii="Garamond" w:hAnsi="Garamond"/>
          <w:sz w:val="28"/>
          <w:szCs w:val="28"/>
          <w:lang w:val="ru-RU"/>
        </w:rPr>
        <w:t xml:space="preserve"> </w:t>
      </w:r>
      <w:r w:rsidR="00C170B8" w:rsidRPr="00583AD2">
        <w:rPr>
          <w:rFonts w:ascii="Garamond" w:hAnsi="Garamond"/>
          <w:sz w:val="28"/>
          <w:szCs w:val="28"/>
          <w:lang w:val="ru-RU"/>
        </w:rPr>
        <w:t xml:space="preserve">и </w:t>
      </w:r>
      <w:r w:rsidR="0080455F" w:rsidRPr="00583AD2">
        <w:rPr>
          <w:rFonts w:ascii="Garamond" w:hAnsi="Garamond"/>
          <w:sz w:val="28"/>
          <w:szCs w:val="28"/>
          <w:lang w:val="ru-RU"/>
        </w:rPr>
        <w:t>Уставом Републике Србије</w:t>
      </w:r>
      <w:r w:rsidRPr="00583AD2">
        <w:rPr>
          <w:rFonts w:ascii="Garamond" w:hAnsi="Garamond"/>
          <w:sz w:val="28"/>
          <w:szCs w:val="28"/>
          <w:lang w:val="ru-RU"/>
        </w:rPr>
        <w:t>, што значи да</w:t>
      </w:r>
      <w:r w:rsidR="00BA0715" w:rsidRPr="00583AD2">
        <w:rPr>
          <w:rFonts w:ascii="Garamond" w:hAnsi="Garamond"/>
          <w:sz w:val="28"/>
          <w:szCs w:val="28"/>
          <w:lang w:val="ru-RU"/>
        </w:rPr>
        <w:t xml:space="preserve"> је</w:t>
      </w:r>
      <w:r w:rsidRPr="00583AD2">
        <w:rPr>
          <w:rFonts w:ascii="Garamond" w:hAnsi="Garamond"/>
          <w:sz w:val="28"/>
          <w:szCs w:val="28"/>
          <w:lang w:val="ru-RU"/>
        </w:rPr>
        <w:t xml:space="preserve"> оно установљено највишим правним актом у интересу правних субјеката који остварују своја права у поступцима пред судовима и другим државним органима, </w:t>
      </w:r>
      <w:r w:rsidR="00ED3A38" w:rsidRPr="00583AD2">
        <w:rPr>
          <w:rFonts w:ascii="Garamond" w:hAnsi="Garamond"/>
          <w:sz w:val="28"/>
          <w:szCs w:val="28"/>
          <w:lang w:val="ru-RU"/>
        </w:rPr>
        <w:t xml:space="preserve">те да као такво са једне стране има своје </w:t>
      </w:r>
      <w:r w:rsidRPr="00583AD2">
        <w:rPr>
          <w:rFonts w:ascii="Garamond" w:hAnsi="Garamond"/>
          <w:sz w:val="28"/>
          <w:szCs w:val="28"/>
          <w:lang w:val="ru-RU"/>
        </w:rPr>
        <w:t>позитивно одређењ</w:t>
      </w:r>
      <w:r w:rsidR="00ED3A38" w:rsidRPr="00583AD2">
        <w:rPr>
          <w:rFonts w:ascii="Garamond" w:hAnsi="Garamond"/>
          <w:sz w:val="28"/>
          <w:szCs w:val="28"/>
          <w:lang w:val="ru-RU"/>
        </w:rPr>
        <w:t>е,</w:t>
      </w:r>
      <w:r w:rsidRPr="00583AD2">
        <w:rPr>
          <w:rFonts w:ascii="Garamond" w:hAnsi="Garamond"/>
          <w:sz w:val="28"/>
          <w:szCs w:val="28"/>
          <w:lang w:val="ru-RU"/>
        </w:rPr>
        <w:t xml:space="preserve"> које се састоји у праву да се ангажује стручна правна помоћ и право да</w:t>
      </w:r>
      <w:r w:rsidR="0034795E" w:rsidRPr="00583AD2">
        <w:rPr>
          <w:rFonts w:ascii="Garamond" w:hAnsi="Garamond"/>
          <w:sz w:val="28"/>
          <w:szCs w:val="28"/>
          <w:lang w:val="ru-RU"/>
        </w:rPr>
        <w:t xml:space="preserve"> се изабере пуномоћник из реда</w:t>
      </w:r>
      <w:r w:rsidRPr="00583AD2">
        <w:rPr>
          <w:rFonts w:ascii="Garamond" w:hAnsi="Garamond"/>
          <w:sz w:val="28"/>
          <w:szCs w:val="28"/>
          <w:lang w:val="ru-RU"/>
        </w:rPr>
        <w:t xml:space="preserve"> адвоката, који се не може наметати, </w:t>
      </w:r>
      <w:r w:rsidR="00ED3A38" w:rsidRPr="00583AD2">
        <w:rPr>
          <w:rFonts w:ascii="Garamond" w:hAnsi="Garamond"/>
          <w:sz w:val="28"/>
          <w:szCs w:val="28"/>
          <w:lang w:val="ru-RU"/>
        </w:rPr>
        <w:t>а са друге стране и</w:t>
      </w:r>
      <w:r w:rsidR="00A250FC" w:rsidRPr="00583AD2">
        <w:rPr>
          <w:rFonts w:ascii="Garamond" w:hAnsi="Garamond"/>
          <w:sz w:val="28"/>
          <w:szCs w:val="28"/>
          <w:lang w:val="ru-RU"/>
        </w:rPr>
        <w:t xml:space="preserve">ма и </w:t>
      </w:r>
      <w:r w:rsidRPr="00583AD2">
        <w:rPr>
          <w:rFonts w:ascii="Garamond" w:hAnsi="Garamond"/>
          <w:sz w:val="28"/>
          <w:szCs w:val="28"/>
          <w:lang w:val="ru-RU"/>
        </w:rPr>
        <w:t>своје негативно одређење,</w:t>
      </w:r>
      <w:r w:rsidR="00ED3A38" w:rsidRPr="00583AD2">
        <w:rPr>
          <w:rFonts w:ascii="Garamond" w:hAnsi="Garamond"/>
          <w:sz w:val="28"/>
          <w:szCs w:val="28"/>
          <w:lang w:val="ru-RU"/>
        </w:rPr>
        <w:t xml:space="preserve"> </w:t>
      </w:r>
      <w:r w:rsidRPr="00583AD2">
        <w:rPr>
          <w:rFonts w:ascii="Garamond" w:hAnsi="Garamond"/>
          <w:sz w:val="28"/>
          <w:szCs w:val="28"/>
          <w:lang w:val="ru-RU"/>
        </w:rPr>
        <w:t>које се састоји у праву избора саме странке да ли ће уопште ангажовати адвоката да је заступа у конкретном поступку или ће правне радње предузимати самостално и непосредно без било чијег посредовања комуницирати са судовима и другим органи</w:t>
      </w:r>
      <w:r w:rsidR="00ED3A38" w:rsidRPr="00583AD2">
        <w:rPr>
          <w:rFonts w:ascii="Garamond" w:hAnsi="Garamond"/>
          <w:sz w:val="28"/>
          <w:szCs w:val="28"/>
          <w:lang w:val="ru-RU"/>
        </w:rPr>
        <w:t>ма.</w:t>
      </w:r>
      <w:r w:rsidR="002C387D" w:rsidRPr="00583AD2">
        <w:rPr>
          <w:rFonts w:ascii="Garamond" w:hAnsi="Garamond"/>
          <w:sz w:val="28"/>
          <w:szCs w:val="28"/>
          <w:lang w:val="ru-RU"/>
        </w:rPr>
        <w:t xml:space="preserve"> </w:t>
      </w:r>
    </w:p>
    <w:p w14:paraId="6411A4E6" w14:textId="77777777" w:rsidR="002C387D" w:rsidRPr="00583AD2" w:rsidRDefault="00744754" w:rsidP="002C387D">
      <w:pPr>
        <w:spacing w:before="100" w:beforeAutospacing="1" w:after="100" w:afterAutospacing="1" w:line="240" w:lineRule="auto"/>
        <w:jc w:val="both"/>
        <w:outlineLvl w:val="1"/>
        <w:rPr>
          <w:rFonts w:ascii="Garamond" w:hAnsi="Garamond"/>
          <w:bCs/>
          <w:sz w:val="28"/>
          <w:szCs w:val="28"/>
          <w:lang w:val="ru-RU"/>
        </w:rPr>
      </w:pPr>
      <w:r w:rsidRPr="00583AD2">
        <w:rPr>
          <w:rFonts w:ascii="Garamond" w:hAnsi="Garamond"/>
          <w:sz w:val="28"/>
          <w:szCs w:val="28"/>
          <w:lang w:val="ru-RU"/>
        </w:rPr>
        <w:t>Поред тога</w:t>
      </w:r>
      <w:r w:rsidR="008B17B9" w:rsidRPr="00583AD2">
        <w:rPr>
          <w:rFonts w:ascii="Garamond" w:hAnsi="Garamond"/>
          <w:sz w:val="28"/>
          <w:szCs w:val="28"/>
          <w:lang w:val="ru-RU"/>
        </w:rPr>
        <w:t>,</w:t>
      </w:r>
      <w:r w:rsidRPr="00583AD2">
        <w:rPr>
          <w:rFonts w:ascii="Garamond" w:hAnsi="Garamond"/>
          <w:sz w:val="28"/>
          <w:szCs w:val="28"/>
          <w:lang w:val="ru-RU"/>
        </w:rPr>
        <w:t xml:space="preserve"> Уставом као највишим правним актом загарантована је и правна помоћ</w:t>
      </w:r>
      <w:r w:rsidR="00FB6346" w:rsidRPr="00583AD2">
        <w:rPr>
          <w:rFonts w:ascii="Garamond" w:hAnsi="Garamond"/>
          <w:sz w:val="28"/>
          <w:szCs w:val="28"/>
          <w:lang w:val="ru-RU"/>
        </w:rPr>
        <w:t xml:space="preserve"> странкама,</w:t>
      </w:r>
      <w:r w:rsidRPr="00583AD2">
        <w:rPr>
          <w:rFonts w:ascii="Garamond" w:hAnsi="Garamond"/>
          <w:sz w:val="28"/>
          <w:szCs w:val="28"/>
          <w:lang w:val="ru-RU"/>
        </w:rPr>
        <w:t xml:space="preserve"> сходно члану</w:t>
      </w:r>
      <w:r w:rsidR="00DC74B2" w:rsidRPr="00583AD2">
        <w:rPr>
          <w:rFonts w:ascii="Garamond" w:hAnsi="Garamond"/>
          <w:bCs/>
          <w:sz w:val="28"/>
          <w:szCs w:val="28"/>
          <w:lang w:val="ru-RU"/>
        </w:rPr>
        <w:t xml:space="preserve"> 67. Устава </w:t>
      </w:r>
      <w:r w:rsidRPr="00583AD2">
        <w:rPr>
          <w:rFonts w:ascii="Garamond" w:hAnsi="Garamond"/>
          <w:bCs/>
          <w:sz w:val="28"/>
          <w:szCs w:val="28"/>
          <w:lang w:val="ru-RU"/>
        </w:rPr>
        <w:t xml:space="preserve">којим </w:t>
      </w:r>
      <w:r w:rsidR="00DC74B2" w:rsidRPr="00583AD2">
        <w:rPr>
          <w:rFonts w:ascii="Garamond" w:hAnsi="Garamond"/>
          <w:bCs/>
          <w:sz w:val="28"/>
          <w:szCs w:val="28"/>
          <w:lang w:val="ru-RU"/>
        </w:rPr>
        <w:t>је прописано:</w:t>
      </w:r>
      <w:r w:rsidRPr="00583AD2">
        <w:rPr>
          <w:rFonts w:ascii="Garamond" w:hAnsi="Garamond"/>
          <w:bCs/>
          <w:sz w:val="28"/>
          <w:szCs w:val="28"/>
          <w:lang w:val="ru-RU"/>
        </w:rPr>
        <w:t xml:space="preserve"> да се свакоме под условима одређеним законом јемчи право на правну помоћ, да</w:t>
      </w:r>
      <w:r w:rsidR="00DC74B2" w:rsidRPr="00583AD2">
        <w:rPr>
          <w:rFonts w:ascii="Garamond" w:hAnsi="Garamond"/>
          <w:bCs/>
          <w:sz w:val="28"/>
          <w:szCs w:val="28"/>
          <w:lang w:val="ru-RU"/>
        </w:rPr>
        <w:t xml:space="preserve"> </w:t>
      </w:r>
      <w:r w:rsidRPr="00583AD2">
        <w:rPr>
          <w:rFonts w:ascii="Garamond" w:hAnsi="Garamond"/>
          <w:bCs/>
          <w:sz w:val="28"/>
          <w:szCs w:val="28"/>
          <w:lang w:val="ru-RU"/>
        </w:rPr>
        <w:t>п</w:t>
      </w:r>
      <w:r w:rsidR="00DC74B2" w:rsidRPr="00583AD2">
        <w:rPr>
          <w:rFonts w:ascii="Garamond" w:hAnsi="Garamond"/>
          <w:bCs/>
          <w:sz w:val="28"/>
          <w:szCs w:val="28"/>
          <w:lang w:val="ru-RU"/>
        </w:rPr>
        <w:t>равну помоћ пружају адвокатура као самостална и независна служба и службе правне помоћи које се оснивају у јединицама локалне самоуправе, у складу са законом</w:t>
      </w:r>
      <w:r w:rsidRPr="00583AD2">
        <w:rPr>
          <w:rFonts w:ascii="Garamond" w:hAnsi="Garamond"/>
          <w:bCs/>
          <w:sz w:val="28"/>
          <w:szCs w:val="28"/>
          <w:lang w:val="ru-RU"/>
        </w:rPr>
        <w:t>, као и да се з</w:t>
      </w:r>
      <w:r w:rsidR="00DC74B2" w:rsidRPr="00583AD2">
        <w:rPr>
          <w:rFonts w:ascii="Garamond" w:hAnsi="Garamond"/>
          <w:bCs/>
          <w:sz w:val="28"/>
          <w:szCs w:val="28"/>
          <w:lang w:val="ru-RU"/>
        </w:rPr>
        <w:t>аконом одређује када је правна помоћ бесплатна.</w:t>
      </w:r>
      <w:r w:rsidR="002C387D" w:rsidRPr="00583AD2">
        <w:rPr>
          <w:rFonts w:ascii="Garamond" w:hAnsi="Garamond"/>
          <w:bCs/>
          <w:sz w:val="28"/>
          <w:szCs w:val="28"/>
          <w:lang w:val="ru-RU"/>
        </w:rPr>
        <w:t xml:space="preserve"> </w:t>
      </w:r>
    </w:p>
    <w:p w14:paraId="13EFEE63" w14:textId="77777777" w:rsidR="002C387D" w:rsidRPr="00583AD2" w:rsidRDefault="00ED5902"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lastRenderedPageBreak/>
        <w:t>У</w:t>
      </w:r>
      <w:r w:rsidR="00DE3E5E" w:rsidRPr="00583AD2">
        <w:rPr>
          <w:rFonts w:ascii="Garamond" w:hAnsi="Garamond"/>
          <w:sz w:val="28"/>
          <w:szCs w:val="28"/>
          <w:lang w:val="ru-RU"/>
        </w:rPr>
        <w:t xml:space="preserve">ставом </w:t>
      </w:r>
      <w:r w:rsidRPr="00583AD2">
        <w:rPr>
          <w:rFonts w:ascii="Garamond" w:hAnsi="Garamond"/>
          <w:sz w:val="28"/>
          <w:szCs w:val="28"/>
          <w:lang w:val="ru-RU"/>
        </w:rPr>
        <w:t xml:space="preserve">је дакле </w:t>
      </w:r>
      <w:r w:rsidR="00DE3E5E" w:rsidRPr="00583AD2">
        <w:rPr>
          <w:rFonts w:ascii="Garamond" w:hAnsi="Garamond"/>
          <w:sz w:val="28"/>
          <w:szCs w:val="28"/>
          <w:lang w:val="ru-RU"/>
        </w:rPr>
        <w:t>зај</w:t>
      </w:r>
      <w:r w:rsidR="0034795E" w:rsidRPr="00583AD2">
        <w:rPr>
          <w:rFonts w:ascii="Garamond" w:hAnsi="Garamond"/>
          <w:sz w:val="28"/>
          <w:szCs w:val="28"/>
          <w:lang w:val="ru-RU"/>
        </w:rPr>
        <w:t>е</w:t>
      </w:r>
      <w:r w:rsidR="00DE3E5E" w:rsidRPr="00583AD2">
        <w:rPr>
          <w:rFonts w:ascii="Garamond" w:hAnsi="Garamond"/>
          <w:sz w:val="28"/>
          <w:szCs w:val="28"/>
          <w:lang w:val="ru-RU"/>
        </w:rPr>
        <w:t xml:space="preserve">мчено право на правну помоћ </w:t>
      </w:r>
      <w:r w:rsidRPr="00583AD2">
        <w:rPr>
          <w:rFonts w:ascii="Garamond" w:hAnsi="Garamond"/>
          <w:sz w:val="28"/>
          <w:szCs w:val="28"/>
          <w:lang w:val="ru-RU"/>
        </w:rPr>
        <w:t xml:space="preserve">које представља </w:t>
      </w:r>
      <w:r w:rsidR="00DE3E5E" w:rsidRPr="00583AD2">
        <w:rPr>
          <w:rFonts w:ascii="Garamond" w:hAnsi="Garamond"/>
          <w:sz w:val="28"/>
          <w:szCs w:val="28"/>
          <w:lang w:val="ru-RU"/>
        </w:rPr>
        <w:t xml:space="preserve">субјективно право грађана и других правних субјеката, које </w:t>
      </w:r>
      <w:r w:rsidRPr="00583AD2">
        <w:rPr>
          <w:rFonts w:ascii="Garamond" w:hAnsi="Garamond"/>
          <w:sz w:val="28"/>
          <w:szCs w:val="28"/>
          <w:lang w:val="ru-RU"/>
        </w:rPr>
        <w:t xml:space="preserve">обезбеђује и омогућава </w:t>
      </w:r>
      <w:r w:rsidR="00DE3E5E" w:rsidRPr="00583AD2">
        <w:rPr>
          <w:rFonts w:ascii="Garamond" w:hAnsi="Garamond"/>
          <w:sz w:val="28"/>
          <w:szCs w:val="28"/>
          <w:lang w:val="ru-RU"/>
        </w:rPr>
        <w:t xml:space="preserve"> пружање правне помоћи правно неуким лицима, пре свега у њиховом интересу, који се огледа у потреби за ефикасном и стручном правном заштитом у поступцима пред судовима и другим државним органима, чиме се успоставља већи степен гаранције у остваривању права и других на закону заснованих интереса.</w:t>
      </w:r>
      <w:r w:rsidR="002C387D" w:rsidRPr="00583AD2">
        <w:rPr>
          <w:rFonts w:ascii="Garamond" w:hAnsi="Garamond"/>
          <w:sz w:val="28"/>
          <w:szCs w:val="28"/>
          <w:lang w:val="ru-RU"/>
        </w:rPr>
        <w:t xml:space="preserve"> </w:t>
      </w:r>
    </w:p>
    <w:p w14:paraId="769915D7" w14:textId="77777777" w:rsidR="002C387D" w:rsidRPr="00583AD2" w:rsidRDefault="00C66FA4" w:rsidP="002C387D">
      <w:pPr>
        <w:spacing w:before="100" w:beforeAutospacing="1" w:after="100" w:afterAutospacing="1" w:line="240" w:lineRule="auto"/>
        <w:jc w:val="both"/>
        <w:outlineLvl w:val="1"/>
        <w:rPr>
          <w:rFonts w:ascii="Garamond" w:hAnsi="Garamond"/>
          <w:sz w:val="28"/>
          <w:szCs w:val="28"/>
          <w:lang w:val="ru-RU"/>
        </w:rPr>
      </w:pPr>
      <w:r w:rsidRPr="00583AD2">
        <w:rPr>
          <w:rFonts w:ascii="Garamond" w:eastAsia="Times New Roman" w:hAnsi="Garamond" w:cs="Times New Roman"/>
          <w:sz w:val="28"/>
          <w:szCs w:val="28"/>
          <w:lang w:val="ru-RU"/>
        </w:rPr>
        <w:t>У складу са напред наведеним</w:t>
      </w:r>
      <w:r w:rsidR="002E4D60" w:rsidRPr="00583AD2">
        <w:rPr>
          <w:rFonts w:ascii="Garamond" w:eastAsia="Times New Roman" w:hAnsi="Garamond" w:cs="Times New Roman"/>
          <w:sz w:val="28"/>
          <w:szCs w:val="28"/>
          <w:lang w:val="ru-RU"/>
        </w:rPr>
        <w:t>,</w:t>
      </w:r>
      <w:r w:rsidRPr="00583AD2">
        <w:rPr>
          <w:rFonts w:ascii="Garamond" w:eastAsia="Times New Roman" w:hAnsi="Garamond" w:cs="Times New Roman"/>
          <w:sz w:val="28"/>
          <w:szCs w:val="28"/>
          <w:lang w:val="ru-RU"/>
        </w:rPr>
        <w:t xml:space="preserve"> обавеза </w:t>
      </w:r>
      <w:r w:rsidRPr="00583AD2">
        <w:rPr>
          <w:rFonts w:ascii="Garamond" w:hAnsi="Garamond"/>
          <w:sz w:val="28"/>
          <w:szCs w:val="28"/>
          <w:lang w:val="ru-RU"/>
        </w:rPr>
        <w:t>је органа државне управе, као и организација којима је поверено вршење јавних овлашћења</w:t>
      </w:r>
      <w:r w:rsidR="004E52C4" w:rsidRPr="00583AD2">
        <w:rPr>
          <w:rFonts w:ascii="Garamond" w:hAnsi="Garamond"/>
          <w:sz w:val="28"/>
          <w:szCs w:val="28"/>
          <w:lang w:val="ru-RU"/>
        </w:rPr>
        <w:t xml:space="preserve">, </w:t>
      </w:r>
      <w:r w:rsidRPr="00583AD2">
        <w:rPr>
          <w:rFonts w:ascii="Garamond" w:hAnsi="Garamond"/>
          <w:sz w:val="28"/>
          <w:szCs w:val="28"/>
          <w:lang w:val="ru-RU"/>
        </w:rPr>
        <w:t>не само да непосредно комуницирају са странкама (писмено или усмено), већ и да странкама пружају правну помоћ, те следствено томе нико не може ускратити  право стран</w:t>
      </w:r>
      <w:r w:rsidR="004E52C4" w:rsidRPr="00583AD2">
        <w:rPr>
          <w:rFonts w:ascii="Garamond" w:hAnsi="Garamond"/>
          <w:sz w:val="28"/>
          <w:szCs w:val="28"/>
          <w:lang w:val="ru-RU"/>
        </w:rPr>
        <w:t>кама</w:t>
      </w:r>
      <w:r w:rsidRPr="00583AD2">
        <w:rPr>
          <w:rFonts w:ascii="Garamond" w:hAnsi="Garamond"/>
          <w:sz w:val="28"/>
          <w:szCs w:val="28"/>
          <w:lang w:val="ru-RU"/>
        </w:rPr>
        <w:t xml:space="preserve"> да у било којој врсти управног поступка саме подносе захтеве којима се покреће неки поступак, као ни да нико не може наметати обавезу</w:t>
      </w:r>
      <w:r w:rsidR="004E52C4" w:rsidRPr="00583AD2">
        <w:rPr>
          <w:rFonts w:ascii="Garamond" w:hAnsi="Garamond"/>
          <w:sz w:val="28"/>
          <w:szCs w:val="28"/>
          <w:lang w:val="ru-RU"/>
        </w:rPr>
        <w:t xml:space="preserve"> странкама </w:t>
      </w:r>
      <w:r w:rsidRPr="00583AD2">
        <w:rPr>
          <w:rFonts w:ascii="Garamond" w:hAnsi="Garamond"/>
          <w:sz w:val="28"/>
          <w:szCs w:val="28"/>
          <w:lang w:val="ru-RU"/>
        </w:rPr>
        <w:t>да то чине преко професионалних корисника,</w:t>
      </w:r>
      <w:r w:rsidR="004E52C4" w:rsidRPr="00583AD2">
        <w:rPr>
          <w:rFonts w:ascii="Garamond" w:hAnsi="Garamond"/>
          <w:sz w:val="28"/>
          <w:szCs w:val="28"/>
          <w:lang w:val="ru-RU"/>
        </w:rPr>
        <w:t xml:space="preserve"> односно адвоката,</w:t>
      </w:r>
      <w:r w:rsidRPr="00583AD2">
        <w:rPr>
          <w:rFonts w:ascii="Garamond" w:hAnsi="Garamond"/>
          <w:sz w:val="28"/>
          <w:szCs w:val="28"/>
          <w:lang w:val="ru-RU"/>
        </w:rPr>
        <w:t xml:space="preserve"> уз плаћање неоснованих дажбина у циљу остваривања својих права која им по закону припадају.</w:t>
      </w:r>
      <w:r w:rsidR="002C387D" w:rsidRPr="00583AD2">
        <w:rPr>
          <w:rFonts w:ascii="Garamond" w:hAnsi="Garamond"/>
          <w:sz w:val="28"/>
          <w:szCs w:val="28"/>
          <w:lang w:val="ru-RU"/>
        </w:rPr>
        <w:t xml:space="preserve"> </w:t>
      </w:r>
    </w:p>
    <w:p w14:paraId="69E7DD0D" w14:textId="77777777" w:rsidR="002C387D" w:rsidRPr="00583AD2" w:rsidRDefault="004E52C4" w:rsidP="00385079">
      <w:pPr>
        <w:spacing w:before="100" w:beforeAutospacing="1" w:after="100" w:afterAutospacing="1" w:line="240" w:lineRule="auto"/>
        <w:jc w:val="both"/>
        <w:outlineLvl w:val="1"/>
        <w:rPr>
          <w:rFonts w:ascii="Garamond" w:eastAsia="Times New Roman" w:hAnsi="Garamond" w:cs="Times New Roman"/>
          <w:sz w:val="28"/>
          <w:szCs w:val="28"/>
          <w:lang w:val="ru-RU"/>
        </w:rPr>
      </w:pPr>
      <w:r w:rsidRPr="00583AD2">
        <w:rPr>
          <w:rFonts w:ascii="Garamond" w:hAnsi="Garamond"/>
          <w:sz w:val="28"/>
          <w:szCs w:val="28"/>
          <w:lang w:val="ru-RU"/>
        </w:rPr>
        <w:t>Имајући у виду све</w:t>
      </w:r>
      <w:r w:rsidR="0061165E" w:rsidRPr="00583AD2">
        <w:rPr>
          <w:rFonts w:ascii="Garamond" w:hAnsi="Garamond"/>
          <w:sz w:val="28"/>
          <w:szCs w:val="28"/>
          <w:lang w:val="ru-RU"/>
        </w:rPr>
        <w:t xml:space="preserve"> напред наведено Савет је мишљењ</w:t>
      </w:r>
      <w:r w:rsidRPr="00583AD2">
        <w:rPr>
          <w:rFonts w:ascii="Garamond" w:hAnsi="Garamond"/>
          <w:sz w:val="28"/>
          <w:szCs w:val="28"/>
          <w:lang w:val="ru-RU"/>
        </w:rPr>
        <w:t xml:space="preserve">а да је </w:t>
      </w:r>
      <w:r w:rsidR="009118F2" w:rsidRPr="00583AD2">
        <w:rPr>
          <w:rFonts w:ascii="Garamond" w:hAnsi="Garamond"/>
          <w:sz w:val="28"/>
          <w:szCs w:val="28"/>
          <w:lang w:val="ru-RU"/>
        </w:rPr>
        <w:t>спорн</w:t>
      </w:r>
      <w:r w:rsidRPr="00583AD2">
        <w:rPr>
          <w:rFonts w:ascii="Garamond" w:hAnsi="Garamond"/>
          <w:sz w:val="28"/>
          <w:szCs w:val="28"/>
          <w:lang w:val="ru-RU"/>
        </w:rPr>
        <w:t>ом</w:t>
      </w:r>
      <w:r w:rsidR="009118F2" w:rsidRPr="00583AD2">
        <w:rPr>
          <w:rFonts w:ascii="Garamond" w:hAnsi="Garamond"/>
          <w:sz w:val="28"/>
          <w:szCs w:val="28"/>
          <w:lang w:val="ru-RU"/>
        </w:rPr>
        <w:t xml:space="preserve"> одредб</w:t>
      </w:r>
      <w:r w:rsidRPr="00583AD2">
        <w:rPr>
          <w:rFonts w:ascii="Garamond" w:hAnsi="Garamond"/>
          <w:sz w:val="28"/>
          <w:szCs w:val="28"/>
          <w:lang w:val="ru-RU"/>
        </w:rPr>
        <w:t>ом</w:t>
      </w:r>
      <w:r w:rsidR="00D47BD3" w:rsidRPr="00583AD2">
        <w:rPr>
          <w:rFonts w:ascii="Garamond" w:hAnsi="Garamond"/>
          <w:sz w:val="28"/>
          <w:szCs w:val="28"/>
          <w:lang w:val="ru-RU"/>
        </w:rPr>
        <w:t xml:space="preserve"> чл.</w:t>
      </w:r>
      <w:r w:rsidR="002E4D60" w:rsidRPr="00583AD2">
        <w:rPr>
          <w:rFonts w:ascii="Garamond" w:hAnsi="Garamond"/>
          <w:sz w:val="28"/>
          <w:szCs w:val="28"/>
          <w:lang w:val="ru-RU"/>
        </w:rPr>
        <w:t xml:space="preserve"> </w:t>
      </w:r>
      <w:r w:rsidR="00D47BD3" w:rsidRPr="00583AD2">
        <w:rPr>
          <w:rFonts w:ascii="Garamond" w:hAnsi="Garamond"/>
          <w:sz w:val="28"/>
          <w:szCs w:val="28"/>
          <w:lang w:val="ru-RU"/>
        </w:rPr>
        <w:t>7.</w:t>
      </w:r>
      <w:r w:rsidR="009118F2" w:rsidRPr="00583AD2">
        <w:rPr>
          <w:rFonts w:ascii="Garamond" w:hAnsi="Garamond"/>
          <w:sz w:val="28"/>
          <w:szCs w:val="28"/>
          <w:lang w:val="ru-RU"/>
        </w:rPr>
        <w:t xml:space="preserve"> Закона о изменама и допуна</w:t>
      </w:r>
      <w:r w:rsidR="00004616" w:rsidRPr="00583AD2">
        <w:rPr>
          <w:rFonts w:ascii="Garamond" w:hAnsi="Garamond"/>
          <w:sz w:val="28"/>
          <w:szCs w:val="28"/>
          <w:lang w:val="ru-RU"/>
        </w:rPr>
        <w:t>ма</w:t>
      </w:r>
      <w:r w:rsidR="009118F2" w:rsidRPr="00583AD2">
        <w:rPr>
          <w:rFonts w:ascii="Garamond" w:hAnsi="Garamond"/>
          <w:sz w:val="28"/>
          <w:szCs w:val="28"/>
          <w:lang w:val="ru-RU"/>
        </w:rPr>
        <w:t xml:space="preserve"> </w:t>
      </w:r>
      <w:r w:rsidR="009118F2" w:rsidRPr="00583AD2">
        <w:rPr>
          <w:rFonts w:ascii="Garamond" w:eastAsia="Times New Roman" w:hAnsi="Garamond" w:cs="Arial"/>
          <w:bCs/>
          <w:iCs/>
          <w:sz w:val="28"/>
          <w:szCs w:val="28"/>
          <w:lang w:val="ru-RU"/>
        </w:rPr>
        <w:t>Закона о поступку уписа у катастар непокретности и водова</w:t>
      </w:r>
      <w:r w:rsidR="009118F2" w:rsidRPr="00583AD2">
        <w:rPr>
          <w:rFonts w:ascii="Garamond" w:eastAsia="Times New Roman" w:hAnsi="Garamond" w:cs="Times New Roman"/>
          <w:sz w:val="28"/>
          <w:szCs w:val="28"/>
          <w:lang w:val="ru-RU"/>
        </w:rPr>
        <w:t xml:space="preserve"> („Сл. гласник РС“ бр.92/23), односно</w:t>
      </w:r>
      <w:r w:rsidR="00D47BD3" w:rsidRPr="00583AD2">
        <w:rPr>
          <w:rFonts w:ascii="Garamond" w:eastAsia="Times New Roman" w:hAnsi="Garamond" w:cs="Times New Roman"/>
          <w:sz w:val="28"/>
          <w:szCs w:val="28"/>
          <w:lang w:val="ru-RU"/>
        </w:rPr>
        <w:t xml:space="preserve"> чл.</w:t>
      </w:r>
      <w:r w:rsidR="00004616" w:rsidRPr="00583AD2">
        <w:rPr>
          <w:rFonts w:ascii="Garamond" w:eastAsia="Times New Roman" w:hAnsi="Garamond" w:cs="Times New Roman"/>
          <w:sz w:val="28"/>
          <w:szCs w:val="28"/>
          <w:lang w:val="ru-RU"/>
        </w:rPr>
        <w:t xml:space="preserve"> </w:t>
      </w:r>
      <w:r w:rsidR="00D47BD3" w:rsidRPr="00583AD2">
        <w:rPr>
          <w:rFonts w:ascii="Garamond" w:eastAsia="Times New Roman" w:hAnsi="Garamond" w:cs="Times New Roman"/>
          <w:sz w:val="28"/>
          <w:szCs w:val="28"/>
          <w:lang w:val="ru-RU"/>
        </w:rPr>
        <w:t>25.</w:t>
      </w:r>
      <w:r w:rsidR="009118F2" w:rsidRPr="00583AD2">
        <w:rPr>
          <w:rFonts w:ascii="Garamond" w:eastAsia="Times New Roman" w:hAnsi="Garamond" w:cs="Times New Roman"/>
          <w:sz w:val="28"/>
          <w:szCs w:val="28"/>
          <w:lang w:val="ru-RU"/>
        </w:rPr>
        <w:t xml:space="preserve"> Закона о </w:t>
      </w:r>
      <w:r w:rsidR="00D47BD3" w:rsidRPr="00583AD2">
        <w:rPr>
          <w:rFonts w:ascii="Garamond" w:eastAsia="Times New Roman" w:hAnsi="Garamond" w:cs="Times New Roman"/>
          <w:sz w:val="28"/>
          <w:szCs w:val="28"/>
          <w:lang w:val="ru-RU"/>
        </w:rPr>
        <w:t>поступку уписа у катастар непокретности и катастар инфраструктуре, како је нови назив закона, повређено</w:t>
      </w:r>
      <w:r w:rsidR="002256D7" w:rsidRPr="00583AD2">
        <w:rPr>
          <w:rFonts w:ascii="Garamond" w:eastAsia="Times New Roman" w:hAnsi="Garamond" w:cs="Times New Roman"/>
          <w:sz w:val="28"/>
          <w:szCs w:val="28"/>
          <w:lang w:val="ru-RU"/>
        </w:rPr>
        <w:t xml:space="preserve"> </w:t>
      </w:r>
      <w:r w:rsidR="00D47BD3" w:rsidRPr="00583AD2">
        <w:rPr>
          <w:rFonts w:ascii="Garamond" w:eastAsia="Times New Roman" w:hAnsi="Garamond" w:cs="Times New Roman"/>
          <w:sz w:val="28"/>
          <w:szCs w:val="28"/>
          <w:lang w:val="ru-RU"/>
        </w:rPr>
        <w:t>право странака, односно грађана који имају потпуну пословну способност, као и правним лицима, да се лично и непосредно обраћају катастру непок</w:t>
      </w:r>
      <w:r w:rsidR="002E4D60" w:rsidRPr="00583AD2">
        <w:rPr>
          <w:rFonts w:ascii="Garamond" w:eastAsia="Times New Roman" w:hAnsi="Garamond" w:cs="Times New Roman"/>
          <w:sz w:val="28"/>
          <w:szCs w:val="28"/>
          <w:lang w:val="ru-RU"/>
        </w:rPr>
        <w:t>р</w:t>
      </w:r>
      <w:r w:rsidR="00D47BD3" w:rsidRPr="00583AD2">
        <w:rPr>
          <w:rFonts w:ascii="Garamond" w:eastAsia="Times New Roman" w:hAnsi="Garamond" w:cs="Times New Roman"/>
          <w:sz w:val="28"/>
          <w:szCs w:val="28"/>
          <w:lang w:val="ru-RU"/>
        </w:rPr>
        <w:t>етности као органу управе</w:t>
      </w:r>
      <w:r w:rsidR="002256D7" w:rsidRPr="00583AD2">
        <w:rPr>
          <w:rFonts w:ascii="Garamond" w:eastAsia="Times New Roman" w:hAnsi="Garamond" w:cs="Times New Roman"/>
          <w:sz w:val="28"/>
          <w:szCs w:val="28"/>
          <w:lang w:val="ru-RU"/>
        </w:rPr>
        <w:t>,</w:t>
      </w:r>
      <w:r w:rsidR="00D47BD3" w:rsidRPr="00583AD2">
        <w:rPr>
          <w:rFonts w:ascii="Garamond" w:eastAsia="Times New Roman" w:hAnsi="Garamond" w:cs="Times New Roman"/>
          <w:sz w:val="28"/>
          <w:szCs w:val="28"/>
          <w:lang w:val="ru-RU"/>
        </w:rPr>
        <w:t xml:space="preserve"> </w:t>
      </w:r>
      <w:r w:rsidR="0073049A" w:rsidRPr="00583AD2">
        <w:rPr>
          <w:rFonts w:ascii="Garamond" w:eastAsia="Times New Roman" w:hAnsi="Garamond" w:cs="Times New Roman"/>
          <w:sz w:val="28"/>
          <w:szCs w:val="28"/>
          <w:lang w:val="ru-RU"/>
        </w:rPr>
        <w:t xml:space="preserve">противуставним наметањем </w:t>
      </w:r>
      <w:r w:rsidR="00D47BD3" w:rsidRPr="00583AD2">
        <w:rPr>
          <w:rFonts w:ascii="Garamond" w:eastAsia="Times New Roman" w:hAnsi="Garamond" w:cs="Times New Roman"/>
          <w:sz w:val="28"/>
          <w:szCs w:val="28"/>
          <w:lang w:val="ru-RU"/>
        </w:rPr>
        <w:t>обавезе да то чине искључиво преко адвоката, односно професионалних корисника</w:t>
      </w:r>
      <w:r w:rsidR="00051897" w:rsidRPr="00583AD2">
        <w:rPr>
          <w:rFonts w:ascii="Garamond" w:eastAsia="Times New Roman" w:hAnsi="Garamond" w:cs="Times New Roman"/>
          <w:sz w:val="28"/>
          <w:szCs w:val="28"/>
          <w:lang w:val="ru-RU"/>
        </w:rPr>
        <w:t xml:space="preserve">, те </w:t>
      </w:r>
      <w:r w:rsidRPr="00583AD2">
        <w:rPr>
          <w:rFonts w:ascii="Garamond" w:eastAsia="Times New Roman" w:hAnsi="Garamond" w:cs="Times New Roman"/>
          <w:sz w:val="28"/>
          <w:szCs w:val="28"/>
          <w:lang w:val="ru-RU"/>
        </w:rPr>
        <w:t xml:space="preserve">да </w:t>
      </w:r>
      <w:r w:rsidR="00051897" w:rsidRPr="00583AD2">
        <w:rPr>
          <w:rFonts w:ascii="Garamond" w:eastAsia="Times New Roman" w:hAnsi="Garamond" w:cs="Times New Roman"/>
          <w:sz w:val="28"/>
          <w:szCs w:val="28"/>
          <w:lang w:val="ru-RU"/>
        </w:rPr>
        <w:t xml:space="preserve">су </w:t>
      </w:r>
      <w:r w:rsidR="00F14816" w:rsidRPr="00583AD2">
        <w:rPr>
          <w:rFonts w:ascii="Garamond" w:eastAsia="Times New Roman" w:hAnsi="Garamond" w:cs="Times New Roman"/>
          <w:sz w:val="28"/>
          <w:szCs w:val="28"/>
          <w:lang w:val="ru-RU"/>
        </w:rPr>
        <w:t xml:space="preserve">таквим изменама закона </w:t>
      </w:r>
      <w:r w:rsidR="00051897" w:rsidRPr="00583AD2">
        <w:rPr>
          <w:rFonts w:ascii="Garamond" w:eastAsia="Times New Roman" w:hAnsi="Garamond" w:cs="Times New Roman"/>
          <w:sz w:val="28"/>
          <w:szCs w:val="28"/>
          <w:lang w:val="ru-RU"/>
        </w:rPr>
        <w:t xml:space="preserve">повређена </w:t>
      </w:r>
      <w:r w:rsidR="002256D7" w:rsidRPr="00583AD2">
        <w:rPr>
          <w:rFonts w:ascii="Garamond" w:eastAsia="Times New Roman" w:hAnsi="Garamond" w:cs="Times New Roman"/>
          <w:sz w:val="28"/>
          <w:szCs w:val="28"/>
          <w:lang w:val="ru-RU"/>
        </w:rPr>
        <w:t>Уставом Репу</w:t>
      </w:r>
      <w:r w:rsidR="0034795E" w:rsidRPr="00583AD2">
        <w:rPr>
          <w:rFonts w:ascii="Garamond" w:eastAsia="Times New Roman" w:hAnsi="Garamond" w:cs="Times New Roman"/>
          <w:sz w:val="28"/>
          <w:szCs w:val="28"/>
          <w:lang w:val="ru-RU"/>
        </w:rPr>
        <w:t>б</w:t>
      </w:r>
      <w:r w:rsidR="002256D7" w:rsidRPr="00583AD2">
        <w:rPr>
          <w:rFonts w:ascii="Garamond" w:eastAsia="Times New Roman" w:hAnsi="Garamond" w:cs="Times New Roman"/>
          <w:sz w:val="28"/>
          <w:szCs w:val="28"/>
          <w:lang w:val="ru-RU"/>
        </w:rPr>
        <w:t xml:space="preserve">лике Србије загарантована </w:t>
      </w:r>
      <w:r w:rsidR="00051897" w:rsidRPr="00583AD2">
        <w:rPr>
          <w:rFonts w:ascii="Garamond" w:eastAsia="Times New Roman" w:hAnsi="Garamond" w:cs="Times New Roman"/>
          <w:sz w:val="28"/>
          <w:szCs w:val="28"/>
          <w:lang w:val="ru-RU"/>
        </w:rPr>
        <w:t>права грађана на једнаку правну заштиту и права на правну помоћ.</w:t>
      </w:r>
      <w:r w:rsidR="002C387D" w:rsidRPr="00583AD2">
        <w:rPr>
          <w:rFonts w:ascii="Garamond" w:eastAsia="Times New Roman" w:hAnsi="Garamond" w:cs="Times New Roman"/>
          <w:sz w:val="28"/>
          <w:szCs w:val="28"/>
          <w:lang w:val="ru-RU"/>
        </w:rPr>
        <w:t xml:space="preserve"> </w:t>
      </w:r>
    </w:p>
    <w:p w14:paraId="7F1836FA" w14:textId="77777777" w:rsidR="00443A4E" w:rsidRPr="00583AD2" w:rsidRDefault="00443A4E"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5F020D4E" w14:textId="77777777" w:rsidR="004F298E" w:rsidRPr="00583AD2" w:rsidRDefault="004F298E"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6CC5462B" w14:textId="77777777" w:rsidR="004F298E" w:rsidRPr="00583AD2" w:rsidRDefault="004F298E"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6721E1D8" w14:textId="77777777" w:rsidR="004F298E" w:rsidRPr="00583AD2" w:rsidRDefault="004F298E"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19E20FFC" w14:textId="77777777" w:rsidR="004F298E" w:rsidRPr="00583AD2" w:rsidRDefault="004F298E"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108BFB56" w14:textId="77777777" w:rsidR="004F298E" w:rsidRPr="00583AD2" w:rsidRDefault="004F298E"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6535BBFA" w14:textId="77777777" w:rsidR="002C387D" w:rsidRPr="00583AD2" w:rsidRDefault="002C387D"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r w:rsidRPr="00583AD2">
        <w:rPr>
          <w:rFonts w:ascii="Garamond" w:eastAsia="Times New Roman" w:hAnsi="Garamond" w:cs="Times New Roman"/>
          <w:b/>
          <w:bCs/>
          <w:sz w:val="28"/>
          <w:szCs w:val="28"/>
          <w:lang w:val="ru-RU"/>
        </w:rPr>
        <w:lastRenderedPageBreak/>
        <w:t>ПОВРЕДА ЗАБРАНЕ ДИСКРИМИНАЦИЈЕ ОДРЕДБАМА ЗАКОНА О ИЗМЕНАМА И ДОПУНАМА ЗАКОНА О ПОСТУПКУ УПИСА У КАТАСТАР НЕПОКРЕТНОСТИ И ВОДОВА, ОДНОСНО ЗАКОНА О УПИСУ У КАТАСТАР НЕПОКРЕТНОСТИ И КАТАСТАР ИНФРАСТРУКТУРЕ</w:t>
      </w:r>
    </w:p>
    <w:p w14:paraId="59794654" w14:textId="77777777" w:rsidR="0043183F" w:rsidRPr="00583AD2" w:rsidRDefault="0043183F" w:rsidP="002C387D">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1C8BDC8F" w14:textId="77777777" w:rsidR="002C387D" w:rsidRPr="00583AD2" w:rsidRDefault="00143359" w:rsidP="00385079">
      <w:pPr>
        <w:spacing w:before="100" w:beforeAutospacing="1" w:after="100" w:afterAutospacing="1" w:line="240" w:lineRule="auto"/>
        <w:jc w:val="both"/>
        <w:outlineLvl w:val="1"/>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Поред чињенице што се на противус</w:t>
      </w:r>
      <w:r w:rsidR="00B51360" w:rsidRPr="00583AD2">
        <w:rPr>
          <w:rFonts w:ascii="Garamond" w:eastAsia="Times New Roman" w:hAnsi="Garamond" w:cs="Times New Roman"/>
          <w:sz w:val="28"/>
          <w:szCs w:val="28"/>
          <w:lang w:val="ru-RU"/>
        </w:rPr>
        <w:t>таван начин грађани који су пот</w:t>
      </w:r>
      <w:r w:rsidRPr="00583AD2">
        <w:rPr>
          <w:rFonts w:ascii="Garamond" w:eastAsia="Times New Roman" w:hAnsi="Garamond" w:cs="Times New Roman"/>
          <w:sz w:val="28"/>
          <w:szCs w:val="28"/>
          <w:lang w:val="ru-RU"/>
        </w:rPr>
        <w:t>п</w:t>
      </w:r>
      <w:r w:rsidR="00B51360" w:rsidRPr="00583AD2">
        <w:rPr>
          <w:rFonts w:ascii="Garamond" w:eastAsia="Times New Roman" w:hAnsi="Garamond" w:cs="Times New Roman"/>
          <w:sz w:val="28"/>
          <w:szCs w:val="28"/>
          <w:lang w:val="ru-RU"/>
        </w:rPr>
        <w:t>у</w:t>
      </w:r>
      <w:r w:rsidRPr="00583AD2">
        <w:rPr>
          <w:rFonts w:ascii="Garamond" w:eastAsia="Times New Roman" w:hAnsi="Garamond" w:cs="Times New Roman"/>
          <w:sz w:val="28"/>
          <w:szCs w:val="28"/>
          <w:lang w:val="ru-RU"/>
        </w:rPr>
        <w:t>но пословно спо</w:t>
      </w:r>
      <w:r w:rsidR="00806360" w:rsidRPr="00583AD2">
        <w:rPr>
          <w:rFonts w:ascii="Garamond" w:eastAsia="Times New Roman" w:hAnsi="Garamond" w:cs="Times New Roman"/>
          <w:sz w:val="28"/>
          <w:szCs w:val="28"/>
          <w:lang w:val="ru-RU"/>
        </w:rPr>
        <w:t>собни</w:t>
      </w:r>
      <w:r w:rsidRPr="00583AD2">
        <w:rPr>
          <w:rFonts w:ascii="Garamond" w:eastAsia="Times New Roman" w:hAnsi="Garamond" w:cs="Times New Roman"/>
          <w:sz w:val="28"/>
          <w:szCs w:val="28"/>
          <w:lang w:val="ru-RU"/>
        </w:rPr>
        <w:t xml:space="preserve"> онемог</w:t>
      </w:r>
      <w:r w:rsidR="0071328F" w:rsidRPr="00583AD2">
        <w:rPr>
          <w:rFonts w:ascii="Garamond" w:eastAsia="Times New Roman" w:hAnsi="Garamond" w:cs="Times New Roman"/>
          <w:sz w:val="28"/>
          <w:szCs w:val="28"/>
          <w:lang w:val="ru-RU"/>
        </w:rPr>
        <w:t>у</w:t>
      </w:r>
      <w:r w:rsidRPr="00583AD2">
        <w:rPr>
          <w:rFonts w:ascii="Garamond" w:eastAsia="Times New Roman" w:hAnsi="Garamond" w:cs="Times New Roman"/>
          <w:sz w:val="28"/>
          <w:szCs w:val="28"/>
          <w:lang w:val="ru-RU"/>
        </w:rPr>
        <w:t>ћени да лично и самостално комуниц</w:t>
      </w:r>
      <w:r w:rsidR="00806360" w:rsidRPr="00583AD2">
        <w:rPr>
          <w:rFonts w:ascii="Garamond" w:eastAsia="Times New Roman" w:hAnsi="Garamond" w:cs="Times New Roman"/>
          <w:sz w:val="28"/>
          <w:szCs w:val="28"/>
          <w:lang w:val="ru-RU"/>
        </w:rPr>
        <w:t>ирају</w:t>
      </w:r>
      <w:r w:rsidRPr="00583AD2">
        <w:rPr>
          <w:rFonts w:ascii="Garamond" w:eastAsia="Times New Roman" w:hAnsi="Garamond" w:cs="Times New Roman"/>
          <w:sz w:val="28"/>
          <w:szCs w:val="28"/>
          <w:lang w:val="ru-RU"/>
        </w:rPr>
        <w:t xml:space="preserve"> са Репуб</w:t>
      </w:r>
      <w:r w:rsidR="005972DF" w:rsidRPr="00583AD2">
        <w:rPr>
          <w:rFonts w:ascii="Garamond" w:eastAsia="Times New Roman" w:hAnsi="Garamond" w:cs="Times New Roman"/>
          <w:sz w:val="28"/>
          <w:szCs w:val="28"/>
          <w:lang w:val="ru-RU"/>
        </w:rPr>
        <w:t>л</w:t>
      </w:r>
      <w:r w:rsidRPr="00583AD2">
        <w:rPr>
          <w:rFonts w:ascii="Garamond" w:eastAsia="Times New Roman" w:hAnsi="Garamond" w:cs="Times New Roman"/>
          <w:sz w:val="28"/>
          <w:szCs w:val="28"/>
          <w:lang w:val="ru-RU"/>
        </w:rPr>
        <w:t>ичим геодетским заводом као органом управе, да то чине усмено или писмено, да заводу упућуј</w:t>
      </w:r>
      <w:r w:rsidR="00263FD1" w:rsidRPr="00583AD2">
        <w:rPr>
          <w:rFonts w:ascii="Garamond" w:eastAsia="Times New Roman" w:hAnsi="Garamond" w:cs="Times New Roman"/>
          <w:sz w:val="28"/>
          <w:szCs w:val="28"/>
          <w:lang w:val="ru-RU"/>
        </w:rPr>
        <w:t>у</w:t>
      </w:r>
      <w:r w:rsidRPr="00583AD2">
        <w:rPr>
          <w:rFonts w:ascii="Garamond" w:eastAsia="Times New Roman" w:hAnsi="Garamond" w:cs="Times New Roman"/>
          <w:sz w:val="28"/>
          <w:szCs w:val="28"/>
          <w:lang w:val="ru-RU"/>
        </w:rPr>
        <w:t xml:space="preserve"> захтеве, молбе</w:t>
      </w:r>
      <w:r w:rsidR="00806360" w:rsidRPr="00583AD2">
        <w:rPr>
          <w:rFonts w:ascii="Garamond" w:eastAsia="Times New Roman" w:hAnsi="Garamond" w:cs="Times New Roman"/>
          <w:sz w:val="28"/>
          <w:szCs w:val="28"/>
          <w:lang w:val="ru-RU"/>
        </w:rPr>
        <w:t xml:space="preserve">, да штите своје право својине и остала својинска права, да изјављују делотворне правне лекове, као и да им од стране завода </w:t>
      </w:r>
      <w:r w:rsidR="00043D2F" w:rsidRPr="00583AD2">
        <w:rPr>
          <w:rFonts w:ascii="Garamond" w:eastAsia="Times New Roman" w:hAnsi="Garamond" w:cs="Times New Roman"/>
          <w:sz w:val="28"/>
          <w:szCs w:val="28"/>
          <w:lang w:val="ru-RU"/>
        </w:rPr>
        <w:t>буде пружена правна помоћ уколико за тим постоји потреба</w:t>
      </w:r>
      <w:r w:rsidR="002B76A2" w:rsidRPr="00583AD2">
        <w:rPr>
          <w:rFonts w:ascii="Garamond" w:eastAsia="Times New Roman" w:hAnsi="Garamond" w:cs="Times New Roman"/>
          <w:sz w:val="28"/>
          <w:szCs w:val="28"/>
          <w:lang w:val="ru-RU"/>
        </w:rPr>
        <w:t>,</w:t>
      </w:r>
      <w:r w:rsidR="00043D2F" w:rsidRPr="00583AD2">
        <w:rPr>
          <w:rFonts w:ascii="Garamond" w:eastAsia="Times New Roman" w:hAnsi="Garamond" w:cs="Times New Roman"/>
          <w:sz w:val="28"/>
          <w:szCs w:val="28"/>
          <w:lang w:val="ru-RU"/>
        </w:rPr>
        <w:t xml:space="preserve"> одредбама Закона о изменама и допунама Закона о</w:t>
      </w:r>
      <w:r w:rsidR="0092627E" w:rsidRPr="00583AD2">
        <w:rPr>
          <w:rFonts w:ascii="Garamond" w:eastAsia="Times New Roman" w:hAnsi="Garamond" w:cs="Times New Roman"/>
          <w:sz w:val="28"/>
          <w:szCs w:val="28"/>
          <w:lang w:val="ru-RU"/>
        </w:rPr>
        <w:t xml:space="preserve"> поступку уписа у </w:t>
      </w:r>
      <w:r w:rsidR="00043D2F" w:rsidRPr="00583AD2">
        <w:rPr>
          <w:rFonts w:ascii="Garamond" w:eastAsia="Times New Roman" w:hAnsi="Garamond" w:cs="Times New Roman"/>
          <w:sz w:val="28"/>
          <w:szCs w:val="28"/>
          <w:lang w:val="ru-RU"/>
        </w:rPr>
        <w:t>катаст</w:t>
      </w:r>
      <w:r w:rsidR="0092627E" w:rsidRPr="00583AD2">
        <w:rPr>
          <w:rFonts w:ascii="Garamond" w:eastAsia="Times New Roman" w:hAnsi="Garamond" w:cs="Times New Roman"/>
          <w:sz w:val="28"/>
          <w:szCs w:val="28"/>
          <w:lang w:val="ru-RU"/>
        </w:rPr>
        <w:t xml:space="preserve">ар </w:t>
      </w:r>
      <w:r w:rsidR="00043D2F" w:rsidRPr="00583AD2">
        <w:rPr>
          <w:rFonts w:ascii="Garamond" w:eastAsia="Times New Roman" w:hAnsi="Garamond" w:cs="Times New Roman"/>
          <w:sz w:val="28"/>
          <w:szCs w:val="28"/>
          <w:lang w:val="ru-RU"/>
        </w:rPr>
        <w:t xml:space="preserve"> непокретности и водова, односно Закона о </w:t>
      </w:r>
      <w:r w:rsidR="0092627E" w:rsidRPr="00583AD2">
        <w:rPr>
          <w:rFonts w:ascii="Garamond" w:eastAsia="Times New Roman" w:hAnsi="Garamond" w:cs="Times New Roman"/>
          <w:sz w:val="28"/>
          <w:szCs w:val="28"/>
          <w:lang w:val="ru-RU"/>
        </w:rPr>
        <w:t xml:space="preserve">поступку уписа у </w:t>
      </w:r>
      <w:r w:rsidR="00043D2F" w:rsidRPr="00583AD2">
        <w:rPr>
          <w:rFonts w:ascii="Garamond" w:eastAsia="Times New Roman" w:hAnsi="Garamond" w:cs="Times New Roman"/>
          <w:sz w:val="28"/>
          <w:szCs w:val="28"/>
          <w:lang w:val="ru-RU"/>
        </w:rPr>
        <w:t>катастар непокретности и катастар инфраструктуре</w:t>
      </w:r>
      <w:r w:rsidR="0092627E" w:rsidRPr="00583AD2">
        <w:rPr>
          <w:rFonts w:ascii="Garamond" w:eastAsia="Times New Roman" w:hAnsi="Garamond" w:cs="Times New Roman"/>
          <w:sz w:val="28"/>
          <w:szCs w:val="28"/>
          <w:lang w:val="ru-RU"/>
        </w:rPr>
        <w:t>,</w:t>
      </w:r>
      <w:r w:rsidR="00806360" w:rsidRPr="00583AD2">
        <w:rPr>
          <w:rFonts w:ascii="Garamond" w:eastAsia="Times New Roman" w:hAnsi="Garamond" w:cs="Times New Roman"/>
          <w:sz w:val="28"/>
          <w:szCs w:val="28"/>
          <w:lang w:val="ru-RU"/>
        </w:rPr>
        <w:t xml:space="preserve"> </w:t>
      </w:r>
      <w:r w:rsidR="00043D2F" w:rsidRPr="00583AD2">
        <w:rPr>
          <w:rFonts w:ascii="Garamond" w:eastAsia="Times New Roman" w:hAnsi="Garamond" w:cs="Times New Roman"/>
          <w:sz w:val="28"/>
          <w:szCs w:val="28"/>
          <w:lang w:val="ru-RU"/>
        </w:rPr>
        <w:t xml:space="preserve">повређено је </w:t>
      </w:r>
      <w:r w:rsidR="0092627E" w:rsidRPr="00583AD2">
        <w:rPr>
          <w:rFonts w:ascii="Garamond" w:eastAsia="Times New Roman" w:hAnsi="Garamond" w:cs="Times New Roman"/>
          <w:sz w:val="28"/>
          <w:szCs w:val="28"/>
          <w:lang w:val="ru-RU"/>
        </w:rPr>
        <w:t xml:space="preserve">и </w:t>
      </w:r>
      <w:r w:rsidR="00043D2F" w:rsidRPr="00583AD2">
        <w:rPr>
          <w:rFonts w:ascii="Garamond" w:eastAsia="Times New Roman" w:hAnsi="Garamond" w:cs="Times New Roman"/>
          <w:sz w:val="28"/>
          <w:szCs w:val="28"/>
          <w:lang w:val="ru-RU"/>
        </w:rPr>
        <w:t>Уставом Републике Србије загарантовано прав</w:t>
      </w:r>
      <w:r w:rsidR="002B6069" w:rsidRPr="00583AD2">
        <w:rPr>
          <w:rFonts w:ascii="Garamond" w:eastAsia="Times New Roman" w:hAnsi="Garamond" w:cs="Times New Roman"/>
          <w:sz w:val="28"/>
          <w:szCs w:val="28"/>
          <w:lang w:val="ru-RU"/>
        </w:rPr>
        <w:t>о</w:t>
      </w:r>
      <w:r w:rsidR="00043D2F" w:rsidRPr="00583AD2">
        <w:rPr>
          <w:rFonts w:ascii="Garamond" w:eastAsia="Times New Roman" w:hAnsi="Garamond" w:cs="Times New Roman"/>
          <w:sz w:val="28"/>
          <w:szCs w:val="28"/>
          <w:lang w:val="ru-RU"/>
        </w:rPr>
        <w:t xml:space="preserve"> грађана на забрану дискриминације</w:t>
      </w:r>
      <w:r w:rsidR="00890832" w:rsidRPr="00583AD2">
        <w:rPr>
          <w:rFonts w:ascii="Garamond" w:eastAsia="Times New Roman" w:hAnsi="Garamond" w:cs="Times New Roman"/>
          <w:sz w:val="28"/>
          <w:szCs w:val="28"/>
          <w:lang w:val="ru-RU"/>
        </w:rPr>
        <w:t>.</w:t>
      </w:r>
      <w:r w:rsidR="002C387D" w:rsidRPr="00583AD2">
        <w:rPr>
          <w:rFonts w:ascii="Garamond" w:eastAsia="Times New Roman" w:hAnsi="Garamond" w:cs="Times New Roman"/>
          <w:sz w:val="28"/>
          <w:szCs w:val="28"/>
          <w:lang w:val="ru-RU"/>
        </w:rPr>
        <w:t xml:space="preserve"> </w:t>
      </w:r>
    </w:p>
    <w:p w14:paraId="3C991DD6" w14:textId="77777777" w:rsidR="002C387D" w:rsidRPr="00583AD2" w:rsidRDefault="00890832" w:rsidP="002C387D">
      <w:pPr>
        <w:spacing w:before="100" w:beforeAutospacing="1" w:after="100" w:afterAutospacing="1" w:line="240" w:lineRule="auto"/>
        <w:jc w:val="both"/>
        <w:outlineLvl w:val="1"/>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Одмах након ступања на снагу наведеног Закона</w:t>
      </w:r>
      <w:r w:rsidR="0092627E" w:rsidRPr="00583AD2">
        <w:rPr>
          <w:rFonts w:ascii="Garamond" w:eastAsia="Times New Roman" w:hAnsi="Garamond" w:cs="Times New Roman"/>
          <w:sz w:val="28"/>
          <w:szCs w:val="28"/>
          <w:lang w:val="ru-RU"/>
        </w:rPr>
        <w:t xml:space="preserve"> </w:t>
      </w:r>
      <w:r w:rsidR="005972DF" w:rsidRPr="00583AD2">
        <w:rPr>
          <w:rFonts w:ascii="Garamond" w:eastAsia="Times New Roman" w:hAnsi="Garamond" w:cs="Times New Roman"/>
          <w:sz w:val="28"/>
          <w:szCs w:val="28"/>
          <w:lang w:val="ru-RU"/>
        </w:rPr>
        <w:t xml:space="preserve">о </w:t>
      </w:r>
      <w:r w:rsidR="0092627E" w:rsidRPr="00583AD2">
        <w:rPr>
          <w:rFonts w:ascii="Garamond" w:eastAsia="Times New Roman" w:hAnsi="Garamond" w:cs="Times New Roman"/>
          <w:sz w:val="28"/>
          <w:szCs w:val="28"/>
          <w:lang w:val="ru-RU"/>
        </w:rPr>
        <w:t>поступку уписа у катастар непокретности и катастар инфраструктуре</w:t>
      </w:r>
      <w:r w:rsidRPr="00583AD2">
        <w:rPr>
          <w:rFonts w:ascii="Garamond" w:eastAsia="Times New Roman" w:hAnsi="Garamond" w:cs="Times New Roman"/>
          <w:sz w:val="28"/>
          <w:szCs w:val="28"/>
          <w:lang w:val="ru-RU"/>
        </w:rPr>
        <w:t xml:space="preserve">, стручна јавност је јавно указала на дискриминаторски однос </w:t>
      </w:r>
      <w:r w:rsidR="00C50012" w:rsidRPr="00583AD2">
        <w:rPr>
          <w:rFonts w:ascii="Garamond" w:eastAsia="Times New Roman" w:hAnsi="Garamond" w:cs="Times New Roman"/>
          <w:sz w:val="28"/>
          <w:szCs w:val="28"/>
          <w:lang w:val="ru-RU"/>
        </w:rPr>
        <w:t xml:space="preserve">појединих </w:t>
      </w:r>
      <w:r w:rsidRPr="00583AD2">
        <w:rPr>
          <w:rFonts w:ascii="Garamond" w:eastAsia="Times New Roman" w:hAnsi="Garamond" w:cs="Times New Roman"/>
          <w:sz w:val="28"/>
          <w:szCs w:val="28"/>
          <w:lang w:val="ru-RU"/>
        </w:rPr>
        <w:t>одре</w:t>
      </w:r>
      <w:r w:rsidR="002B6069" w:rsidRPr="00583AD2">
        <w:rPr>
          <w:rFonts w:ascii="Garamond" w:eastAsia="Times New Roman" w:hAnsi="Garamond" w:cs="Times New Roman"/>
          <w:sz w:val="28"/>
          <w:szCs w:val="28"/>
          <w:lang w:val="ru-RU"/>
        </w:rPr>
        <w:t>д</w:t>
      </w:r>
      <w:r w:rsidRPr="00583AD2">
        <w:rPr>
          <w:rFonts w:ascii="Garamond" w:eastAsia="Times New Roman" w:hAnsi="Garamond" w:cs="Times New Roman"/>
          <w:sz w:val="28"/>
          <w:szCs w:val="28"/>
          <w:lang w:val="ru-RU"/>
        </w:rPr>
        <w:t>би наведеног закона према грађаним</w:t>
      </w:r>
      <w:r w:rsidR="002B76A2">
        <w:rPr>
          <w:rFonts w:ascii="Garamond" w:eastAsia="Times New Roman" w:hAnsi="Garamond" w:cs="Times New Roman"/>
          <w:sz w:val="28"/>
          <w:szCs w:val="28"/>
        </w:rPr>
        <w:t>a</w:t>
      </w:r>
      <w:r w:rsidRPr="00583AD2">
        <w:rPr>
          <w:rFonts w:ascii="Garamond" w:eastAsia="Times New Roman" w:hAnsi="Garamond" w:cs="Times New Roman"/>
          <w:sz w:val="28"/>
          <w:szCs w:val="28"/>
          <w:lang w:val="ru-RU"/>
        </w:rPr>
        <w:t xml:space="preserve"> Републике Србије, те су поред јавног негодовања и указивања на повреду забране диск</w:t>
      </w:r>
      <w:r w:rsidR="00385079" w:rsidRPr="00583AD2">
        <w:rPr>
          <w:rFonts w:ascii="Garamond" w:eastAsia="Times New Roman" w:hAnsi="Garamond" w:cs="Times New Roman"/>
          <w:sz w:val="28"/>
          <w:szCs w:val="28"/>
          <w:lang w:val="ru-RU"/>
        </w:rPr>
        <w:t>ри</w:t>
      </w:r>
      <w:r w:rsidRPr="00583AD2">
        <w:rPr>
          <w:rFonts w:ascii="Garamond" w:eastAsia="Times New Roman" w:hAnsi="Garamond" w:cs="Times New Roman"/>
          <w:sz w:val="28"/>
          <w:szCs w:val="28"/>
          <w:lang w:val="ru-RU"/>
        </w:rPr>
        <w:t>минације</w:t>
      </w:r>
      <w:r w:rsidR="0092627E" w:rsidRPr="00583AD2">
        <w:rPr>
          <w:rFonts w:ascii="Garamond" w:eastAsia="Times New Roman" w:hAnsi="Garamond" w:cs="Times New Roman"/>
          <w:sz w:val="28"/>
          <w:szCs w:val="28"/>
          <w:lang w:val="ru-RU"/>
        </w:rPr>
        <w:t xml:space="preserve"> </w:t>
      </w:r>
      <w:r w:rsidRPr="00583AD2">
        <w:rPr>
          <w:rFonts w:ascii="Garamond" w:eastAsia="Times New Roman" w:hAnsi="Garamond" w:cs="Times New Roman"/>
          <w:sz w:val="28"/>
          <w:szCs w:val="28"/>
          <w:lang w:val="ru-RU"/>
        </w:rPr>
        <w:t xml:space="preserve">уследиле и Иницијативе Уставном суду за оцену уставности и законитости </w:t>
      </w:r>
      <w:r w:rsidR="00B51360" w:rsidRPr="00583AD2">
        <w:rPr>
          <w:rFonts w:ascii="Garamond" w:eastAsia="Times New Roman" w:hAnsi="Garamond" w:cs="Times New Roman"/>
          <w:sz w:val="28"/>
          <w:szCs w:val="28"/>
          <w:lang w:val="ru-RU"/>
        </w:rPr>
        <w:t>по</w:t>
      </w:r>
      <w:r w:rsidR="002B76A2" w:rsidRPr="00583AD2">
        <w:rPr>
          <w:rFonts w:ascii="Garamond" w:eastAsia="Times New Roman" w:hAnsi="Garamond" w:cs="Times New Roman"/>
          <w:sz w:val="28"/>
          <w:szCs w:val="28"/>
          <w:lang w:val="ru-RU"/>
        </w:rPr>
        <w:t xml:space="preserve">јединих </w:t>
      </w:r>
      <w:r w:rsidRPr="00583AD2">
        <w:rPr>
          <w:rFonts w:ascii="Garamond" w:eastAsia="Times New Roman" w:hAnsi="Garamond" w:cs="Times New Roman"/>
          <w:sz w:val="28"/>
          <w:szCs w:val="28"/>
          <w:lang w:val="ru-RU"/>
        </w:rPr>
        <w:t>одред</w:t>
      </w:r>
      <w:r w:rsidR="00385079" w:rsidRPr="00583AD2">
        <w:rPr>
          <w:rFonts w:ascii="Garamond" w:eastAsia="Times New Roman" w:hAnsi="Garamond" w:cs="Times New Roman"/>
          <w:sz w:val="28"/>
          <w:szCs w:val="28"/>
          <w:lang w:val="ru-RU"/>
        </w:rPr>
        <w:t>а</w:t>
      </w:r>
      <w:r w:rsidRPr="00583AD2">
        <w:rPr>
          <w:rFonts w:ascii="Garamond" w:eastAsia="Times New Roman" w:hAnsi="Garamond" w:cs="Times New Roman"/>
          <w:sz w:val="28"/>
          <w:szCs w:val="28"/>
          <w:lang w:val="ru-RU"/>
        </w:rPr>
        <w:t>б</w:t>
      </w:r>
      <w:r w:rsidR="00385079" w:rsidRPr="00583AD2">
        <w:rPr>
          <w:rFonts w:ascii="Garamond" w:eastAsia="Times New Roman" w:hAnsi="Garamond" w:cs="Times New Roman"/>
          <w:sz w:val="28"/>
          <w:szCs w:val="28"/>
          <w:lang w:val="ru-RU"/>
        </w:rPr>
        <w:t>а</w:t>
      </w:r>
      <w:r w:rsidRPr="00583AD2">
        <w:rPr>
          <w:rFonts w:ascii="Garamond" w:eastAsia="Times New Roman" w:hAnsi="Garamond" w:cs="Times New Roman"/>
          <w:sz w:val="28"/>
          <w:szCs w:val="28"/>
          <w:lang w:val="ru-RU"/>
        </w:rPr>
        <w:t xml:space="preserve"> </w:t>
      </w:r>
      <w:r w:rsidR="0092627E" w:rsidRPr="00583AD2">
        <w:rPr>
          <w:rFonts w:ascii="Garamond" w:eastAsia="Times New Roman" w:hAnsi="Garamond" w:cs="Times New Roman"/>
          <w:sz w:val="28"/>
          <w:szCs w:val="28"/>
          <w:lang w:val="ru-RU"/>
        </w:rPr>
        <w:t xml:space="preserve">наведеног спорног </w:t>
      </w:r>
      <w:r w:rsidRPr="00583AD2">
        <w:rPr>
          <w:rFonts w:ascii="Garamond" w:eastAsia="Times New Roman" w:hAnsi="Garamond" w:cs="Times New Roman"/>
          <w:sz w:val="28"/>
          <w:szCs w:val="28"/>
          <w:lang w:val="ru-RU"/>
        </w:rPr>
        <w:t>Закона</w:t>
      </w:r>
      <w:r w:rsidR="0092627E" w:rsidRPr="00583AD2">
        <w:rPr>
          <w:rFonts w:ascii="Garamond" w:eastAsia="Times New Roman" w:hAnsi="Garamond" w:cs="Times New Roman"/>
          <w:sz w:val="28"/>
          <w:szCs w:val="28"/>
          <w:lang w:val="ru-RU"/>
        </w:rPr>
        <w:t xml:space="preserve">,  </w:t>
      </w:r>
      <w:r w:rsidR="00385079" w:rsidRPr="00583AD2">
        <w:rPr>
          <w:rFonts w:ascii="Garamond" w:eastAsia="Times New Roman" w:hAnsi="Garamond" w:cs="Times New Roman"/>
          <w:sz w:val="28"/>
          <w:szCs w:val="28"/>
          <w:lang w:val="ru-RU"/>
        </w:rPr>
        <w:t xml:space="preserve">којима се </w:t>
      </w:r>
      <w:r w:rsidR="0092627E" w:rsidRPr="00583AD2">
        <w:rPr>
          <w:rFonts w:ascii="Garamond" w:eastAsia="Times New Roman" w:hAnsi="Garamond" w:cs="Times New Roman"/>
          <w:sz w:val="28"/>
          <w:szCs w:val="28"/>
          <w:lang w:val="ru-RU"/>
        </w:rPr>
        <w:t>омогућава</w:t>
      </w:r>
      <w:r w:rsidR="001B0164" w:rsidRPr="00583AD2">
        <w:rPr>
          <w:rFonts w:ascii="Garamond" w:eastAsia="Times New Roman" w:hAnsi="Garamond" w:cs="Times New Roman"/>
          <w:sz w:val="28"/>
          <w:szCs w:val="28"/>
          <w:lang w:val="ru-RU"/>
        </w:rPr>
        <w:t xml:space="preserve"> дискримин</w:t>
      </w:r>
      <w:r w:rsidR="002B6069" w:rsidRPr="00583AD2">
        <w:rPr>
          <w:rFonts w:ascii="Garamond" w:eastAsia="Times New Roman" w:hAnsi="Garamond" w:cs="Times New Roman"/>
          <w:sz w:val="28"/>
          <w:szCs w:val="28"/>
          <w:lang w:val="ru-RU"/>
        </w:rPr>
        <w:t>а</w:t>
      </w:r>
      <w:r w:rsidR="0092627E" w:rsidRPr="00583AD2">
        <w:rPr>
          <w:rFonts w:ascii="Garamond" w:eastAsia="Times New Roman" w:hAnsi="Garamond" w:cs="Times New Roman"/>
          <w:sz w:val="28"/>
          <w:szCs w:val="28"/>
          <w:lang w:val="ru-RU"/>
        </w:rPr>
        <w:t>ција</w:t>
      </w:r>
      <w:r w:rsidR="001B0164" w:rsidRPr="00583AD2">
        <w:rPr>
          <w:rFonts w:ascii="Garamond" w:eastAsia="Times New Roman" w:hAnsi="Garamond" w:cs="Times New Roman"/>
          <w:sz w:val="28"/>
          <w:szCs w:val="28"/>
          <w:lang w:val="ru-RU"/>
        </w:rPr>
        <w:t xml:space="preserve"> грађан</w:t>
      </w:r>
      <w:r w:rsidR="0092627E" w:rsidRPr="00583AD2">
        <w:rPr>
          <w:rFonts w:ascii="Garamond" w:eastAsia="Times New Roman" w:hAnsi="Garamond" w:cs="Times New Roman"/>
          <w:sz w:val="28"/>
          <w:szCs w:val="28"/>
          <w:lang w:val="ru-RU"/>
        </w:rPr>
        <w:t>а</w:t>
      </w:r>
      <w:r w:rsidR="001B0164" w:rsidRPr="00583AD2">
        <w:rPr>
          <w:rFonts w:ascii="Garamond" w:eastAsia="Times New Roman" w:hAnsi="Garamond" w:cs="Times New Roman"/>
          <w:sz w:val="28"/>
          <w:szCs w:val="28"/>
          <w:lang w:val="ru-RU"/>
        </w:rPr>
        <w:t xml:space="preserve"> Републике Србије.</w:t>
      </w:r>
      <w:r w:rsidR="002C387D" w:rsidRPr="00583AD2">
        <w:rPr>
          <w:rFonts w:ascii="Garamond" w:eastAsia="Times New Roman" w:hAnsi="Garamond" w:cs="Times New Roman"/>
          <w:sz w:val="28"/>
          <w:szCs w:val="28"/>
          <w:lang w:val="ru-RU"/>
        </w:rPr>
        <w:t xml:space="preserve"> </w:t>
      </w:r>
    </w:p>
    <w:p w14:paraId="591A63F2" w14:textId="77777777" w:rsidR="002C387D" w:rsidRPr="00583AD2" w:rsidRDefault="002A05D8" w:rsidP="002C387D">
      <w:pPr>
        <w:spacing w:before="100" w:beforeAutospacing="1" w:after="100" w:afterAutospacing="1" w:line="240" w:lineRule="auto"/>
        <w:jc w:val="both"/>
        <w:outlineLvl w:val="1"/>
        <w:rPr>
          <w:rFonts w:ascii="Garamond" w:eastAsia="Times New Roman" w:hAnsi="Garamond" w:cs="Times New Roman"/>
          <w:color w:val="5C5C5C"/>
          <w:sz w:val="28"/>
          <w:szCs w:val="28"/>
          <w:lang w:val="ru-RU"/>
        </w:rPr>
      </w:pPr>
      <w:r w:rsidRPr="00583AD2">
        <w:rPr>
          <w:rFonts w:ascii="Garamond" w:eastAsia="Times New Roman" w:hAnsi="Garamond" w:cs="Times New Roman"/>
          <w:sz w:val="28"/>
          <w:szCs w:val="28"/>
          <w:lang w:val="ru-RU"/>
        </w:rPr>
        <w:t>На стручан</w:t>
      </w:r>
      <w:r w:rsidR="00FF3053" w:rsidRPr="00583AD2">
        <w:rPr>
          <w:rFonts w:ascii="Garamond" w:eastAsia="Times New Roman" w:hAnsi="Garamond" w:cs="Times New Roman"/>
          <w:sz w:val="28"/>
          <w:szCs w:val="28"/>
          <w:lang w:val="ru-RU"/>
        </w:rPr>
        <w:t>, објективан и уст</w:t>
      </w:r>
      <w:r w:rsidR="002B6069" w:rsidRPr="00583AD2">
        <w:rPr>
          <w:rFonts w:ascii="Garamond" w:eastAsia="Times New Roman" w:hAnsi="Garamond" w:cs="Times New Roman"/>
          <w:sz w:val="28"/>
          <w:szCs w:val="28"/>
          <w:lang w:val="ru-RU"/>
        </w:rPr>
        <w:t>а</w:t>
      </w:r>
      <w:r w:rsidR="00FF3053" w:rsidRPr="00583AD2">
        <w:rPr>
          <w:rFonts w:ascii="Garamond" w:eastAsia="Times New Roman" w:hAnsi="Garamond" w:cs="Times New Roman"/>
          <w:sz w:val="28"/>
          <w:szCs w:val="28"/>
          <w:lang w:val="ru-RU"/>
        </w:rPr>
        <w:t xml:space="preserve">вноправно утемељен начин </w:t>
      </w:r>
      <w:r w:rsidR="00956BD5" w:rsidRPr="00583AD2">
        <w:rPr>
          <w:rFonts w:ascii="Garamond" w:eastAsia="Times New Roman" w:hAnsi="Garamond" w:cs="Times New Roman"/>
          <w:sz w:val="28"/>
          <w:szCs w:val="28"/>
          <w:lang w:val="ru-RU"/>
        </w:rPr>
        <w:t xml:space="preserve">Уставном суду Србије </w:t>
      </w:r>
      <w:r w:rsidR="009A7B9F" w:rsidRPr="00583AD2">
        <w:rPr>
          <w:rFonts w:ascii="Garamond" w:eastAsia="Times New Roman" w:hAnsi="Garamond" w:cs="Times New Roman"/>
          <w:sz w:val="28"/>
          <w:szCs w:val="28"/>
          <w:lang w:val="ru-RU"/>
        </w:rPr>
        <w:t>Иницијативу</w:t>
      </w:r>
      <w:r w:rsidR="00956BD5" w:rsidRPr="00583AD2">
        <w:rPr>
          <w:rFonts w:ascii="Garamond" w:eastAsia="Times New Roman" w:hAnsi="Garamond" w:cs="Times New Roman"/>
          <w:sz w:val="28"/>
          <w:szCs w:val="28"/>
          <w:lang w:val="ru-RU"/>
        </w:rPr>
        <w:t xml:space="preserve"> за оцену уставности и законитости појединих одредаб</w:t>
      </w:r>
      <w:r w:rsidR="001A3A99" w:rsidRPr="00583AD2">
        <w:rPr>
          <w:rFonts w:ascii="Garamond" w:eastAsia="Times New Roman" w:hAnsi="Garamond" w:cs="Times New Roman"/>
          <w:sz w:val="28"/>
          <w:szCs w:val="28"/>
          <w:lang w:val="ru-RU"/>
        </w:rPr>
        <w:t>а</w:t>
      </w:r>
      <w:r w:rsidR="00956BD5" w:rsidRPr="00583AD2">
        <w:rPr>
          <w:rFonts w:ascii="Garamond" w:eastAsia="Times New Roman" w:hAnsi="Garamond" w:cs="Times New Roman"/>
          <w:sz w:val="28"/>
          <w:szCs w:val="28"/>
          <w:lang w:val="ru-RU"/>
        </w:rPr>
        <w:t xml:space="preserve"> спорног закона упутила је</w:t>
      </w:r>
      <w:r w:rsidR="001B0164" w:rsidRPr="00583AD2">
        <w:rPr>
          <w:rFonts w:ascii="Garamond" w:eastAsia="Times New Roman" w:hAnsi="Garamond" w:cs="Times New Roman"/>
          <w:sz w:val="28"/>
          <w:szCs w:val="28"/>
          <w:lang w:val="ru-RU"/>
        </w:rPr>
        <w:t xml:space="preserve"> </w:t>
      </w:r>
      <w:r w:rsidR="00956BD5" w:rsidRPr="00583AD2">
        <w:rPr>
          <w:rFonts w:ascii="Garamond" w:eastAsia="Times New Roman" w:hAnsi="Garamond" w:cs="Times New Roman"/>
          <w:sz w:val="28"/>
          <w:szCs w:val="28"/>
          <w:lang w:val="ru-RU"/>
        </w:rPr>
        <w:t>Повереница за заштиту равноправно</w:t>
      </w:r>
      <w:r w:rsidR="002B6069" w:rsidRPr="00583AD2">
        <w:rPr>
          <w:rFonts w:ascii="Garamond" w:eastAsia="Times New Roman" w:hAnsi="Garamond" w:cs="Times New Roman"/>
          <w:sz w:val="28"/>
          <w:szCs w:val="28"/>
          <w:lang w:val="ru-RU"/>
        </w:rPr>
        <w:t>с</w:t>
      </w:r>
      <w:r w:rsidR="00956BD5" w:rsidRPr="00583AD2">
        <w:rPr>
          <w:rFonts w:ascii="Garamond" w:eastAsia="Times New Roman" w:hAnsi="Garamond" w:cs="Times New Roman"/>
          <w:sz w:val="28"/>
          <w:szCs w:val="28"/>
          <w:lang w:val="ru-RU"/>
        </w:rPr>
        <w:t>ти, Бранкица Јанковић</w:t>
      </w:r>
      <w:r w:rsidR="009A7B9F" w:rsidRPr="00583AD2">
        <w:rPr>
          <w:rFonts w:ascii="Garamond" w:eastAsia="Times New Roman" w:hAnsi="Garamond" w:cs="Times New Roman"/>
          <w:sz w:val="28"/>
          <w:szCs w:val="28"/>
          <w:lang w:val="ru-RU"/>
        </w:rPr>
        <w:t xml:space="preserve"> у којој је истакнуто</w:t>
      </w:r>
      <w:r w:rsidR="00956BD5" w:rsidRPr="00583AD2">
        <w:rPr>
          <w:rFonts w:ascii="Garamond" w:eastAsia="Times New Roman" w:hAnsi="Garamond" w:cs="Times New Roman"/>
          <w:sz w:val="28"/>
          <w:szCs w:val="28"/>
          <w:lang w:val="ru-RU"/>
        </w:rPr>
        <w:t xml:space="preserve"> да одредбе спорног закона стављају у неоправдано неповољнији положај особе лошијег имовинског стања и нижих прихода</w:t>
      </w:r>
      <w:r w:rsidR="00956BD5" w:rsidRPr="00583AD2">
        <w:rPr>
          <w:rFonts w:ascii="Garamond" w:eastAsia="Times New Roman" w:hAnsi="Garamond" w:cs="Times New Roman"/>
          <w:color w:val="5C5C5C"/>
          <w:sz w:val="28"/>
          <w:szCs w:val="28"/>
          <w:lang w:val="ru-RU"/>
        </w:rPr>
        <w:t>.</w:t>
      </w:r>
      <w:r w:rsidR="002C387D" w:rsidRPr="00583AD2">
        <w:rPr>
          <w:rFonts w:ascii="Garamond" w:eastAsia="Times New Roman" w:hAnsi="Garamond" w:cs="Times New Roman"/>
          <w:color w:val="5C5C5C"/>
          <w:sz w:val="28"/>
          <w:szCs w:val="28"/>
          <w:lang w:val="ru-RU"/>
        </w:rPr>
        <w:t xml:space="preserve"> </w:t>
      </w:r>
    </w:p>
    <w:p w14:paraId="64792682" w14:textId="77777777" w:rsidR="002C387D" w:rsidRPr="00583AD2" w:rsidRDefault="00956BD5" w:rsidP="002C387D">
      <w:pPr>
        <w:spacing w:before="100" w:beforeAutospacing="1" w:after="100" w:afterAutospacing="1" w:line="240" w:lineRule="auto"/>
        <w:jc w:val="both"/>
        <w:outlineLvl w:val="1"/>
        <w:rPr>
          <w:rFonts w:ascii="Garamond" w:eastAsia="Times New Roman" w:hAnsi="Garamond" w:cs="Arial"/>
          <w:bCs/>
          <w:iCs/>
          <w:sz w:val="28"/>
          <w:szCs w:val="28"/>
          <w:lang w:val="ru-RU"/>
        </w:rPr>
      </w:pPr>
      <w:r w:rsidRPr="00583AD2">
        <w:rPr>
          <w:rFonts w:ascii="Garamond" w:eastAsia="Times New Roman" w:hAnsi="Garamond" w:cs="Times New Roman"/>
          <w:sz w:val="28"/>
          <w:szCs w:val="28"/>
          <w:lang w:val="ru-RU"/>
        </w:rPr>
        <w:t xml:space="preserve">У </w:t>
      </w:r>
      <w:r w:rsidR="009A7B9F" w:rsidRPr="00583AD2">
        <w:rPr>
          <w:rFonts w:ascii="Garamond" w:eastAsia="Times New Roman" w:hAnsi="Garamond" w:cs="Times New Roman"/>
          <w:sz w:val="28"/>
          <w:szCs w:val="28"/>
          <w:lang w:val="ru-RU"/>
        </w:rPr>
        <w:t>Иницијативи</w:t>
      </w:r>
      <w:r w:rsidRPr="00583AD2">
        <w:rPr>
          <w:rFonts w:ascii="Garamond" w:eastAsia="Times New Roman" w:hAnsi="Garamond" w:cs="Times New Roman"/>
          <w:sz w:val="28"/>
          <w:szCs w:val="28"/>
          <w:lang w:val="ru-RU"/>
        </w:rPr>
        <w:t xml:space="preserve"> је </w:t>
      </w:r>
      <w:r w:rsidRPr="00583AD2">
        <w:rPr>
          <w:rFonts w:ascii="Garamond" w:eastAsia="Times New Roman" w:hAnsi="Garamond" w:cs="Times New Roman"/>
          <w:color w:val="5C5C5C"/>
          <w:sz w:val="28"/>
          <w:szCs w:val="28"/>
          <w:lang w:val="ru-RU"/>
        </w:rPr>
        <w:t>и</w:t>
      </w:r>
      <w:r w:rsidRPr="00583AD2">
        <w:rPr>
          <w:rFonts w:ascii="Garamond" w:eastAsia="Times New Roman" w:hAnsi="Garamond" w:cs="Arial"/>
          <w:bCs/>
          <w:iCs/>
          <w:sz w:val="28"/>
          <w:szCs w:val="28"/>
          <w:lang w:val="ru-RU"/>
        </w:rPr>
        <w:t>стакнуто да ове одредбе ускраћују могућност да се грађани непосредно обрате Служби за катастар доласком на шалтер или путем поште, већ се овом органу морају искључиво обратити преко е-шалтера, при чему исправност документације која се прилаже морају претходно да провере професионални корисници (адвокати и геодетске организације).</w:t>
      </w:r>
      <w:r w:rsidR="002C387D" w:rsidRPr="00583AD2">
        <w:rPr>
          <w:rFonts w:ascii="Garamond" w:eastAsia="Times New Roman" w:hAnsi="Garamond" w:cs="Arial"/>
          <w:bCs/>
          <w:iCs/>
          <w:sz w:val="28"/>
          <w:szCs w:val="28"/>
          <w:lang w:val="ru-RU"/>
        </w:rPr>
        <w:t xml:space="preserve"> </w:t>
      </w:r>
    </w:p>
    <w:p w14:paraId="16C74323" w14:textId="77777777" w:rsidR="0043183F" w:rsidRPr="00583AD2" w:rsidRDefault="0043183F" w:rsidP="002C387D">
      <w:pPr>
        <w:spacing w:before="100" w:beforeAutospacing="1" w:after="100" w:afterAutospacing="1" w:line="240" w:lineRule="auto"/>
        <w:jc w:val="both"/>
        <w:outlineLvl w:val="1"/>
        <w:rPr>
          <w:rFonts w:ascii="Garamond" w:eastAsia="Times New Roman" w:hAnsi="Garamond" w:cs="Arial"/>
          <w:bCs/>
          <w:iCs/>
          <w:sz w:val="28"/>
          <w:szCs w:val="28"/>
          <w:lang w:val="ru-RU"/>
        </w:rPr>
      </w:pPr>
    </w:p>
    <w:p w14:paraId="75675D7E" w14:textId="77777777" w:rsidR="002C387D" w:rsidRPr="00583AD2" w:rsidRDefault="00956BD5" w:rsidP="002C387D">
      <w:pPr>
        <w:spacing w:before="100" w:beforeAutospacing="1" w:after="100" w:afterAutospacing="1" w:line="240" w:lineRule="auto"/>
        <w:jc w:val="both"/>
        <w:outlineLvl w:val="1"/>
        <w:rPr>
          <w:rFonts w:ascii="Garamond" w:eastAsia="Times New Roman" w:hAnsi="Garamond" w:cs="Arial"/>
          <w:bCs/>
          <w:iCs/>
          <w:sz w:val="28"/>
          <w:szCs w:val="28"/>
          <w:lang w:val="ru-RU"/>
        </w:rPr>
      </w:pPr>
      <w:r w:rsidRPr="00583AD2">
        <w:rPr>
          <w:rFonts w:ascii="Garamond" w:eastAsia="Times New Roman" w:hAnsi="Garamond" w:cs="Arial"/>
          <w:bCs/>
          <w:iCs/>
          <w:sz w:val="28"/>
          <w:szCs w:val="28"/>
          <w:lang w:val="ru-RU"/>
        </w:rPr>
        <w:lastRenderedPageBreak/>
        <w:t>Овакав начин подношења захтева ће, поред искључивања великог броја грађана, довести и до њиховог додатног финансијског оптерећења јер ће поред републичких админист</w:t>
      </w:r>
      <w:r w:rsidR="002B6069" w:rsidRPr="00583AD2">
        <w:rPr>
          <w:rFonts w:ascii="Garamond" w:eastAsia="Times New Roman" w:hAnsi="Garamond" w:cs="Arial"/>
          <w:bCs/>
          <w:iCs/>
          <w:sz w:val="28"/>
          <w:szCs w:val="28"/>
          <w:lang w:val="ru-RU"/>
        </w:rPr>
        <w:t>р</w:t>
      </w:r>
      <w:r w:rsidRPr="00583AD2">
        <w:rPr>
          <w:rFonts w:ascii="Garamond" w:eastAsia="Times New Roman" w:hAnsi="Garamond" w:cs="Arial"/>
          <w:bCs/>
          <w:iCs/>
          <w:sz w:val="28"/>
          <w:szCs w:val="28"/>
          <w:lang w:val="ru-RU"/>
        </w:rPr>
        <w:t>ативних такси морати да плате и услуге адвоката и геодетских организација.</w:t>
      </w:r>
      <w:r w:rsidR="002C387D" w:rsidRPr="00583AD2">
        <w:rPr>
          <w:rFonts w:ascii="Garamond" w:eastAsia="Times New Roman" w:hAnsi="Garamond" w:cs="Arial"/>
          <w:bCs/>
          <w:iCs/>
          <w:sz w:val="28"/>
          <w:szCs w:val="28"/>
          <w:lang w:val="ru-RU"/>
        </w:rPr>
        <w:t xml:space="preserve"> </w:t>
      </w:r>
    </w:p>
    <w:p w14:paraId="197AAB6E" w14:textId="77777777" w:rsidR="002C387D" w:rsidRPr="00583AD2" w:rsidRDefault="00956BD5" w:rsidP="002C387D">
      <w:pPr>
        <w:spacing w:before="100" w:beforeAutospacing="1" w:after="100" w:afterAutospacing="1" w:line="240" w:lineRule="auto"/>
        <w:jc w:val="both"/>
        <w:outlineLvl w:val="1"/>
        <w:rPr>
          <w:rFonts w:ascii="Garamond" w:eastAsia="Times New Roman" w:hAnsi="Garamond" w:cs="Arial"/>
          <w:bCs/>
          <w:iCs/>
          <w:sz w:val="28"/>
          <w:szCs w:val="28"/>
          <w:lang w:val="ru-RU"/>
        </w:rPr>
      </w:pPr>
      <w:r w:rsidRPr="00583AD2">
        <w:rPr>
          <w:rFonts w:ascii="Garamond" w:eastAsia="Times New Roman" w:hAnsi="Garamond" w:cs="Arial"/>
          <w:bCs/>
          <w:iCs/>
          <w:sz w:val="28"/>
          <w:szCs w:val="28"/>
          <w:lang w:val="ru-RU"/>
        </w:rPr>
        <w:t xml:space="preserve">Овакво законско решење неоправдано погађа, пре свега, сиромашне грађане и оне са мањим приходима, а може да доведе у </w:t>
      </w:r>
      <w:bookmarkStart w:id="4" w:name="_Hlk167351862"/>
      <w:r w:rsidRPr="00583AD2">
        <w:rPr>
          <w:rFonts w:ascii="Garamond" w:eastAsia="Times New Roman" w:hAnsi="Garamond" w:cs="Arial"/>
          <w:bCs/>
          <w:iCs/>
          <w:sz w:val="28"/>
          <w:szCs w:val="28"/>
          <w:lang w:val="ru-RU"/>
        </w:rPr>
        <w:t>неоправдано неповољнији положај и поједине припаднике других угрожених група које су у већем ризику од дискриминације и сиромаштва, као што су особе са инвалидитетом, старији, грађани који живе у мање развијеним и руралним подручјима, Роми и</w:t>
      </w:r>
      <w:r w:rsidR="0092627E" w:rsidRPr="00583AD2">
        <w:rPr>
          <w:rFonts w:ascii="Garamond" w:eastAsia="Times New Roman" w:hAnsi="Garamond" w:cs="Arial"/>
          <w:bCs/>
          <w:iCs/>
          <w:sz w:val="28"/>
          <w:szCs w:val="28"/>
          <w:lang w:val="ru-RU"/>
        </w:rPr>
        <w:t xml:space="preserve"> </w:t>
      </w:r>
      <w:r w:rsidRPr="00583AD2">
        <w:rPr>
          <w:rFonts w:ascii="Garamond" w:eastAsia="Times New Roman" w:hAnsi="Garamond" w:cs="Arial"/>
          <w:bCs/>
          <w:iCs/>
          <w:sz w:val="28"/>
          <w:szCs w:val="28"/>
          <w:lang w:val="ru-RU"/>
        </w:rPr>
        <w:t>др</w:t>
      </w:r>
      <w:r w:rsidR="0092627E" w:rsidRPr="00583AD2">
        <w:rPr>
          <w:rFonts w:ascii="Garamond" w:eastAsia="Times New Roman" w:hAnsi="Garamond" w:cs="Arial"/>
          <w:bCs/>
          <w:iCs/>
          <w:sz w:val="28"/>
          <w:szCs w:val="28"/>
          <w:lang w:val="ru-RU"/>
        </w:rPr>
        <w:t>.</w:t>
      </w:r>
      <w:r w:rsidRPr="00583AD2">
        <w:rPr>
          <w:rFonts w:ascii="Garamond" w:eastAsia="Times New Roman" w:hAnsi="Garamond" w:cs="Arial"/>
          <w:bCs/>
          <w:iCs/>
          <w:sz w:val="28"/>
          <w:szCs w:val="28"/>
          <w:lang w:val="ru-RU"/>
        </w:rPr>
        <w:t xml:space="preserve"> и искључује особе које немају техничке могућности и дигиталне вештине.</w:t>
      </w:r>
      <w:r w:rsidR="002C387D" w:rsidRPr="00583AD2">
        <w:rPr>
          <w:rFonts w:ascii="Garamond" w:eastAsia="Times New Roman" w:hAnsi="Garamond" w:cs="Arial"/>
          <w:bCs/>
          <w:iCs/>
          <w:sz w:val="28"/>
          <w:szCs w:val="28"/>
          <w:lang w:val="ru-RU"/>
        </w:rPr>
        <w:t xml:space="preserve"> </w:t>
      </w:r>
      <w:bookmarkEnd w:id="4"/>
    </w:p>
    <w:p w14:paraId="120F49CB" w14:textId="77777777" w:rsidR="002C387D" w:rsidRPr="00583AD2" w:rsidRDefault="00B63A7D" w:rsidP="002C387D">
      <w:pPr>
        <w:spacing w:before="100" w:beforeAutospacing="1" w:after="100" w:afterAutospacing="1" w:line="240" w:lineRule="auto"/>
        <w:jc w:val="both"/>
        <w:outlineLvl w:val="1"/>
        <w:rPr>
          <w:rFonts w:ascii="Garamond" w:eastAsia="Times New Roman" w:hAnsi="Garamond" w:cs="Arial"/>
          <w:b/>
          <w:bCs/>
          <w:iCs/>
          <w:sz w:val="28"/>
          <w:szCs w:val="28"/>
          <w:lang w:val="ru-RU"/>
        </w:rPr>
      </w:pPr>
      <w:r w:rsidRPr="00583AD2">
        <w:rPr>
          <w:rFonts w:ascii="Garamond" w:eastAsia="Times New Roman" w:hAnsi="Garamond" w:cs="Arial"/>
          <w:bCs/>
          <w:iCs/>
          <w:sz w:val="28"/>
          <w:szCs w:val="28"/>
          <w:lang w:val="ru-RU"/>
        </w:rPr>
        <w:t xml:space="preserve">Спорним </w:t>
      </w:r>
      <w:r w:rsidR="00956BD5" w:rsidRPr="00583AD2">
        <w:rPr>
          <w:rFonts w:ascii="Garamond" w:eastAsia="Times New Roman" w:hAnsi="Garamond" w:cs="Arial"/>
          <w:bCs/>
          <w:iCs/>
          <w:sz w:val="28"/>
          <w:szCs w:val="28"/>
          <w:lang w:val="ru-RU"/>
        </w:rPr>
        <w:t>одредбама</w:t>
      </w:r>
      <w:r w:rsidRPr="00583AD2">
        <w:rPr>
          <w:rFonts w:ascii="Garamond" w:eastAsia="Times New Roman" w:hAnsi="Garamond" w:cs="Arial"/>
          <w:bCs/>
          <w:iCs/>
          <w:sz w:val="28"/>
          <w:szCs w:val="28"/>
          <w:lang w:val="ru-RU"/>
        </w:rPr>
        <w:t xml:space="preserve"> закона,</w:t>
      </w:r>
      <w:r w:rsidR="00956BD5" w:rsidRPr="00583AD2">
        <w:rPr>
          <w:rFonts w:ascii="Garamond" w:eastAsia="Times New Roman" w:hAnsi="Garamond" w:cs="Arial"/>
          <w:bCs/>
          <w:iCs/>
          <w:sz w:val="28"/>
          <w:szCs w:val="28"/>
          <w:lang w:val="ru-RU"/>
        </w:rPr>
        <w:t xml:space="preserve"> крше се основна начела Устава</w:t>
      </w:r>
      <w:r w:rsidRPr="00583AD2">
        <w:rPr>
          <w:rFonts w:ascii="Garamond" w:eastAsia="Times New Roman" w:hAnsi="Garamond" w:cs="Arial"/>
          <w:bCs/>
          <w:iCs/>
          <w:sz w:val="28"/>
          <w:szCs w:val="28"/>
          <w:lang w:val="ru-RU"/>
        </w:rPr>
        <w:t xml:space="preserve"> Републике Србије</w:t>
      </w:r>
      <w:r w:rsidR="00956BD5" w:rsidRPr="00583AD2">
        <w:rPr>
          <w:rFonts w:ascii="Garamond" w:eastAsia="Times New Roman" w:hAnsi="Garamond" w:cs="Arial"/>
          <w:bCs/>
          <w:iCs/>
          <w:sz w:val="28"/>
          <w:szCs w:val="28"/>
          <w:lang w:val="ru-RU"/>
        </w:rPr>
        <w:t>, Закона о забрани дискриминације, затим основна начела поступка, као што су начело заштите права странака и остваривања јавног интереса, помоћи странци, као и начело делотворности и економичности поступка</w:t>
      </w:r>
      <w:r w:rsidR="00956BD5" w:rsidRPr="00133EB3">
        <w:rPr>
          <w:rStyle w:val="FootnoteReference"/>
          <w:rFonts w:ascii="Garamond" w:eastAsia="Times New Roman" w:hAnsi="Garamond" w:cs="Arial"/>
          <w:bCs/>
          <w:iCs/>
          <w:sz w:val="28"/>
          <w:szCs w:val="28"/>
        </w:rPr>
        <w:footnoteReference w:id="11"/>
      </w:r>
      <w:r w:rsidR="00956BD5" w:rsidRPr="00583AD2">
        <w:rPr>
          <w:rFonts w:ascii="Garamond" w:eastAsia="Times New Roman" w:hAnsi="Garamond" w:cs="Arial"/>
          <w:bCs/>
          <w:iCs/>
          <w:sz w:val="28"/>
          <w:szCs w:val="28"/>
          <w:lang w:val="ru-RU"/>
        </w:rPr>
        <w:t>.</w:t>
      </w:r>
      <w:r w:rsidR="002C387D" w:rsidRPr="00583AD2">
        <w:rPr>
          <w:rFonts w:ascii="Garamond" w:eastAsia="Times New Roman" w:hAnsi="Garamond" w:cs="Arial"/>
          <w:bCs/>
          <w:iCs/>
          <w:sz w:val="28"/>
          <w:szCs w:val="28"/>
          <w:lang w:val="ru-RU"/>
        </w:rPr>
        <w:t xml:space="preserve"> </w:t>
      </w:r>
    </w:p>
    <w:p w14:paraId="6F8EB860" w14:textId="77777777" w:rsidR="00F966FC" w:rsidRPr="00583AD2" w:rsidRDefault="0087410C" w:rsidP="00F966FC">
      <w:pPr>
        <w:spacing w:before="100" w:beforeAutospacing="1" w:after="100" w:afterAutospacing="1" w:line="240" w:lineRule="auto"/>
        <w:jc w:val="both"/>
        <w:outlineLvl w:val="1"/>
        <w:rPr>
          <w:rFonts w:ascii="Garamond" w:eastAsia="Times New Roman" w:hAnsi="Garamond" w:cs="Arial"/>
          <w:bCs/>
          <w:iCs/>
          <w:sz w:val="28"/>
          <w:szCs w:val="28"/>
          <w:lang w:val="ru-RU"/>
        </w:rPr>
      </w:pPr>
      <w:r w:rsidRPr="00583AD2">
        <w:rPr>
          <w:rFonts w:ascii="Garamond" w:eastAsia="Times New Roman" w:hAnsi="Garamond" w:cs="Arial"/>
          <w:bCs/>
          <w:iCs/>
          <w:sz w:val="28"/>
          <w:szCs w:val="28"/>
          <w:lang w:val="ru-RU"/>
        </w:rPr>
        <w:t>Истовремено</w:t>
      </w:r>
      <w:r w:rsidR="00385979" w:rsidRPr="00583AD2">
        <w:rPr>
          <w:rFonts w:ascii="Garamond" w:eastAsia="Times New Roman" w:hAnsi="Garamond" w:cs="Arial"/>
          <w:bCs/>
          <w:iCs/>
          <w:sz w:val="28"/>
          <w:szCs w:val="28"/>
          <w:lang w:val="ru-RU"/>
        </w:rPr>
        <w:t xml:space="preserve"> се,</w:t>
      </w:r>
      <w:r w:rsidRPr="00583AD2">
        <w:rPr>
          <w:rFonts w:ascii="Garamond" w:eastAsia="Times New Roman" w:hAnsi="Garamond" w:cs="Arial"/>
          <w:bCs/>
          <w:iCs/>
          <w:sz w:val="28"/>
          <w:szCs w:val="28"/>
          <w:lang w:val="ru-RU"/>
        </w:rPr>
        <w:t xml:space="preserve"> у већ поменутој Иницијативи за оцену уставности и законитости Закона о изменама и допунама Закона о </w:t>
      </w:r>
      <w:r w:rsidR="00B63A7D" w:rsidRPr="00583AD2">
        <w:rPr>
          <w:rFonts w:ascii="Garamond" w:eastAsia="Times New Roman" w:hAnsi="Garamond" w:cs="Arial"/>
          <w:bCs/>
          <w:iCs/>
          <w:sz w:val="28"/>
          <w:szCs w:val="28"/>
          <w:lang w:val="ru-RU"/>
        </w:rPr>
        <w:t xml:space="preserve">поступку </w:t>
      </w:r>
      <w:r w:rsidRPr="00583AD2">
        <w:rPr>
          <w:rFonts w:ascii="Garamond" w:eastAsia="Times New Roman" w:hAnsi="Garamond" w:cs="Arial"/>
          <w:bCs/>
          <w:iCs/>
          <w:sz w:val="28"/>
          <w:szCs w:val="28"/>
          <w:lang w:val="ru-RU"/>
        </w:rPr>
        <w:t>упис</w:t>
      </w:r>
      <w:r w:rsidR="00B63A7D" w:rsidRPr="00583AD2">
        <w:rPr>
          <w:rFonts w:ascii="Garamond" w:eastAsia="Times New Roman" w:hAnsi="Garamond" w:cs="Arial"/>
          <w:bCs/>
          <w:iCs/>
          <w:sz w:val="28"/>
          <w:szCs w:val="28"/>
          <w:lang w:val="ru-RU"/>
        </w:rPr>
        <w:t>а</w:t>
      </w:r>
      <w:r w:rsidRPr="00583AD2">
        <w:rPr>
          <w:rFonts w:ascii="Garamond" w:eastAsia="Times New Roman" w:hAnsi="Garamond" w:cs="Arial"/>
          <w:bCs/>
          <w:iCs/>
          <w:sz w:val="28"/>
          <w:szCs w:val="28"/>
          <w:lang w:val="ru-RU"/>
        </w:rPr>
        <w:t xml:space="preserve"> у катастар непокре</w:t>
      </w:r>
      <w:r w:rsidR="00385979" w:rsidRPr="00583AD2">
        <w:rPr>
          <w:rFonts w:ascii="Garamond" w:eastAsia="Times New Roman" w:hAnsi="Garamond" w:cs="Arial"/>
          <w:bCs/>
          <w:iCs/>
          <w:sz w:val="28"/>
          <w:szCs w:val="28"/>
          <w:lang w:val="ru-RU"/>
        </w:rPr>
        <w:t>т</w:t>
      </w:r>
      <w:r w:rsidRPr="00583AD2">
        <w:rPr>
          <w:rFonts w:ascii="Garamond" w:eastAsia="Times New Roman" w:hAnsi="Garamond" w:cs="Arial"/>
          <w:bCs/>
          <w:iCs/>
          <w:sz w:val="28"/>
          <w:szCs w:val="28"/>
          <w:lang w:val="ru-RU"/>
        </w:rPr>
        <w:t>ности и водова коју је Уставном суду поднел</w:t>
      </w:r>
      <w:r w:rsidR="005E4700" w:rsidRPr="00583AD2">
        <w:rPr>
          <w:rFonts w:ascii="Garamond" w:eastAsia="Times New Roman" w:hAnsi="Garamond" w:cs="Arial"/>
          <w:bCs/>
          <w:iCs/>
          <w:sz w:val="28"/>
          <w:szCs w:val="28"/>
          <w:lang w:val="ru-RU"/>
        </w:rPr>
        <w:t>о</w:t>
      </w:r>
      <w:r w:rsidR="00B63A7D" w:rsidRPr="00583AD2">
        <w:rPr>
          <w:rFonts w:ascii="Garamond" w:eastAsia="Times New Roman" w:hAnsi="Garamond" w:cs="Arial"/>
          <w:bCs/>
          <w:iCs/>
          <w:sz w:val="28"/>
          <w:szCs w:val="28"/>
          <w:lang w:val="ru-RU"/>
        </w:rPr>
        <w:t xml:space="preserve"> </w:t>
      </w:r>
      <w:r w:rsidR="005E4700" w:rsidRPr="00583AD2">
        <w:rPr>
          <w:rFonts w:ascii="Garamond" w:eastAsia="Times New Roman" w:hAnsi="Garamond" w:cs="Arial"/>
          <w:bCs/>
          <w:iCs/>
          <w:sz w:val="28"/>
          <w:szCs w:val="28"/>
          <w:lang w:val="ru-RU"/>
        </w:rPr>
        <w:t>У</w:t>
      </w:r>
      <w:r w:rsidR="00B63A7D" w:rsidRPr="00583AD2">
        <w:rPr>
          <w:rFonts w:ascii="Garamond" w:eastAsia="Times New Roman" w:hAnsi="Garamond" w:cs="Arial"/>
          <w:bCs/>
          <w:iCs/>
          <w:sz w:val="28"/>
          <w:szCs w:val="28"/>
          <w:lang w:val="ru-RU"/>
        </w:rPr>
        <w:t xml:space="preserve">дружење </w:t>
      </w:r>
      <w:r w:rsidR="005E4700" w:rsidRPr="00583AD2">
        <w:rPr>
          <w:rFonts w:ascii="Garamond" w:eastAsia="Times New Roman" w:hAnsi="Garamond" w:cs="Arial"/>
          <w:bCs/>
          <w:iCs/>
          <w:sz w:val="28"/>
          <w:szCs w:val="28"/>
          <w:lang w:val="ru-RU"/>
        </w:rPr>
        <w:t>за заштиту потрошача</w:t>
      </w:r>
      <w:r w:rsidRPr="00583AD2">
        <w:rPr>
          <w:rFonts w:ascii="Garamond" w:eastAsia="Times New Roman" w:hAnsi="Garamond" w:cs="Arial"/>
          <w:bCs/>
          <w:iCs/>
          <w:sz w:val="28"/>
          <w:szCs w:val="28"/>
          <w:lang w:val="ru-RU"/>
        </w:rPr>
        <w:t xml:space="preserve"> </w:t>
      </w:r>
      <w:r w:rsidR="005E4700" w:rsidRPr="00583AD2">
        <w:rPr>
          <w:rFonts w:ascii="Garamond" w:eastAsia="Times New Roman" w:hAnsi="Garamond" w:cs="Arial"/>
          <w:bCs/>
          <w:iCs/>
          <w:sz w:val="28"/>
          <w:szCs w:val="28"/>
          <w:lang w:val="ru-RU"/>
        </w:rPr>
        <w:t>„</w:t>
      </w:r>
      <w:r w:rsidRPr="00583AD2">
        <w:rPr>
          <w:rFonts w:ascii="Garamond" w:eastAsia="Times New Roman" w:hAnsi="Garamond" w:cs="Arial"/>
          <w:bCs/>
          <w:iCs/>
          <w:sz w:val="28"/>
          <w:szCs w:val="28"/>
          <w:lang w:val="ru-RU"/>
        </w:rPr>
        <w:t>Ефектива</w:t>
      </w:r>
      <w:r w:rsidR="005E4700" w:rsidRPr="00583AD2">
        <w:rPr>
          <w:rFonts w:ascii="Garamond" w:eastAsia="Times New Roman" w:hAnsi="Garamond" w:cs="Arial"/>
          <w:bCs/>
          <w:iCs/>
          <w:sz w:val="28"/>
          <w:szCs w:val="28"/>
          <w:lang w:val="ru-RU"/>
        </w:rPr>
        <w:t>“</w:t>
      </w:r>
      <w:r w:rsidR="00A13E16" w:rsidRPr="00583AD2">
        <w:rPr>
          <w:rFonts w:ascii="Garamond" w:eastAsia="Times New Roman" w:hAnsi="Garamond" w:cs="Arial"/>
          <w:bCs/>
          <w:iCs/>
          <w:sz w:val="28"/>
          <w:szCs w:val="28"/>
          <w:lang w:val="ru-RU"/>
        </w:rPr>
        <w:t>,</w:t>
      </w:r>
      <w:r w:rsidRPr="00583AD2">
        <w:rPr>
          <w:rFonts w:ascii="Garamond" w:eastAsia="Times New Roman" w:hAnsi="Garamond" w:cs="Arial"/>
          <w:bCs/>
          <w:iCs/>
          <w:sz w:val="28"/>
          <w:szCs w:val="28"/>
          <w:lang w:val="ru-RU"/>
        </w:rPr>
        <w:t xml:space="preserve"> такође на стручан и уставноправно утемељен начин указује да се овим законом у целини врши дискриминација грађана Републике Србије по основу </w:t>
      </w:r>
      <w:r w:rsidR="00682BD7" w:rsidRPr="00583AD2">
        <w:rPr>
          <w:rFonts w:ascii="Garamond" w:eastAsia="Times New Roman" w:hAnsi="Garamond" w:cs="Arial"/>
          <w:bCs/>
          <w:iCs/>
          <w:sz w:val="28"/>
          <w:szCs w:val="28"/>
          <w:lang w:val="ru-RU"/>
        </w:rPr>
        <w:t>имовног стања, као и образовања</w:t>
      </w:r>
      <w:r w:rsidRPr="00583AD2">
        <w:rPr>
          <w:rFonts w:ascii="Garamond" w:eastAsia="Times New Roman" w:hAnsi="Garamond" w:cs="Arial"/>
          <w:bCs/>
          <w:iCs/>
          <w:sz w:val="28"/>
          <w:szCs w:val="28"/>
          <w:lang w:val="ru-RU"/>
        </w:rPr>
        <w:t xml:space="preserve"> јер се у</w:t>
      </w:r>
      <w:r w:rsidR="00AD3BB0" w:rsidRPr="00583AD2">
        <w:rPr>
          <w:rFonts w:ascii="Garamond" w:eastAsia="Times New Roman" w:hAnsi="Garamond" w:cs="Arial"/>
          <w:bCs/>
          <w:iCs/>
          <w:sz w:val="28"/>
          <w:szCs w:val="28"/>
          <w:lang w:val="ru-RU"/>
        </w:rPr>
        <w:t xml:space="preserve"> тренутној тешкој финансијској ситуацији грађани додатно оптерећују обавезом да се за обраћање катастру непокретности плате услуге адвокатским канцеларијама за приступ е-шалтеру, а државна управа се ослобађа своје примарне обавезе, а то је да непосредно комуницира са грађанима, као и да им по потреби пружи правну помоћ у оствари</w:t>
      </w:r>
      <w:r w:rsidR="00385979" w:rsidRPr="00583AD2">
        <w:rPr>
          <w:rFonts w:ascii="Garamond" w:eastAsia="Times New Roman" w:hAnsi="Garamond" w:cs="Arial"/>
          <w:bCs/>
          <w:iCs/>
          <w:sz w:val="28"/>
          <w:szCs w:val="28"/>
          <w:lang w:val="ru-RU"/>
        </w:rPr>
        <w:t>вању</w:t>
      </w:r>
      <w:r w:rsidR="00AD3BB0" w:rsidRPr="00583AD2">
        <w:rPr>
          <w:rFonts w:ascii="Garamond" w:eastAsia="Times New Roman" w:hAnsi="Garamond" w:cs="Arial"/>
          <w:bCs/>
          <w:iCs/>
          <w:sz w:val="28"/>
          <w:szCs w:val="28"/>
          <w:lang w:val="ru-RU"/>
        </w:rPr>
        <w:t xml:space="preserve"> њихових права и на закону заснованих интереса</w:t>
      </w:r>
      <w:r w:rsidR="007D0DEA">
        <w:rPr>
          <w:rStyle w:val="FootnoteReference"/>
          <w:rFonts w:ascii="Garamond" w:eastAsia="Times New Roman" w:hAnsi="Garamond" w:cs="Arial"/>
          <w:bCs/>
          <w:iCs/>
          <w:sz w:val="28"/>
          <w:szCs w:val="28"/>
        </w:rPr>
        <w:footnoteReference w:id="12"/>
      </w:r>
      <w:r w:rsidR="00AD3BB0" w:rsidRPr="00583AD2">
        <w:rPr>
          <w:rFonts w:ascii="Garamond" w:eastAsia="Times New Roman" w:hAnsi="Garamond" w:cs="Arial"/>
          <w:bCs/>
          <w:iCs/>
          <w:sz w:val="28"/>
          <w:szCs w:val="28"/>
          <w:lang w:val="ru-RU"/>
        </w:rPr>
        <w:t>.</w:t>
      </w:r>
      <w:r w:rsidR="00F966FC" w:rsidRPr="00583AD2">
        <w:rPr>
          <w:rFonts w:ascii="Garamond" w:eastAsia="Times New Roman" w:hAnsi="Garamond" w:cs="Arial"/>
          <w:bCs/>
          <w:iCs/>
          <w:sz w:val="28"/>
          <w:szCs w:val="28"/>
          <w:lang w:val="ru-RU"/>
        </w:rPr>
        <w:t xml:space="preserve"> </w:t>
      </w:r>
    </w:p>
    <w:p w14:paraId="51442D97" w14:textId="77777777" w:rsidR="003B5361" w:rsidRPr="00583AD2" w:rsidRDefault="008401A9" w:rsidP="00F966FC">
      <w:pPr>
        <w:spacing w:before="100" w:beforeAutospacing="1" w:after="100" w:afterAutospacing="1" w:line="240" w:lineRule="auto"/>
        <w:jc w:val="both"/>
        <w:outlineLvl w:val="1"/>
        <w:rPr>
          <w:rFonts w:ascii="Garamond" w:hAnsi="Garamond"/>
          <w:sz w:val="28"/>
          <w:szCs w:val="28"/>
          <w:lang w:val="ru-RU"/>
        </w:rPr>
      </w:pPr>
      <w:r w:rsidRPr="00583AD2">
        <w:rPr>
          <w:rFonts w:ascii="Garamond" w:hAnsi="Garamond"/>
          <w:sz w:val="28"/>
          <w:szCs w:val="28"/>
          <w:lang w:val="ru-RU"/>
        </w:rPr>
        <w:t>Савет указује да је ч</w:t>
      </w:r>
      <w:r w:rsidR="009306E3" w:rsidRPr="00583AD2">
        <w:rPr>
          <w:rFonts w:ascii="Garamond" w:hAnsi="Garamond"/>
          <w:sz w:val="28"/>
          <w:szCs w:val="28"/>
          <w:lang w:val="ru-RU"/>
        </w:rPr>
        <w:t xml:space="preserve">ланом 3. </w:t>
      </w:r>
      <w:r w:rsidR="003B5361" w:rsidRPr="00583AD2">
        <w:rPr>
          <w:rFonts w:ascii="Garamond" w:hAnsi="Garamond"/>
          <w:sz w:val="28"/>
          <w:szCs w:val="28"/>
          <w:lang w:val="ru-RU"/>
        </w:rPr>
        <w:t>Устав</w:t>
      </w:r>
      <w:r w:rsidR="009306E3" w:rsidRPr="00583AD2">
        <w:rPr>
          <w:rFonts w:ascii="Garamond" w:hAnsi="Garamond"/>
          <w:sz w:val="28"/>
          <w:szCs w:val="28"/>
          <w:lang w:val="ru-RU"/>
        </w:rPr>
        <w:t>а</w:t>
      </w:r>
      <w:r w:rsidR="003B5361" w:rsidRPr="00583AD2">
        <w:rPr>
          <w:rFonts w:ascii="Garamond" w:hAnsi="Garamond"/>
          <w:sz w:val="28"/>
          <w:szCs w:val="28"/>
          <w:lang w:val="ru-RU"/>
        </w:rPr>
        <w:t xml:space="preserve"> Републике Србије прописано </w:t>
      </w:r>
      <w:r w:rsidR="009306E3" w:rsidRPr="00583AD2">
        <w:rPr>
          <w:rFonts w:ascii="Garamond" w:hAnsi="Garamond"/>
          <w:sz w:val="28"/>
          <w:szCs w:val="28"/>
          <w:lang w:val="ru-RU"/>
        </w:rPr>
        <w:t>да је в</w:t>
      </w:r>
      <w:r w:rsidR="003B5361" w:rsidRPr="00583AD2">
        <w:rPr>
          <w:rFonts w:ascii="Garamond" w:hAnsi="Garamond"/>
          <w:sz w:val="28"/>
          <w:szCs w:val="28"/>
          <w:lang w:val="ru-RU"/>
        </w:rPr>
        <w:t>ладавина права основна претпоставка Устава и почива на неотуђивим људским правима</w:t>
      </w:r>
      <w:r w:rsidR="009306E3" w:rsidRPr="00583AD2">
        <w:rPr>
          <w:rFonts w:ascii="Garamond" w:hAnsi="Garamond"/>
          <w:sz w:val="28"/>
          <w:szCs w:val="28"/>
          <w:lang w:val="ru-RU"/>
        </w:rPr>
        <w:t>, као и да се в</w:t>
      </w:r>
      <w:r w:rsidR="003B5361" w:rsidRPr="00583AD2">
        <w:rPr>
          <w:rFonts w:ascii="Garamond" w:hAnsi="Garamond"/>
          <w:sz w:val="28"/>
          <w:szCs w:val="28"/>
          <w:lang w:val="ru-RU"/>
        </w:rPr>
        <w:t xml:space="preserve">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w:t>
      </w:r>
    </w:p>
    <w:p w14:paraId="3F95D74B" w14:textId="77777777" w:rsidR="0043183F" w:rsidRPr="00583AD2" w:rsidRDefault="0043183F" w:rsidP="003B5361">
      <w:pPr>
        <w:jc w:val="both"/>
        <w:rPr>
          <w:rFonts w:ascii="Garamond" w:hAnsi="Garamond"/>
          <w:sz w:val="28"/>
          <w:szCs w:val="28"/>
          <w:lang w:val="ru-RU"/>
        </w:rPr>
      </w:pPr>
    </w:p>
    <w:p w14:paraId="72711F20" w14:textId="77777777" w:rsidR="0043183F" w:rsidRPr="00583AD2" w:rsidRDefault="0043183F" w:rsidP="003B5361">
      <w:pPr>
        <w:jc w:val="both"/>
        <w:rPr>
          <w:rFonts w:ascii="Garamond" w:hAnsi="Garamond"/>
          <w:sz w:val="28"/>
          <w:szCs w:val="28"/>
          <w:lang w:val="ru-RU"/>
        </w:rPr>
      </w:pPr>
    </w:p>
    <w:p w14:paraId="78C40861" w14:textId="77777777" w:rsidR="002E1C13" w:rsidRPr="00583AD2" w:rsidRDefault="003E7532" w:rsidP="003B5361">
      <w:pPr>
        <w:jc w:val="both"/>
        <w:rPr>
          <w:rFonts w:ascii="Garamond" w:hAnsi="Garamond"/>
          <w:sz w:val="28"/>
          <w:szCs w:val="28"/>
          <w:lang w:val="ru-RU"/>
        </w:rPr>
      </w:pPr>
      <w:r w:rsidRPr="00583AD2">
        <w:rPr>
          <w:rFonts w:ascii="Garamond" w:hAnsi="Garamond"/>
          <w:sz w:val="28"/>
          <w:szCs w:val="28"/>
          <w:lang w:val="ru-RU"/>
        </w:rPr>
        <w:lastRenderedPageBreak/>
        <w:t>Чланом 21. Устава прописано је да су</w:t>
      </w:r>
      <w:r w:rsidR="007B4D7F" w:rsidRPr="00583AD2">
        <w:rPr>
          <w:rFonts w:ascii="Garamond" w:hAnsi="Garamond"/>
          <w:sz w:val="28"/>
          <w:szCs w:val="28"/>
          <w:lang w:val="ru-RU"/>
        </w:rPr>
        <w:t>:</w:t>
      </w:r>
      <w:r w:rsidRPr="00583AD2">
        <w:rPr>
          <w:rFonts w:ascii="Garamond" w:hAnsi="Garamond"/>
          <w:sz w:val="28"/>
          <w:szCs w:val="28"/>
          <w:lang w:val="ru-RU"/>
        </w:rPr>
        <w:t xml:space="preserve"> </w:t>
      </w:r>
    </w:p>
    <w:p w14:paraId="138277E3" w14:textId="77777777" w:rsidR="00682BD7" w:rsidRPr="00583AD2" w:rsidRDefault="003E7532" w:rsidP="005F19EC">
      <w:pPr>
        <w:spacing w:after="0"/>
        <w:jc w:val="both"/>
        <w:rPr>
          <w:rFonts w:ascii="Garamond" w:hAnsi="Garamond"/>
          <w:sz w:val="28"/>
          <w:szCs w:val="28"/>
          <w:lang w:val="ru-RU"/>
        </w:rPr>
      </w:pPr>
      <w:r w:rsidRPr="00583AD2">
        <w:rPr>
          <w:rFonts w:ascii="Garamond" w:hAnsi="Garamond"/>
          <w:sz w:val="28"/>
          <w:szCs w:val="28"/>
          <w:lang w:val="ru-RU"/>
        </w:rPr>
        <w:t>- п</w:t>
      </w:r>
      <w:r w:rsidR="003B5361" w:rsidRPr="00583AD2">
        <w:rPr>
          <w:rFonts w:ascii="Garamond" w:hAnsi="Garamond"/>
          <w:sz w:val="28"/>
          <w:szCs w:val="28"/>
          <w:lang w:val="ru-RU"/>
        </w:rPr>
        <w:t>ред Уставом и законом сви једнаки</w:t>
      </w:r>
      <w:r w:rsidR="00385979" w:rsidRPr="00583AD2">
        <w:rPr>
          <w:rFonts w:ascii="Garamond" w:hAnsi="Garamond"/>
          <w:sz w:val="28"/>
          <w:szCs w:val="28"/>
          <w:lang w:val="ru-RU"/>
        </w:rPr>
        <w:t>;</w:t>
      </w:r>
      <w:r w:rsidR="002E1C13" w:rsidRPr="00583AD2">
        <w:rPr>
          <w:rFonts w:ascii="Garamond" w:hAnsi="Garamond"/>
          <w:sz w:val="28"/>
          <w:szCs w:val="28"/>
          <w:lang w:val="ru-RU"/>
        </w:rPr>
        <w:t xml:space="preserve"> </w:t>
      </w:r>
      <w:r w:rsidR="002E1C13" w:rsidRPr="00583AD2">
        <w:rPr>
          <w:rFonts w:ascii="Garamond" w:hAnsi="Garamond"/>
          <w:sz w:val="28"/>
          <w:szCs w:val="28"/>
          <w:lang w:val="ru-RU"/>
        </w:rPr>
        <w:tab/>
      </w:r>
      <w:r w:rsidR="002E1C13" w:rsidRPr="00583AD2">
        <w:rPr>
          <w:rFonts w:ascii="Garamond" w:hAnsi="Garamond"/>
          <w:sz w:val="28"/>
          <w:szCs w:val="28"/>
          <w:lang w:val="ru-RU"/>
        </w:rPr>
        <w:tab/>
      </w:r>
      <w:r w:rsidR="002E1C13" w:rsidRPr="00583AD2">
        <w:rPr>
          <w:rFonts w:ascii="Garamond" w:hAnsi="Garamond"/>
          <w:sz w:val="28"/>
          <w:szCs w:val="28"/>
          <w:lang w:val="ru-RU"/>
        </w:rPr>
        <w:tab/>
      </w:r>
      <w:r w:rsidR="002E1C13" w:rsidRPr="00583AD2">
        <w:rPr>
          <w:rFonts w:ascii="Garamond" w:hAnsi="Garamond"/>
          <w:sz w:val="28"/>
          <w:szCs w:val="28"/>
          <w:lang w:val="ru-RU"/>
        </w:rPr>
        <w:tab/>
      </w:r>
      <w:r w:rsidR="002E1C13" w:rsidRPr="00583AD2">
        <w:rPr>
          <w:rFonts w:ascii="Garamond" w:hAnsi="Garamond"/>
          <w:sz w:val="28"/>
          <w:szCs w:val="28"/>
          <w:lang w:val="ru-RU"/>
        </w:rPr>
        <w:tab/>
        <w:t xml:space="preserve">                     </w:t>
      </w:r>
      <w:r w:rsidR="007B4D7F" w:rsidRPr="00583AD2">
        <w:rPr>
          <w:rFonts w:ascii="Garamond" w:hAnsi="Garamond"/>
          <w:sz w:val="28"/>
          <w:szCs w:val="28"/>
          <w:lang w:val="ru-RU"/>
        </w:rPr>
        <w:t>-</w:t>
      </w:r>
      <w:r w:rsidR="002E1C13" w:rsidRPr="00583AD2">
        <w:rPr>
          <w:rFonts w:ascii="Garamond" w:hAnsi="Garamond"/>
          <w:sz w:val="28"/>
          <w:szCs w:val="28"/>
          <w:lang w:val="ru-RU"/>
        </w:rPr>
        <w:t xml:space="preserve"> да с</w:t>
      </w:r>
      <w:r w:rsidR="003B5361" w:rsidRPr="00583AD2">
        <w:rPr>
          <w:rFonts w:ascii="Garamond" w:hAnsi="Garamond"/>
          <w:sz w:val="28"/>
          <w:szCs w:val="28"/>
          <w:lang w:val="ru-RU"/>
        </w:rPr>
        <w:t>вако има право на једнаку законску заштиту, без дискриминације</w:t>
      </w:r>
      <w:r w:rsidR="00385979" w:rsidRPr="00583AD2">
        <w:rPr>
          <w:rFonts w:ascii="Garamond" w:hAnsi="Garamond"/>
          <w:sz w:val="28"/>
          <w:szCs w:val="28"/>
          <w:lang w:val="ru-RU"/>
        </w:rPr>
        <w:t>;</w:t>
      </w:r>
      <w:r w:rsidR="002E1C13" w:rsidRPr="00583AD2">
        <w:rPr>
          <w:rFonts w:ascii="Garamond" w:hAnsi="Garamond"/>
          <w:sz w:val="28"/>
          <w:szCs w:val="28"/>
          <w:lang w:val="ru-RU"/>
        </w:rPr>
        <w:t xml:space="preserve"> </w:t>
      </w:r>
      <w:r w:rsidR="002E1C13" w:rsidRPr="00583AD2">
        <w:rPr>
          <w:rFonts w:ascii="Garamond" w:hAnsi="Garamond"/>
          <w:sz w:val="28"/>
          <w:szCs w:val="28"/>
          <w:lang w:val="ru-RU"/>
        </w:rPr>
        <w:tab/>
        <w:t xml:space="preserve">           </w:t>
      </w:r>
      <w:r w:rsidR="004F4538" w:rsidRPr="00583AD2">
        <w:rPr>
          <w:rFonts w:ascii="Garamond" w:hAnsi="Garamond"/>
          <w:sz w:val="28"/>
          <w:szCs w:val="28"/>
          <w:lang w:val="ru-RU"/>
        </w:rPr>
        <w:t>-</w:t>
      </w:r>
      <w:r w:rsidR="002E1C13" w:rsidRPr="00583AD2">
        <w:rPr>
          <w:rFonts w:ascii="Garamond" w:hAnsi="Garamond"/>
          <w:sz w:val="28"/>
          <w:szCs w:val="28"/>
          <w:lang w:val="ru-RU"/>
        </w:rPr>
        <w:t xml:space="preserve"> да је з</w:t>
      </w:r>
      <w:r w:rsidR="003B5361" w:rsidRPr="00583AD2">
        <w:rPr>
          <w:rFonts w:ascii="Garamond" w:hAnsi="Garamond"/>
          <w:sz w:val="28"/>
          <w:szCs w:val="28"/>
          <w:lang w:val="ru-RU"/>
        </w:rPr>
        <w:t>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00385979" w:rsidRPr="00583AD2">
        <w:rPr>
          <w:rFonts w:ascii="Garamond" w:hAnsi="Garamond"/>
          <w:sz w:val="28"/>
          <w:szCs w:val="28"/>
          <w:lang w:val="ru-RU"/>
        </w:rPr>
        <w:t>;</w:t>
      </w:r>
      <w:r w:rsidR="004F4538" w:rsidRPr="00583AD2">
        <w:rPr>
          <w:rFonts w:ascii="Garamond" w:hAnsi="Garamond"/>
          <w:sz w:val="28"/>
          <w:szCs w:val="28"/>
          <w:lang w:val="ru-RU"/>
        </w:rPr>
        <w:t xml:space="preserve"> </w:t>
      </w:r>
      <w:r w:rsidR="004F4538" w:rsidRPr="00583AD2">
        <w:rPr>
          <w:rFonts w:ascii="Garamond" w:hAnsi="Garamond"/>
          <w:sz w:val="28"/>
          <w:szCs w:val="28"/>
          <w:lang w:val="ru-RU"/>
        </w:rPr>
        <w:tab/>
      </w:r>
    </w:p>
    <w:p w14:paraId="0F3E02AE" w14:textId="77777777" w:rsidR="00F966FC" w:rsidRPr="00583AD2" w:rsidRDefault="002E1C13" w:rsidP="003B5361">
      <w:pPr>
        <w:jc w:val="both"/>
        <w:rPr>
          <w:rFonts w:ascii="Garamond" w:hAnsi="Garamond"/>
          <w:sz w:val="28"/>
          <w:szCs w:val="28"/>
          <w:lang w:val="ru-RU"/>
        </w:rPr>
      </w:pPr>
      <w:r w:rsidRPr="00583AD2">
        <w:rPr>
          <w:rFonts w:ascii="Garamond" w:hAnsi="Garamond"/>
          <w:sz w:val="28"/>
          <w:szCs w:val="28"/>
          <w:lang w:val="ru-RU"/>
        </w:rPr>
        <w:t xml:space="preserve"> - да се н</w:t>
      </w:r>
      <w:r w:rsidR="003B5361" w:rsidRPr="00583AD2">
        <w:rPr>
          <w:rFonts w:ascii="Garamond" w:hAnsi="Garamond"/>
          <w:sz w:val="28"/>
          <w:szCs w:val="28"/>
          <w:lang w:val="ru-RU"/>
        </w:rPr>
        <w:t>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r w:rsidR="00F966FC" w:rsidRPr="00583AD2">
        <w:rPr>
          <w:rFonts w:ascii="Garamond" w:hAnsi="Garamond"/>
          <w:sz w:val="28"/>
          <w:szCs w:val="28"/>
          <w:lang w:val="ru-RU"/>
        </w:rPr>
        <w:t xml:space="preserve"> </w:t>
      </w:r>
    </w:p>
    <w:p w14:paraId="58F97E10" w14:textId="77777777" w:rsidR="00F966FC" w:rsidRPr="00583AD2" w:rsidRDefault="00F163D7" w:rsidP="00084207">
      <w:pPr>
        <w:jc w:val="both"/>
        <w:rPr>
          <w:rFonts w:ascii="Garamond" w:hAnsi="Garamond"/>
          <w:sz w:val="28"/>
          <w:szCs w:val="28"/>
          <w:lang w:val="ru-RU"/>
        </w:rPr>
      </w:pPr>
      <w:r w:rsidRPr="00583AD2">
        <w:rPr>
          <w:rFonts w:ascii="Garamond" w:hAnsi="Garamond"/>
          <w:sz w:val="28"/>
          <w:szCs w:val="28"/>
          <w:lang w:val="ru-RU"/>
        </w:rPr>
        <w:t>Истовремено чланом 36.</w:t>
      </w:r>
      <w:r w:rsidR="00583ED4" w:rsidRPr="00583AD2">
        <w:rPr>
          <w:rFonts w:ascii="Garamond" w:hAnsi="Garamond"/>
          <w:sz w:val="28"/>
          <w:szCs w:val="28"/>
          <w:lang w:val="ru-RU"/>
        </w:rPr>
        <w:t xml:space="preserve"> </w:t>
      </w:r>
      <w:r w:rsidRPr="00583AD2">
        <w:rPr>
          <w:rFonts w:ascii="Garamond" w:hAnsi="Garamond"/>
          <w:sz w:val="28"/>
          <w:szCs w:val="28"/>
          <w:lang w:val="ru-RU"/>
        </w:rPr>
        <w:t>ст.</w:t>
      </w:r>
      <w:r w:rsidR="00583ED4" w:rsidRPr="00583AD2">
        <w:rPr>
          <w:rFonts w:ascii="Garamond" w:hAnsi="Garamond"/>
          <w:sz w:val="28"/>
          <w:szCs w:val="28"/>
          <w:lang w:val="ru-RU"/>
        </w:rPr>
        <w:t xml:space="preserve"> </w:t>
      </w:r>
      <w:r w:rsidRPr="00583AD2">
        <w:rPr>
          <w:rFonts w:ascii="Garamond" w:hAnsi="Garamond"/>
          <w:sz w:val="28"/>
          <w:szCs w:val="28"/>
          <w:lang w:val="ru-RU"/>
        </w:rPr>
        <w:t>1. Устава зајемчена је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w:t>
      </w:r>
      <w:r w:rsidR="00F966FC" w:rsidRPr="00583AD2">
        <w:rPr>
          <w:rFonts w:ascii="Garamond" w:hAnsi="Garamond"/>
          <w:sz w:val="28"/>
          <w:szCs w:val="28"/>
          <w:lang w:val="ru-RU"/>
        </w:rPr>
        <w:t xml:space="preserve">. </w:t>
      </w:r>
    </w:p>
    <w:p w14:paraId="76661622" w14:textId="77777777" w:rsidR="00F966FC" w:rsidRPr="00583AD2" w:rsidRDefault="00084207" w:rsidP="00E85237">
      <w:pPr>
        <w:jc w:val="both"/>
        <w:rPr>
          <w:rFonts w:ascii="Garamond" w:hAnsi="Garamond"/>
          <w:sz w:val="28"/>
          <w:szCs w:val="28"/>
          <w:lang w:val="ru-RU"/>
        </w:rPr>
      </w:pPr>
      <w:r w:rsidRPr="00583AD2">
        <w:rPr>
          <w:rFonts w:ascii="Garamond" w:hAnsi="Garamond"/>
          <w:sz w:val="28"/>
          <w:szCs w:val="28"/>
          <w:lang w:val="ru-RU"/>
        </w:rPr>
        <w:t>Приликом усвајања спорног закона није с</w:t>
      </w:r>
      <w:r w:rsidR="00452F48" w:rsidRPr="00583AD2">
        <w:rPr>
          <w:rFonts w:ascii="Garamond" w:hAnsi="Garamond"/>
          <w:sz w:val="28"/>
          <w:szCs w:val="28"/>
          <w:lang w:val="ru-RU"/>
        </w:rPr>
        <w:t xml:space="preserve">а водило рачуна о чињеници да  </w:t>
      </w:r>
      <w:r w:rsidRPr="00583AD2">
        <w:rPr>
          <w:rFonts w:ascii="Garamond" w:hAnsi="Garamond"/>
          <w:sz w:val="28"/>
          <w:szCs w:val="28"/>
          <w:lang w:val="ru-RU"/>
        </w:rPr>
        <w:t>органи државне управе, сходно одредбама Закона о државној управи поступају према правилима струке, неп</w:t>
      </w:r>
      <w:r w:rsidR="00452F48" w:rsidRPr="00583AD2">
        <w:rPr>
          <w:rFonts w:ascii="Garamond" w:hAnsi="Garamond"/>
          <w:sz w:val="28"/>
          <w:szCs w:val="28"/>
          <w:lang w:val="ru-RU"/>
        </w:rPr>
        <w:t>ристрасно и политички неутрално</w:t>
      </w:r>
      <w:r w:rsidR="00E01661" w:rsidRPr="00583AD2">
        <w:rPr>
          <w:rFonts w:ascii="Garamond" w:hAnsi="Garamond"/>
          <w:sz w:val="28"/>
          <w:szCs w:val="28"/>
          <w:lang w:val="ru-RU"/>
        </w:rPr>
        <w:t xml:space="preserve"> </w:t>
      </w:r>
      <w:r w:rsidRPr="00583AD2">
        <w:rPr>
          <w:rFonts w:ascii="Garamond" w:hAnsi="Garamond"/>
          <w:sz w:val="28"/>
          <w:szCs w:val="28"/>
          <w:lang w:val="ru-RU"/>
        </w:rPr>
        <w:t>али да су истовремено и дужни да сваком омогуће једнаку правну заштиту у остваривању права, обавеза и правних интереса, као и да су дужни да странкам</w:t>
      </w:r>
      <w:r w:rsidR="00583ED4" w:rsidRPr="00583AD2">
        <w:rPr>
          <w:rFonts w:ascii="Garamond" w:hAnsi="Garamond"/>
          <w:sz w:val="28"/>
          <w:szCs w:val="28"/>
          <w:lang w:val="ru-RU"/>
        </w:rPr>
        <w:t>а</w:t>
      </w:r>
      <w:r w:rsidRPr="00583AD2">
        <w:rPr>
          <w:rFonts w:ascii="Garamond" w:hAnsi="Garamond"/>
          <w:sz w:val="28"/>
          <w:szCs w:val="28"/>
          <w:lang w:val="ru-RU"/>
        </w:rPr>
        <w:t xml:space="preserve"> омогуће брзо и делотворно остваривање њихових права и правних интереса</w:t>
      </w:r>
      <w:r w:rsidR="0032204D" w:rsidRPr="00583AD2">
        <w:rPr>
          <w:rFonts w:ascii="Garamond" w:hAnsi="Garamond"/>
          <w:sz w:val="28"/>
          <w:szCs w:val="28"/>
          <w:lang w:val="ru-RU"/>
        </w:rPr>
        <w:t>, што усвојеним законом није случај</w:t>
      </w:r>
      <w:r w:rsidR="00E01661" w:rsidRPr="00583AD2">
        <w:rPr>
          <w:rFonts w:ascii="Garamond" w:hAnsi="Garamond"/>
          <w:sz w:val="28"/>
          <w:szCs w:val="28"/>
          <w:lang w:val="ru-RU"/>
        </w:rPr>
        <w:t>.</w:t>
      </w:r>
      <w:r w:rsidR="00F966FC" w:rsidRPr="00583AD2">
        <w:rPr>
          <w:rFonts w:ascii="Garamond" w:hAnsi="Garamond"/>
          <w:sz w:val="28"/>
          <w:szCs w:val="28"/>
          <w:lang w:val="ru-RU"/>
        </w:rPr>
        <w:t xml:space="preserve"> </w:t>
      </w:r>
    </w:p>
    <w:p w14:paraId="456C0CE3" w14:textId="77777777" w:rsidR="00F966FC" w:rsidRPr="00583AD2" w:rsidRDefault="00AA6D69" w:rsidP="00F966FC">
      <w:pPr>
        <w:jc w:val="both"/>
        <w:rPr>
          <w:rFonts w:ascii="Garamond" w:hAnsi="Garamond"/>
          <w:sz w:val="28"/>
          <w:szCs w:val="28"/>
          <w:lang w:val="ru-RU"/>
        </w:rPr>
      </w:pPr>
      <w:r w:rsidRPr="00583AD2">
        <w:rPr>
          <w:rFonts w:ascii="Garamond" w:hAnsi="Garamond"/>
          <w:sz w:val="28"/>
          <w:szCs w:val="28"/>
          <w:lang w:val="ru-RU"/>
        </w:rPr>
        <w:t>У складу са напред наведеним</w:t>
      </w:r>
      <w:r w:rsidR="002B6069" w:rsidRPr="00583AD2">
        <w:rPr>
          <w:rFonts w:ascii="Garamond" w:hAnsi="Garamond"/>
          <w:sz w:val="28"/>
          <w:szCs w:val="28"/>
          <w:lang w:val="ru-RU"/>
        </w:rPr>
        <w:t>,</w:t>
      </w:r>
      <w:r w:rsidRPr="00583AD2">
        <w:rPr>
          <w:rFonts w:ascii="Garamond" w:hAnsi="Garamond"/>
          <w:sz w:val="28"/>
          <w:szCs w:val="28"/>
          <w:lang w:val="ru-RU"/>
        </w:rPr>
        <w:t xml:space="preserve"> Савет за борбу против корупције је мишљења да су </w:t>
      </w:r>
      <w:r w:rsidR="00E85237" w:rsidRPr="00583AD2">
        <w:rPr>
          <w:rFonts w:ascii="Garamond" w:hAnsi="Garamond"/>
          <w:sz w:val="28"/>
          <w:szCs w:val="28"/>
          <w:lang w:val="ru-RU"/>
        </w:rPr>
        <w:t>грађан</w:t>
      </w:r>
      <w:r w:rsidRPr="00583AD2">
        <w:rPr>
          <w:rFonts w:ascii="Garamond" w:hAnsi="Garamond"/>
          <w:sz w:val="28"/>
          <w:szCs w:val="28"/>
          <w:lang w:val="ru-RU"/>
        </w:rPr>
        <w:t>и</w:t>
      </w:r>
      <w:r w:rsidR="00E85237" w:rsidRPr="00583AD2">
        <w:rPr>
          <w:rFonts w:ascii="Garamond" w:hAnsi="Garamond"/>
          <w:sz w:val="28"/>
          <w:szCs w:val="28"/>
          <w:lang w:val="ru-RU"/>
        </w:rPr>
        <w:t xml:space="preserve"> Републике Србије усвојеним законом</w:t>
      </w:r>
      <w:r w:rsidRPr="00583AD2">
        <w:rPr>
          <w:rFonts w:ascii="Garamond" w:hAnsi="Garamond"/>
          <w:sz w:val="28"/>
          <w:szCs w:val="28"/>
          <w:lang w:val="ru-RU"/>
        </w:rPr>
        <w:t xml:space="preserve"> стављени </w:t>
      </w:r>
      <w:r w:rsidR="00452F48" w:rsidRPr="00583AD2">
        <w:rPr>
          <w:rFonts w:ascii="Garamond" w:hAnsi="Garamond"/>
          <w:sz w:val="28"/>
          <w:szCs w:val="28"/>
          <w:lang w:val="ru-RU"/>
        </w:rPr>
        <w:t>у не</w:t>
      </w:r>
      <w:r w:rsidR="00E85237" w:rsidRPr="00583AD2">
        <w:rPr>
          <w:rFonts w:ascii="Garamond" w:hAnsi="Garamond"/>
          <w:sz w:val="28"/>
          <w:szCs w:val="28"/>
          <w:lang w:val="ru-RU"/>
        </w:rPr>
        <w:t>равноправни положај по више основа</w:t>
      </w:r>
      <w:r w:rsidR="00706CCF" w:rsidRPr="00583AD2">
        <w:rPr>
          <w:rFonts w:ascii="Garamond" w:hAnsi="Garamond"/>
          <w:sz w:val="28"/>
          <w:szCs w:val="28"/>
          <w:lang w:val="ru-RU"/>
        </w:rPr>
        <w:t xml:space="preserve">, односно по основу </w:t>
      </w:r>
      <w:r w:rsidR="00E85237" w:rsidRPr="00583AD2">
        <w:rPr>
          <w:rFonts w:ascii="Garamond" w:hAnsi="Garamond"/>
          <w:sz w:val="28"/>
          <w:szCs w:val="28"/>
          <w:lang w:val="ru-RU"/>
        </w:rPr>
        <w:t>имовинског стања, неукости, старости, инвалидитета, дигиталне и техничке неукости</w:t>
      </w:r>
      <w:r w:rsidR="00706CCF" w:rsidRPr="00583AD2">
        <w:rPr>
          <w:rFonts w:ascii="Garamond" w:hAnsi="Garamond"/>
          <w:sz w:val="28"/>
          <w:szCs w:val="28"/>
          <w:lang w:val="ru-RU"/>
        </w:rPr>
        <w:t xml:space="preserve"> и</w:t>
      </w:r>
      <w:r w:rsidR="00D97F46" w:rsidRPr="00583AD2">
        <w:rPr>
          <w:rFonts w:ascii="Garamond" w:hAnsi="Garamond"/>
          <w:sz w:val="28"/>
          <w:szCs w:val="28"/>
          <w:lang w:val="ru-RU"/>
        </w:rPr>
        <w:t xml:space="preserve"> </w:t>
      </w:r>
      <w:r w:rsidR="00706CCF" w:rsidRPr="00583AD2">
        <w:rPr>
          <w:rFonts w:ascii="Garamond" w:hAnsi="Garamond"/>
          <w:sz w:val="28"/>
          <w:szCs w:val="28"/>
          <w:lang w:val="ru-RU"/>
        </w:rPr>
        <w:t>сл.,</w:t>
      </w:r>
      <w:r w:rsidRPr="00583AD2">
        <w:rPr>
          <w:rFonts w:ascii="Garamond" w:hAnsi="Garamond"/>
          <w:sz w:val="28"/>
          <w:szCs w:val="28"/>
          <w:lang w:val="ru-RU"/>
        </w:rPr>
        <w:t xml:space="preserve"> те </w:t>
      </w:r>
      <w:r w:rsidR="00D34D69" w:rsidRPr="00583AD2">
        <w:rPr>
          <w:rFonts w:ascii="Garamond" w:hAnsi="Garamond"/>
          <w:sz w:val="28"/>
          <w:szCs w:val="28"/>
          <w:lang w:val="ru-RU"/>
        </w:rPr>
        <w:t xml:space="preserve">да је </w:t>
      </w:r>
      <w:r w:rsidR="00E85237" w:rsidRPr="00583AD2">
        <w:rPr>
          <w:rFonts w:ascii="Garamond" w:hAnsi="Garamond"/>
          <w:sz w:val="28"/>
          <w:szCs w:val="28"/>
          <w:lang w:val="ru-RU"/>
        </w:rPr>
        <w:t>евиде</w:t>
      </w:r>
      <w:r w:rsidR="00583ED4" w:rsidRPr="00583AD2">
        <w:rPr>
          <w:rFonts w:ascii="Garamond" w:hAnsi="Garamond"/>
          <w:sz w:val="28"/>
          <w:szCs w:val="28"/>
          <w:lang w:val="ru-RU"/>
        </w:rPr>
        <w:t>н</w:t>
      </w:r>
      <w:r w:rsidR="00E85237" w:rsidRPr="00583AD2">
        <w:rPr>
          <w:rFonts w:ascii="Garamond" w:hAnsi="Garamond"/>
          <w:sz w:val="28"/>
          <w:szCs w:val="28"/>
          <w:lang w:val="ru-RU"/>
        </w:rPr>
        <w:t>тно  да су</w:t>
      </w:r>
      <w:r w:rsidRPr="00583AD2">
        <w:rPr>
          <w:rFonts w:ascii="Garamond" w:hAnsi="Garamond"/>
          <w:sz w:val="28"/>
          <w:szCs w:val="28"/>
          <w:lang w:val="ru-RU"/>
        </w:rPr>
        <w:t xml:space="preserve"> следствено томе </w:t>
      </w:r>
      <w:r w:rsidR="00E85237" w:rsidRPr="00583AD2">
        <w:rPr>
          <w:rFonts w:ascii="Garamond" w:hAnsi="Garamond"/>
          <w:sz w:val="28"/>
          <w:szCs w:val="28"/>
          <w:lang w:val="ru-RU"/>
        </w:rPr>
        <w:t>повређена</w:t>
      </w:r>
      <w:r w:rsidR="00D34D69" w:rsidRPr="00583AD2">
        <w:rPr>
          <w:rFonts w:ascii="Garamond" w:hAnsi="Garamond"/>
          <w:sz w:val="28"/>
          <w:szCs w:val="28"/>
          <w:lang w:val="ru-RU"/>
        </w:rPr>
        <w:t xml:space="preserve"> и </w:t>
      </w:r>
      <w:r w:rsidR="00E85237" w:rsidRPr="00583AD2">
        <w:rPr>
          <w:rFonts w:ascii="Garamond" w:hAnsi="Garamond"/>
          <w:sz w:val="28"/>
          <w:szCs w:val="28"/>
          <w:lang w:val="ru-RU"/>
        </w:rPr>
        <w:t>Уставом</w:t>
      </w:r>
      <w:r w:rsidR="00D34D69" w:rsidRPr="00583AD2">
        <w:rPr>
          <w:rFonts w:ascii="Garamond" w:hAnsi="Garamond"/>
          <w:sz w:val="28"/>
          <w:szCs w:val="28"/>
          <w:lang w:val="ru-RU"/>
        </w:rPr>
        <w:t xml:space="preserve"> Републике Србије </w:t>
      </w:r>
      <w:r w:rsidR="00E85237" w:rsidRPr="00583AD2">
        <w:rPr>
          <w:rFonts w:ascii="Garamond" w:hAnsi="Garamond"/>
          <w:sz w:val="28"/>
          <w:szCs w:val="28"/>
          <w:lang w:val="ru-RU"/>
        </w:rPr>
        <w:t xml:space="preserve">загарантована права грађана </w:t>
      </w:r>
      <w:r w:rsidR="00706CCF" w:rsidRPr="00583AD2">
        <w:rPr>
          <w:rFonts w:ascii="Garamond" w:hAnsi="Garamond"/>
          <w:sz w:val="28"/>
          <w:szCs w:val="28"/>
          <w:lang w:val="ru-RU"/>
        </w:rPr>
        <w:t>на забрану дискриминације, уз истовремено кршење и одредби Закона о општем управном поступку</w:t>
      </w:r>
      <w:r w:rsidR="00E732AC" w:rsidRPr="00583AD2">
        <w:rPr>
          <w:rFonts w:ascii="Garamond" w:hAnsi="Garamond"/>
          <w:sz w:val="28"/>
          <w:szCs w:val="28"/>
          <w:lang w:val="ru-RU"/>
        </w:rPr>
        <w:t xml:space="preserve"> и</w:t>
      </w:r>
      <w:r w:rsidR="00706CCF" w:rsidRPr="00583AD2">
        <w:rPr>
          <w:rFonts w:ascii="Garamond" w:hAnsi="Garamond"/>
          <w:sz w:val="28"/>
          <w:szCs w:val="28"/>
          <w:lang w:val="ru-RU"/>
        </w:rPr>
        <w:t xml:space="preserve"> Закона о државној управи.</w:t>
      </w:r>
      <w:r w:rsidR="00F966FC" w:rsidRPr="00583AD2">
        <w:rPr>
          <w:rFonts w:ascii="Garamond" w:hAnsi="Garamond"/>
          <w:sz w:val="28"/>
          <w:szCs w:val="28"/>
          <w:lang w:val="ru-RU"/>
        </w:rPr>
        <w:t xml:space="preserve"> </w:t>
      </w:r>
    </w:p>
    <w:p w14:paraId="5D374817" w14:textId="77777777" w:rsidR="005A2705" w:rsidRPr="00583AD2" w:rsidRDefault="005A2705" w:rsidP="00F966FC">
      <w:pPr>
        <w:spacing w:before="100" w:beforeAutospacing="1" w:after="100" w:afterAutospacing="1" w:line="240" w:lineRule="auto"/>
        <w:jc w:val="both"/>
        <w:outlineLvl w:val="1"/>
        <w:rPr>
          <w:rFonts w:ascii="Garamond" w:hAnsi="Garamond"/>
          <w:b/>
          <w:bCs/>
          <w:sz w:val="28"/>
          <w:szCs w:val="28"/>
          <w:lang w:val="ru-RU"/>
        </w:rPr>
      </w:pPr>
    </w:p>
    <w:p w14:paraId="2CD57C37" w14:textId="77777777" w:rsidR="0043183F" w:rsidRPr="00583AD2" w:rsidRDefault="0043183F" w:rsidP="00F966FC">
      <w:pPr>
        <w:spacing w:before="100" w:beforeAutospacing="1" w:after="100" w:afterAutospacing="1" w:line="240" w:lineRule="auto"/>
        <w:jc w:val="both"/>
        <w:outlineLvl w:val="1"/>
        <w:rPr>
          <w:rFonts w:ascii="Garamond" w:hAnsi="Garamond"/>
          <w:b/>
          <w:bCs/>
          <w:sz w:val="28"/>
          <w:szCs w:val="28"/>
          <w:lang w:val="ru-RU"/>
        </w:rPr>
      </w:pPr>
    </w:p>
    <w:p w14:paraId="150B0600" w14:textId="77777777" w:rsidR="0043183F" w:rsidRPr="00583AD2" w:rsidRDefault="0043183F" w:rsidP="00F966FC">
      <w:pPr>
        <w:spacing w:before="100" w:beforeAutospacing="1" w:after="100" w:afterAutospacing="1" w:line="240" w:lineRule="auto"/>
        <w:jc w:val="both"/>
        <w:outlineLvl w:val="1"/>
        <w:rPr>
          <w:rFonts w:ascii="Garamond" w:hAnsi="Garamond"/>
          <w:b/>
          <w:bCs/>
          <w:sz w:val="28"/>
          <w:szCs w:val="28"/>
          <w:lang w:val="ru-RU"/>
        </w:rPr>
      </w:pPr>
    </w:p>
    <w:p w14:paraId="62F1F46E" w14:textId="77777777" w:rsidR="00F966FC" w:rsidRPr="00583AD2" w:rsidRDefault="00F966FC" w:rsidP="00FE476A">
      <w:pPr>
        <w:jc w:val="both"/>
        <w:rPr>
          <w:rFonts w:ascii="Garamond" w:hAnsi="Garamond"/>
          <w:b/>
          <w:sz w:val="28"/>
          <w:szCs w:val="28"/>
          <w:lang w:val="ru-RU"/>
        </w:rPr>
      </w:pPr>
      <w:r w:rsidRPr="00583AD2">
        <w:rPr>
          <w:rFonts w:ascii="Garamond" w:hAnsi="Garamond"/>
          <w:b/>
          <w:sz w:val="28"/>
          <w:szCs w:val="28"/>
          <w:lang w:val="ru-RU"/>
        </w:rPr>
        <w:lastRenderedPageBreak/>
        <w:t>ПОВРЕДА ПРАВА НА ИМОВИНУ, ЈЕДНАКУ ПРАВНУ ЗАШТИТУ И ПРАВА НА ДЕЛОТВОРАН ПРАВНИ ЛЕК ОДРЕДБАМА ЗАКОНА О ИЗМЕНАМА И ДОПУНАМА ЗАКОНА О ПОСТУПКУ УПИСА У КАТАСТАР НЕПОКРЕТНОСТИ И</w:t>
      </w:r>
      <w:r w:rsidR="00FE476A" w:rsidRPr="00583AD2">
        <w:rPr>
          <w:rFonts w:ascii="Garamond" w:hAnsi="Garamond"/>
          <w:b/>
          <w:sz w:val="28"/>
          <w:szCs w:val="28"/>
          <w:lang w:val="ru-RU"/>
        </w:rPr>
        <w:t xml:space="preserve"> ВОДОВА, ОДНОСНО ЗАКОНА О УПИСУ </w:t>
      </w:r>
      <w:r w:rsidRPr="00583AD2">
        <w:rPr>
          <w:rFonts w:ascii="Garamond" w:hAnsi="Garamond"/>
          <w:b/>
          <w:sz w:val="28"/>
          <w:szCs w:val="28"/>
          <w:lang w:val="ru-RU"/>
        </w:rPr>
        <w:t>У КАТАСТАР НЕПОКРЕТНОСТИ И КАТАСТАР ИНФРАСТРУКТУРЕ</w:t>
      </w:r>
    </w:p>
    <w:p w14:paraId="773B1645" w14:textId="77777777" w:rsidR="0043183F" w:rsidRPr="00583AD2" w:rsidRDefault="0043183F" w:rsidP="00F966FC">
      <w:pPr>
        <w:spacing w:before="100" w:beforeAutospacing="1" w:after="100" w:afterAutospacing="1" w:line="240" w:lineRule="auto"/>
        <w:jc w:val="both"/>
        <w:outlineLvl w:val="1"/>
        <w:rPr>
          <w:rFonts w:ascii="Garamond" w:eastAsia="Times New Roman" w:hAnsi="Garamond" w:cs="Times New Roman"/>
          <w:b/>
          <w:bCs/>
          <w:sz w:val="28"/>
          <w:szCs w:val="28"/>
          <w:lang w:val="ru-RU"/>
        </w:rPr>
      </w:pPr>
    </w:p>
    <w:p w14:paraId="30D24E00" w14:textId="77777777" w:rsidR="00F966FC" w:rsidRPr="00583AD2" w:rsidRDefault="000A71CD" w:rsidP="00F966FC">
      <w:pPr>
        <w:jc w:val="both"/>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Савет</w:t>
      </w:r>
      <w:r w:rsidR="00DD6360" w:rsidRPr="00583AD2">
        <w:rPr>
          <w:rFonts w:ascii="Garamond" w:eastAsia="Times New Roman" w:hAnsi="Garamond" w:cs="Times New Roman"/>
          <w:sz w:val="28"/>
          <w:szCs w:val="28"/>
          <w:lang w:val="ru-RU"/>
        </w:rPr>
        <w:t xml:space="preserve"> за борбу против корупције Владе Ре</w:t>
      </w:r>
      <w:r w:rsidR="00D97F46" w:rsidRPr="00583AD2">
        <w:rPr>
          <w:rFonts w:ascii="Garamond" w:eastAsia="Times New Roman" w:hAnsi="Garamond" w:cs="Times New Roman"/>
          <w:sz w:val="28"/>
          <w:szCs w:val="28"/>
          <w:lang w:val="ru-RU"/>
        </w:rPr>
        <w:t>п</w:t>
      </w:r>
      <w:r w:rsidR="00DD6360" w:rsidRPr="00583AD2">
        <w:rPr>
          <w:rFonts w:ascii="Garamond" w:eastAsia="Times New Roman" w:hAnsi="Garamond" w:cs="Times New Roman"/>
          <w:sz w:val="28"/>
          <w:szCs w:val="28"/>
          <w:lang w:val="ru-RU"/>
        </w:rPr>
        <w:t>ублике Србије</w:t>
      </w:r>
      <w:r w:rsidRPr="00583AD2">
        <w:rPr>
          <w:rFonts w:ascii="Garamond" w:eastAsia="Times New Roman" w:hAnsi="Garamond" w:cs="Times New Roman"/>
          <w:sz w:val="28"/>
          <w:szCs w:val="28"/>
          <w:lang w:val="ru-RU"/>
        </w:rPr>
        <w:t xml:space="preserve"> сматра да су  појединим одредбама Закона о изменама и допунама Закона о </w:t>
      </w:r>
      <w:r w:rsidR="00850155" w:rsidRPr="00583AD2">
        <w:rPr>
          <w:rFonts w:ascii="Garamond" w:eastAsia="Times New Roman" w:hAnsi="Garamond" w:cs="Times New Roman"/>
          <w:sz w:val="28"/>
          <w:szCs w:val="28"/>
          <w:lang w:val="ru-RU"/>
        </w:rPr>
        <w:t xml:space="preserve">постуку </w:t>
      </w:r>
      <w:r w:rsidRPr="00583AD2">
        <w:rPr>
          <w:rFonts w:ascii="Garamond" w:eastAsia="Times New Roman" w:hAnsi="Garamond" w:cs="Times New Roman"/>
          <w:sz w:val="28"/>
          <w:szCs w:val="28"/>
          <w:lang w:val="ru-RU"/>
        </w:rPr>
        <w:t>упис</w:t>
      </w:r>
      <w:r w:rsidR="00850155" w:rsidRPr="00583AD2">
        <w:rPr>
          <w:rFonts w:ascii="Garamond" w:eastAsia="Times New Roman" w:hAnsi="Garamond" w:cs="Times New Roman"/>
          <w:sz w:val="28"/>
          <w:szCs w:val="28"/>
          <w:lang w:val="ru-RU"/>
        </w:rPr>
        <w:t>а</w:t>
      </w:r>
      <w:r w:rsidRPr="00583AD2">
        <w:rPr>
          <w:rFonts w:ascii="Garamond" w:eastAsia="Times New Roman" w:hAnsi="Garamond" w:cs="Times New Roman"/>
          <w:sz w:val="28"/>
          <w:szCs w:val="28"/>
          <w:lang w:val="ru-RU"/>
        </w:rPr>
        <w:t xml:space="preserve"> у катастар непокретности и водова, односно Закона о </w:t>
      </w:r>
      <w:r w:rsidR="00850155" w:rsidRPr="00583AD2">
        <w:rPr>
          <w:rFonts w:ascii="Garamond" w:eastAsia="Times New Roman" w:hAnsi="Garamond" w:cs="Times New Roman"/>
          <w:sz w:val="28"/>
          <w:szCs w:val="28"/>
          <w:lang w:val="ru-RU"/>
        </w:rPr>
        <w:t xml:space="preserve">поступку </w:t>
      </w:r>
      <w:r w:rsidRPr="00583AD2">
        <w:rPr>
          <w:rFonts w:ascii="Garamond" w:eastAsia="Times New Roman" w:hAnsi="Garamond" w:cs="Times New Roman"/>
          <w:sz w:val="28"/>
          <w:szCs w:val="28"/>
          <w:lang w:val="ru-RU"/>
        </w:rPr>
        <w:t>упис</w:t>
      </w:r>
      <w:r w:rsidR="00850155" w:rsidRPr="00583AD2">
        <w:rPr>
          <w:rFonts w:ascii="Garamond" w:eastAsia="Times New Roman" w:hAnsi="Garamond" w:cs="Times New Roman"/>
          <w:sz w:val="28"/>
          <w:szCs w:val="28"/>
          <w:lang w:val="ru-RU"/>
        </w:rPr>
        <w:t>а</w:t>
      </w:r>
      <w:r w:rsidRPr="00583AD2">
        <w:rPr>
          <w:rFonts w:ascii="Garamond" w:eastAsia="Times New Roman" w:hAnsi="Garamond" w:cs="Times New Roman"/>
          <w:sz w:val="28"/>
          <w:szCs w:val="28"/>
          <w:lang w:val="ru-RU"/>
        </w:rPr>
        <w:t xml:space="preserve"> у катастар непокретности и катастар инфраструктуре, како је нови назив закона,  повр</w:t>
      </w:r>
      <w:r w:rsidR="00850155" w:rsidRPr="00583AD2">
        <w:rPr>
          <w:rFonts w:ascii="Garamond" w:eastAsia="Times New Roman" w:hAnsi="Garamond" w:cs="Times New Roman"/>
          <w:sz w:val="28"/>
          <w:szCs w:val="28"/>
          <w:lang w:val="ru-RU"/>
        </w:rPr>
        <w:t>е</w:t>
      </w:r>
      <w:r w:rsidRPr="00583AD2">
        <w:rPr>
          <w:rFonts w:ascii="Garamond" w:eastAsia="Times New Roman" w:hAnsi="Garamond" w:cs="Times New Roman"/>
          <w:sz w:val="28"/>
          <w:szCs w:val="28"/>
          <w:lang w:val="ru-RU"/>
        </w:rPr>
        <w:t xml:space="preserve">ђена Уставом Републике Србије </w:t>
      </w:r>
      <w:r w:rsidR="00035669" w:rsidRPr="00583AD2">
        <w:rPr>
          <w:rFonts w:ascii="Garamond" w:eastAsia="Times New Roman" w:hAnsi="Garamond" w:cs="Times New Roman"/>
          <w:sz w:val="28"/>
          <w:szCs w:val="28"/>
          <w:lang w:val="ru-RU"/>
        </w:rPr>
        <w:t xml:space="preserve">и </w:t>
      </w:r>
      <w:r w:rsidRPr="00583AD2">
        <w:rPr>
          <w:rFonts w:ascii="Garamond" w:eastAsia="Times New Roman" w:hAnsi="Garamond" w:cs="Times New Roman"/>
          <w:sz w:val="28"/>
          <w:szCs w:val="28"/>
          <w:lang w:val="ru-RU"/>
        </w:rPr>
        <w:t>загарант</w:t>
      </w:r>
      <w:r w:rsidR="002B6069" w:rsidRPr="00583AD2">
        <w:rPr>
          <w:rFonts w:ascii="Garamond" w:eastAsia="Times New Roman" w:hAnsi="Garamond" w:cs="Times New Roman"/>
          <w:sz w:val="28"/>
          <w:szCs w:val="28"/>
          <w:lang w:val="ru-RU"/>
        </w:rPr>
        <w:t>о</w:t>
      </w:r>
      <w:r w:rsidRPr="00583AD2">
        <w:rPr>
          <w:rFonts w:ascii="Garamond" w:eastAsia="Times New Roman" w:hAnsi="Garamond" w:cs="Times New Roman"/>
          <w:sz w:val="28"/>
          <w:szCs w:val="28"/>
          <w:lang w:val="ru-RU"/>
        </w:rPr>
        <w:t>вана права грађана на имовину, једнаку правну заштиту и право на делотворан правни лек.</w:t>
      </w:r>
      <w:r w:rsidR="00F966FC" w:rsidRPr="00583AD2">
        <w:rPr>
          <w:rFonts w:ascii="Garamond" w:eastAsia="Times New Roman" w:hAnsi="Garamond" w:cs="Times New Roman"/>
          <w:sz w:val="28"/>
          <w:szCs w:val="28"/>
          <w:lang w:val="ru-RU"/>
        </w:rPr>
        <w:t xml:space="preserve"> </w:t>
      </w:r>
    </w:p>
    <w:p w14:paraId="0F073670" w14:textId="77777777" w:rsidR="00F966FC" w:rsidRPr="00583AD2" w:rsidRDefault="000A71CD" w:rsidP="00F966FC">
      <w:pPr>
        <w:jc w:val="both"/>
        <w:rPr>
          <w:rFonts w:ascii="Garamond" w:hAnsi="Garamond"/>
          <w:b/>
          <w:bCs/>
          <w:sz w:val="28"/>
          <w:szCs w:val="28"/>
          <w:lang w:val="ru-RU"/>
        </w:rPr>
      </w:pPr>
      <w:r w:rsidRPr="00583AD2">
        <w:rPr>
          <w:rFonts w:ascii="Garamond" w:hAnsi="Garamond"/>
          <w:sz w:val="28"/>
          <w:szCs w:val="28"/>
          <w:lang w:val="ru-RU"/>
        </w:rPr>
        <w:t>Наиме,</w:t>
      </w:r>
      <w:r w:rsidR="007D1F7D" w:rsidRPr="00583AD2">
        <w:rPr>
          <w:rFonts w:ascii="Garamond" w:hAnsi="Garamond"/>
          <w:sz w:val="28"/>
          <w:szCs w:val="28"/>
          <w:lang w:val="ru-RU"/>
        </w:rPr>
        <w:t xml:space="preserve"> изменом </w:t>
      </w:r>
      <w:r w:rsidR="003506C5" w:rsidRPr="00583AD2">
        <w:rPr>
          <w:rFonts w:ascii="Garamond" w:hAnsi="Garamond"/>
          <w:sz w:val="28"/>
          <w:szCs w:val="28"/>
          <w:lang w:val="ru-RU"/>
        </w:rPr>
        <w:t>З</w:t>
      </w:r>
      <w:r w:rsidR="007D1F7D" w:rsidRPr="00583AD2">
        <w:rPr>
          <w:rFonts w:ascii="Garamond" w:hAnsi="Garamond"/>
          <w:sz w:val="28"/>
          <w:szCs w:val="28"/>
          <w:lang w:val="ru-RU"/>
        </w:rPr>
        <w:t>акона</w:t>
      </w:r>
      <w:r w:rsidR="003506C5" w:rsidRPr="00583AD2">
        <w:rPr>
          <w:rFonts w:ascii="Garamond" w:hAnsi="Garamond"/>
          <w:sz w:val="28"/>
          <w:szCs w:val="28"/>
          <w:lang w:val="ru-RU"/>
        </w:rPr>
        <w:t xml:space="preserve"> о упису у катастар непокретности и водова </w:t>
      </w:r>
      <w:r w:rsidR="007D1F7D" w:rsidRPr="00583AD2">
        <w:rPr>
          <w:rFonts w:ascii="Garamond" w:hAnsi="Garamond"/>
          <w:sz w:val="28"/>
          <w:szCs w:val="28"/>
          <w:lang w:val="ru-RU"/>
        </w:rPr>
        <w:t>допуњен је члан 21.</w:t>
      </w:r>
      <w:r w:rsidR="005727E2" w:rsidRPr="00583AD2">
        <w:rPr>
          <w:rFonts w:ascii="Garamond" w:hAnsi="Garamond"/>
          <w:sz w:val="28"/>
          <w:szCs w:val="28"/>
          <w:lang w:val="ru-RU"/>
        </w:rPr>
        <w:t xml:space="preserve"> </w:t>
      </w:r>
      <w:r w:rsidR="003506C5" w:rsidRPr="00583AD2">
        <w:rPr>
          <w:rFonts w:ascii="Garamond" w:hAnsi="Garamond"/>
          <w:sz w:val="28"/>
          <w:szCs w:val="28"/>
          <w:lang w:val="ru-RU"/>
        </w:rPr>
        <w:t>ст.</w:t>
      </w:r>
      <w:r w:rsidR="005727E2" w:rsidRPr="00583AD2">
        <w:rPr>
          <w:rFonts w:ascii="Garamond" w:hAnsi="Garamond"/>
          <w:sz w:val="28"/>
          <w:szCs w:val="28"/>
          <w:lang w:val="ru-RU"/>
        </w:rPr>
        <w:t xml:space="preserve"> </w:t>
      </w:r>
      <w:r w:rsidR="003506C5" w:rsidRPr="00583AD2">
        <w:rPr>
          <w:rFonts w:ascii="Garamond" w:hAnsi="Garamond"/>
          <w:sz w:val="28"/>
          <w:szCs w:val="28"/>
          <w:lang w:val="ru-RU"/>
        </w:rPr>
        <w:t>1.</w:t>
      </w:r>
      <w:r w:rsidR="005727E2" w:rsidRPr="00583AD2">
        <w:rPr>
          <w:rFonts w:ascii="Garamond" w:hAnsi="Garamond"/>
          <w:sz w:val="28"/>
          <w:szCs w:val="28"/>
          <w:lang w:val="ru-RU"/>
        </w:rPr>
        <w:t xml:space="preserve"> </w:t>
      </w:r>
      <w:r w:rsidR="005326CD" w:rsidRPr="00583AD2">
        <w:rPr>
          <w:rFonts w:ascii="Garamond" w:hAnsi="Garamond"/>
          <w:sz w:val="28"/>
          <w:szCs w:val="28"/>
          <w:lang w:val="ru-RU"/>
        </w:rPr>
        <w:t>тач.</w:t>
      </w:r>
      <w:r w:rsidR="005727E2" w:rsidRPr="00583AD2">
        <w:rPr>
          <w:rFonts w:ascii="Garamond" w:hAnsi="Garamond"/>
          <w:sz w:val="28"/>
          <w:szCs w:val="28"/>
          <w:lang w:val="ru-RU"/>
        </w:rPr>
        <w:t xml:space="preserve"> </w:t>
      </w:r>
      <w:r w:rsidR="005326CD" w:rsidRPr="00583AD2">
        <w:rPr>
          <w:rFonts w:ascii="Garamond" w:hAnsi="Garamond"/>
          <w:sz w:val="28"/>
          <w:szCs w:val="28"/>
          <w:lang w:val="ru-RU"/>
        </w:rPr>
        <w:t>2.</w:t>
      </w:r>
      <w:r w:rsidR="00850155" w:rsidRPr="00583AD2">
        <w:rPr>
          <w:rFonts w:ascii="Garamond" w:hAnsi="Garamond"/>
          <w:sz w:val="28"/>
          <w:szCs w:val="28"/>
          <w:lang w:val="ru-RU"/>
        </w:rPr>
        <w:t xml:space="preserve"> </w:t>
      </w:r>
      <w:r w:rsidR="007D1F7D" w:rsidRPr="00583AD2">
        <w:rPr>
          <w:rFonts w:ascii="Garamond" w:hAnsi="Garamond"/>
          <w:sz w:val="28"/>
          <w:szCs w:val="28"/>
          <w:lang w:val="ru-RU"/>
        </w:rPr>
        <w:t xml:space="preserve">Закона о </w:t>
      </w:r>
      <w:r w:rsidR="00850155" w:rsidRPr="00583AD2">
        <w:rPr>
          <w:rFonts w:ascii="Garamond" w:hAnsi="Garamond"/>
          <w:sz w:val="28"/>
          <w:szCs w:val="28"/>
          <w:lang w:val="ru-RU"/>
        </w:rPr>
        <w:t xml:space="preserve">поступку </w:t>
      </w:r>
      <w:r w:rsidR="007D1F7D" w:rsidRPr="00583AD2">
        <w:rPr>
          <w:rFonts w:ascii="Garamond" w:hAnsi="Garamond"/>
          <w:sz w:val="28"/>
          <w:szCs w:val="28"/>
          <w:lang w:val="ru-RU"/>
        </w:rPr>
        <w:t>упис</w:t>
      </w:r>
      <w:r w:rsidR="00850155" w:rsidRPr="00583AD2">
        <w:rPr>
          <w:rFonts w:ascii="Garamond" w:hAnsi="Garamond"/>
          <w:sz w:val="28"/>
          <w:szCs w:val="28"/>
          <w:lang w:val="ru-RU"/>
        </w:rPr>
        <w:t>а</w:t>
      </w:r>
      <w:r w:rsidR="007D1F7D" w:rsidRPr="00583AD2">
        <w:rPr>
          <w:rFonts w:ascii="Garamond" w:hAnsi="Garamond"/>
          <w:sz w:val="28"/>
          <w:szCs w:val="28"/>
          <w:lang w:val="ru-RU"/>
        </w:rPr>
        <w:t xml:space="preserve"> у катастар непокретности и катастар инфраструкуре, како му је нови назив, </w:t>
      </w:r>
      <w:r w:rsidR="003506C5" w:rsidRPr="00583AD2">
        <w:rPr>
          <w:rFonts w:ascii="Garamond" w:hAnsi="Garamond"/>
          <w:sz w:val="28"/>
          <w:szCs w:val="28"/>
          <w:lang w:val="ru-RU"/>
        </w:rPr>
        <w:t>те гласи</w:t>
      </w:r>
      <w:r w:rsidR="005326CD" w:rsidRPr="00583AD2">
        <w:rPr>
          <w:rFonts w:ascii="Garamond" w:hAnsi="Garamond"/>
          <w:sz w:val="28"/>
          <w:szCs w:val="28"/>
          <w:lang w:val="ru-RU"/>
        </w:rPr>
        <w:t xml:space="preserve"> „по ступању закона на снагу, односно у року прописаном </w:t>
      </w:r>
      <w:r w:rsidR="00D97F46" w:rsidRPr="00583AD2">
        <w:rPr>
          <w:rFonts w:ascii="Garamond" w:hAnsi="Garamond"/>
          <w:sz w:val="28"/>
          <w:szCs w:val="28"/>
          <w:lang w:val="ru-RU"/>
        </w:rPr>
        <w:t>законом</w:t>
      </w:r>
      <w:r w:rsidR="005326CD" w:rsidRPr="00583AD2">
        <w:rPr>
          <w:rFonts w:ascii="Garamond" w:hAnsi="Garamond"/>
          <w:sz w:val="28"/>
          <w:szCs w:val="28"/>
          <w:lang w:val="ru-RU"/>
        </w:rPr>
        <w:t xml:space="preserve">, ако </w:t>
      </w:r>
      <w:r w:rsidR="00277554" w:rsidRPr="00583AD2">
        <w:rPr>
          <w:rFonts w:ascii="Garamond" w:hAnsi="Garamond"/>
          <w:sz w:val="28"/>
          <w:szCs w:val="28"/>
          <w:lang w:val="ru-RU"/>
        </w:rPr>
        <w:t xml:space="preserve">се </w:t>
      </w:r>
      <w:r w:rsidR="005326CD" w:rsidRPr="00583AD2">
        <w:rPr>
          <w:rFonts w:ascii="Garamond" w:hAnsi="Garamond"/>
          <w:sz w:val="28"/>
          <w:szCs w:val="28"/>
          <w:lang w:val="ru-RU"/>
        </w:rPr>
        <w:t xml:space="preserve">упис у катастар непокретности врши по сили закона </w:t>
      </w:r>
      <w:r w:rsidR="005326CD" w:rsidRPr="00583AD2">
        <w:rPr>
          <w:rFonts w:ascii="Garamond" w:hAnsi="Garamond"/>
          <w:b/>
          <w:bCs/>
          <w:sz w:val="28"/>
          <w:szCs w:val="28"/>
          <w:lang w:val="ru-RU"/>
        </w:rPr>
        <w:t>и ако је тим законом прописан безусловни упис без доношења решења у складу са програмом реализације активности на спровођењу закона“</w:t>
      </w:r>
      <w:r w:rsidR="00D97F46" w:rsidRPr="00583AD2">
        <w:rPr>
          <w:rFonts w:ascii="Garamond" w:hAnsi="Garamond"/>
          <w:b/>
          <w:bCs/>
          <w:sz w:val="28"/>
          <w:szCs w:val="28"/>
          <w:lang w:val="ru-RU"/>
        </w:rPr>
        <w:t>.</w:t>
      </w:r>
      <w:r w:rsidR="00F966FC" w:rsidRPr="00583AD2">
        <w:rPr>
          <w:rFonts w:ascii="Garamond" w:hAnsi="Garamond"/>
          <w:b/>
          <w:bCs/>
          <w:sz w:val="28"/>
          <w:szCs w:val="28"/>
          <w:lang w:val="ru-RU"/>
        </w:rPr>
        <w:t xml:space="preserve"> </w:t>
      </w:r>
    </w:p>
    <w:p w14:paraId="22C01166" w14:textId="77777777" w:rsidR="00F966FC" w:rsidRPr="00583AD2" w:rsidRDefault="00EE3AA8" w:rsidP="00F966FC">
      <w:pPr>
        <w:jc w:val="both"/>
        <w:rPr>
          <w:rFonts w:ascii="Garamond" w:hAnsi="Garamond"/>
          <w:b/>
          <w:bCs/>
          <w:sz w:val="28"/>
          <w:szCs w:val="28"/>
          <w:lang w:val="ru-RU"/>
        </w:rPr>
      </w:pPr>
      <w:r w:rsidRPr="00583AD2">
        <w:rPr>
          <w:rFonts w:ascii="Garamond" w:hAnsi="Garamond"/>
          <w:sz w:val="28"/>
          <w:szCs w:val="28"/>
          <w:lang w:val="ru-RU"/>
        </w:rPr>
        <w:t>Изменом закона у члану 21.</w:t>
      </w:r>
      <w:r w:rsidR="005727E2" w:rsidRPr="00583AD2">
        <w:rPr>
          <w:rFonts w:ascii="Garamond" w:hAnsi="Garamond"/>
          <w:sz w:val="28"/>
          <w:szCs w:val="28"/>
          <w:lang w:val="ru-RU"/>
        </w:rPr>
        <w:t xml:space="preserve"> </w:t>
      </w:r>
      <w:r w:rsidRPr="00583AD2">
        <w:rPr>
          <w:rFonts w:ascii="Garamond" w:hAnsi="Garamond"/>
          <w:sz w:val="28"/>
          <w:szCs w:val="28"/>
          <w:lang w:val="ru-RU"/>
        </w:rPr>
        <w:t>ст.</w:t>
      </w:r>
      <w:r w:rsidR="005727E2" w:rsidRPr="00583AD2">
        <w:rPr>
          <w:rFonts w:ascii="Garamond" w:hAnsi="Garamond"/>
          <w:sz w:val="28"/>
          <w:szCs w:val="28"/>
          <w:lang w:val="ru-RU"/>
        </w:rPr>
        <w:t xml:space="preserve"> </w:t>
      </w:r>
      <w:r w:rsidRPr="00583AD2">
        <w:rPr>
          <w:rFonts w:ascii="Garamond" w:hAnsi="Garamond"/>
          <w:sz w:val="28"/>
          <w:szCs w:val="28"/>
          <w:lang w:val="ru-RU"/>
        </w:rPr>
        <w:t>1. додаје се тачка 3. која гласи</w:t>
      </w:r>
      <w:r w:rsidRPr="00583AD2">
        <w:rPr>
          <w:rFonts w:ascii="Garamond" w:hAnsi="Garamond"/>
          <w:b/>
          <w:bCs/>
          <w:sz w:val="28"/>
          <w:szCs w:val="28"/>
          <w:lang w:val="ru-RU"/>
        </w:rPr>
        <w:t xml:space="preserve"> </w:t>
      </w:r>
      <w:r w:rsidR="00F520D2" w:rsidRPr="00583AD2">
        <w:rPr>
          <w:rFonts w:ascii="Garamond" w:hAnsi="Garamond"/>
          <w:b/>
          <w:bCs/>
          <w:sz w:val="28"/>
          <w:szCs w:val="28"/>
          <w:lang w:val="ru-RU"/>
        </w:rPr>
        <w:t xml:space="preserve"> </w:t>
      </w:r>
      <w:r w:rsidR="00831093" w:rsidRPr="00583AD2">
        <w:rPr>
          <w:rFonts w:ascii="Garamond" w:hAnsi="Garamond"/>
          <w:b/>
          <w:bCs/>
          <w:sz w:val="28"/>
          <w:szCs w:val="28"/>
          <w:lang w:val="ru-RU"/>
        </w:rPr>
        <w:t>„</w:t>
      </w:r>
      <w:r w:rsidR="00F520D2" w:rsidRPr="00583AD2">
        <w:rPr>
          <w:rFonts w:ascii="Garamond" w:hAnsi="Garamond"/>
          <w:b/>
          <w:bCs/>
          <w:sz w:val="28"/>
          <w:szCs w:val="28"/>
          <w:lang w:val="ru-RU"/>
        </w:rPr>
        <w:t>на основу образложеног предлога надлежног орган</w:t>
      </w:r>
      <w:r w:rsidR="005727E2" w:rsidRPr="00583AD2">
        <w:rPr>
          <w:rFonts w:ascii="Garamond" w:hAnsi="Garamond"/>
          <w:b/>
          <w:bCs/>
          <w:sz w:val="28"/>
          <w:szCs w:val="28"/>
          <w:lang w:val="ru-RU"/>
        </w:rPr>
        <w:t>а</w:t>
      </w:r>
      <w:r w:rsidR="00F520D2" w:rsidRPr="00583AD2">
        <w:rPr>
          <w:rFonts w:ascii="Garamond" w:hAnsi="Garamond"/>
          <w:b/>
          <w:bCs/>
          <w:sz w:val="28"/>
          <w:szCs w:val="28"/>
          <w:lang w:val="ru-RU"/>
        </w:rPr>
        <w:t xml:space="preserve">, када утврди или сазна да се, с обзиром на чињенично стање, поступак мора покренути у интересу странке или </w:t>
      </w:r>
      <w:r w:rsidR="00831093" w:rsidRPr="00583AD2">
        <w:rPr>
          <w:rFonts w:ascii="Garamond" w:hAnsi="Garamond"/>
          <w:b/>
          <w:bCs/>
          <w:sz w:val="28"/>
          <w:szCs w:val="28"/>
          <w:lang w:val="ru-RU"/>
        </w:rPr>
        <w:t xml:space="preserve">када је </w:t>
      </w:r>
      <w:r w:rsidR="00F520D2" w:rsidRPr="00583AD2">
        <w:rPr>
          <w:rFonts w:ascii="Garamond" w:hAnsi="Garamond"/>
          <w:b/>
          <w:bCs/>
          <w:sz w:val="28"/>
          <w:szCs w:val="28"/>
          <w:lang w:val="ru-RU"/>
        </w:rPr>
        <w:t>ради заштите јавног интереса неопходно покренути поступак у складу са програмом реализације активности у поступку уписа</w:t>
      </w:r>
      <w:r w:rsidR="00831093" w:rsidRPr="00583AD2">
        <w:rPr>
          <w:rFonts w:ascii="Garamond" w:hAnsi="Garamond"/>
          <w:b/>
          <w:bCs/>
          <w:sz w:val="28"/>
          <w:szCs w:val="28"/>
          <w:lang w:val="ru-RU"/>
        </w:rPr>
        <w:t>“</w:t>
      </w:r>
      <w:r w:rsidR="00F966FC" w:rsidRPr="00583AD2">
        <w:rPr>
          <w:rFonts w:ascii="Garamond" w:hAnsi="Garamond"/>
          <w:b/>
          <w:bCs/>
          <w:sz w:val="28"/>
          <w:szCs w:val="28"/>
          <w:lang w:val="ru-RU"/>
        </w:rPr>
        <w:t xml:space="preserve">. </w:t>
      </w:r>
    </w:p>
    <w:p w14:paraId="3D683E10" w14:textId="77777777" w:rsidR="00F966FC" w:rsidRPr="00583AD2" w:rsidRDefault="00553B11" w:rsidP="00F966FC">
      <w:pPr>
        <w:jc w:val="both"/>
        <w:rPr>
          <w:rFonts w:ascii="Garamond" w:hAnsi="Garamond"/>
          <w:b/>
          <w:bCs/>
          <w:sz w:val="28"/>
          <w:szCs w:val="28"/>
          <w:lang w:val="ru-RU"/>
        </w:rPr>
      </w:pPr>
      <w:r w:rsidRPr="00583AD2">
        <w:rPr>
          <w:rFonts w:ascii="Garamond" w:hAnsi="Garamond"/>
          <w:sz w:val="28"/>
          <w:szCs w:val="28"/>
          <w:lang w:val="ru-RU"/>
        </w:rPr>
        <w:t>Такође</w:t>
      </w:r>
      <w:r w:rsidR="007D79B3" w:rsidRPr="00583AD2">
        <w:rPr>
          <w:rFonts w:ascii="Garamond" w:hAnsi="Garamond"/>
          <w:sz w:val="28"/>
          <w:szCs w:val="28"/>
          <w:lang w:val="ru-RU"/>
        </w:rPr>
        <w:t>,</w:t>
      </w:r>
      <w:r w:rsidRPr="00583AD2">
        <w:rPr>
          <w:rFonts w:ascii="Garamond" w:hAnsi="Garamond"/>
          <w:sz w:val="28"/>
          <w:szCs w:val="28"/>
          <w:lang w:val="ru-RU"/>
        </w:rPr>
        <w:t xml:space="preserve"> после става 1.</w:t>
      </w:r>
      <w:r w:rsidR="005727E2" w:rsidRPr="00583AD2">
        <w:rPr>
          <w:rFonts w:ascii="Garamond" w:hAnsi="Garamond"/>
          <w:sz w:val="28"/>
          <w:szCs w:val="28"/>
          <w:lang w:val="ru-RU"/>
        </w:rPr>
        <w:t xml:space="preserve"> </w:t>
      </w:r>
      <w:r w:rsidRPr="00583AD2">
        <w:rPr>
          <w:rFonts w:ascii="Garamond" w:hAnsi="Garamond"/>
          <w:sz w:val="28"/>
          <w:szCs w:val="28"/>
          <w:lang w:val="ru-RU"/>
        </w:rPr>
        <w:t>члана 21. додат је нови став.</w:t>
      </w:r>
      <w:r w:rsidR="00D97F46" w:rsidRPr="00583AD2">
        <w:rPr>
          <w:rFonts w:ascii="Garamond" w:hAnsi="Garamond"/>
          <w:sz w:val="28"/>
          <w:szCs w:val="28"/>
          <w:lang w:val="ru-RU"/>
        </w:rPr>
        <w:t xml:space="preserve"> </w:t>
      </w:r>
      <w:r w:rsidRPr="00583AD2">
        <w:rPr>
          <w:rFonts w:ascii="Garamond" w:hAnsi="Garamond"/>
          <w:sz w:val="28"/>
          <w:szCs w:val="28"/>
          <w:lang w:val="ru-RU"/>
        </w:rPr>
        <w:t>2. који гласи</w:t>
      </w:r>
      <w:r w:rsidR="007D79B3" w:rsidRPr="00583AD2">
        <w:rPr>
          <w:rFonts w:ascii="Garamond" w:hAnsi="Garamond"/>
          <w:b/>
          <w:sz w:val="28"/>
          <w:szCs w:val="28"/>
          <w:lang w:val="ru-RU"/>
        </w:rPr>
        <w:t xml:space="preserve">: </w:t>
      </w:r>
      <w:r w:rsidR="00D97F46" w:rsidRPr="00583AD2">
        <w:rPr>
          <w:rFonts w:ascii="Garamond" w:hAnsi="Garamond"/>
          <w:b/>
          <w:sz w:val="28"/>
          <w:szCs w:val="28"/>
          <w:lang w:val="ru-RU"/>
        </w:rPr>
        <w:t>„</w:t>
      </w:r>
      <w:r w:rsidR="007D79B3" w:rsidRPr="00583AD2">
        <w:rPr>
          <w:rFonts w:ascii="Garamond" w:hAnsi="Garamond"/>
          <w:b/>
          <w:bCs/>
          <w:sz w:val="28"/>
          <w:szCs w:val="28"/>
          <w:lang w:val="ru-RU"/>
        </w:rPr>
        <w:t>Програме из става 1. тачка 2. и 3. овог члана доноси Завод</w:t>
      </w:r>
      <w:r w:rsidR="00D74F47" w:rsidRPr="00583AD2">
        <w:rPr>
          <w:rFonts w:ascii="Garamond" w:hAnsi="Garamond"/>
          <w:b/>
          <w:bCs/>
          <w:sz w:val="28"/>
          <w:szCs w:val="28"/>
          <w:lang w:val="ru-RU"/>
        </w:rPr>
        <w:t>,</w:t>
      </w:r>
      <w:r w:rsidR="007D79B3" w:rsidRPr="00583AD2">
        <w:rPr>
          <w:rFonts w:ascii="Garamond" w:hAnsi="Garamond"/>
          <w:b/>
          <w:bCs/>
          <w:sz w:val="28"/>
          <w:szCs w:val="28"/>
          <w:lang w:val="ru-RU"/>
        </w:rPr>
        <w:t xml:space="preserve"> уз сагласност Владе. Саставни део програма чини студија изводљивости“</w:t>
      </w:r>
      <w:r w:rsidR="005727E2">
        <w:rPr>
          <w:rStyle w:val="FootnoteReference"/>
          <w:rFonts w:ascii="Garamond" w:hAnsi="Garamond"/>
          <w:b/>
          <w:bCs/>
          <w:sz w:val="28"/>
          <w:szCs w:val="28"/>
        </w:rPr>
        <w:footnoteReference w:id="13"/>
      </w:r>
      <w:r w:rsidR="00D97F46" w:rsidRPr="00583AD2">
        <w:rPr>
          <w:rFonts w:ascii="Garamond" w:hAnsi="Garamond"/>
          <w:b/>
          <w:bCs/>
          <w:sz w:val="28"/>
          <w:szCs w:val="28"/>
          <w:lang w:val="ru-RU"/>
        </w:rPr>
        <w:t>.</w:t>
      </w:r>
      <w:r w:rsidR="00F966FC" w:rsidRPr="00583AD2">
        <w:rPr>
          <w:rFonts w:ascii="Garamond" w:hAnsi="Garamond"/>
          <w:b/>
          <w:bCs/>
          <w:sz w:val="28"/>
          <w:szCs w:val="28"/>
          <w:lang w:val="ru-RU"/>
        </w:rPr>
        <w:t xml:space="preserve"> </w:t>
      </w:r>
    </w:p>
    <w:p w14:paraId="6321B4A4" w14:textId="77777777" w:rsidR="00F966FC" w:rsidRPr="00583AD2" w:rsidRDefault="00C01E11" w:rsidP="00F966FC">
      <w:pPr>
        <w:jc w:val="both"/>
        <w:rPr>
          <w:rFonts w:ascii="Garamond" w:hAnsi="Garamond"/>
          <w:sz w:val="28"/>
          <w:szCs w:val="28"/>
          <w:lang w:val="ru-RU"/>
        </w:rPr>
      </w:pPr>
      <w:r w:rsidRPr="00583AD2">
        <w:rPr>
          <w:rFonts w:ascii="Garamond" w:hAnsi="Garamond"/>
          <w:sz w:val="28"/>
          <w:szCs w:val="28"/>
          <w:lang w:val="ru-RU"/>
        </w:rPr>
        <w:lastRenderedPageBreak/>
        <w:t>Поред наведених измена</w:t>
      </w:r>
      <w:r w:rsidR="00D74F47" w:rsidRPr="00583AD2">
        <w:rPr>
          <w:rFonts w:ascii="Garamond" w:hAnsi="Garamond"/>
          <w:sz w:val="28"/>
          <w:szCs w:val="28"/>
          <w:lang w:val="ru-RU"/>
        </w:rPr>
        <w:t>,</w:t>
      </w:r>
      <w:r w:rsidRPr="00583AD2">
        <w:rPr>
          <w:rFonts w:ascii="Garamond" w:hAnsi="Garamond"/>
          <w:sz w:val="28"/>
          <w:szCs w:val="28"/>
          <w:lang w:val="ru-RU"/>
        </w:rPr>
        <w:t xml:space="preserve"> у овом Извештају пре</w:t>
      </w:r>
      <w:r w:rsidR="00D97F46" w:rsidRPr="00583AD2">
        <w:rPr>
          <w:rFonts w:ascii="Garamond" w:hAnsi="Garamond"/>
          <w:sz w:val="28"/>
          <w:szCs w:val="28"/>
          <w:lang w:val="ru-RU"/>
        </w:rPr>
        <w:t>т</w:t>
      </w:r>
      <w:r w:rsidRPr="00583AD2">
        <w:rPr>
          <w:rFonts w:ascii="Garamond" w:hAnsi="Garamond"/>
          <w:sz w:val="28"/>
          <w:szCs w:val="28"/>
          <w:lang w:val="ru-RU"/>
        </w:rPr>
        <w:t>ходно је већ било речи и о измени члана 25. став 1. који гласи:</w:t>
      </w:r>
      <w:r w:rsidR="008465F9" w:rsidRPr="00583AD2">
        <w:rPr>
          <w:rFonts w:ascii="Garamond" w:hAnsi="Garamond"/>
          <w:sz w:val="28"/>
          <w:szCs w:val="28"/>
          <w:lang w:val="ru-RU"/>
        </w:rPr>
        <w:t xml:space="preserve"> </w:t>
      </w:r>
      <w:r w:rsidR="00D97F46" w:rsidRPr="00583AD2">
        <w:rPr>
          <w:rFonts w:ascii="Garamond" w:hAnsi="Garamond"/>
          <w:sz w:val="28"/>
          <w:szCs w:val="28"/>
          <w:lang w:val="ru-RU"/>
        </w:rPr>
        <w:t>„</w:t>
      </w:r>
      <w:r w:rsidRPr="00583AD2">
        <w:rPr>
          <w:rFonts w:ascii="Garamond" w:hAnsi="Garamond"/>
          <w:sz w:val="28"/>
          <w:szCs w:val="28"/>
          <w:lang w:val="ru-RU"/>
        </w:rPr>
        <w:t>Изузетно од правила да се поступак уписа у катастар непокретности покреће по службеној дужности у скл</w:t>
      </w:r>
      <w:r w:rsidR="00757CE5" w:rsidRPr="00583AD2">
        <w:rPr>
          <w:rFonts w:ascii="Garamond" w:hAnsi="Garamond"/>
          <w:sz w:val="28"/>
          <w:szCs w:val="28"/>
          <w:lang w:val="ru-RU"/>
        </w:rPr>
        <w:t>а</w:t>
      </w:r>
      <w:r w:rsidRPr="00583AD2">
        <w:rPr>
          <w:rFonts w:ascii="Garamond" w:hAnsi="Garamond"/>
          <w:sz w:val="28"/>
          <w:szCs w:val="28"/>
          <w:lang w:val="ru-RU"/>
        </w:rPr>
        <w:t>ду са чл.</w:t>
      </w:r>
      <w:r w:rsidR="00D97F46" w:rsidRPr="00583AD2">
        <w:rPr>
          <w:rFonts w:ascii="Garamond" w:hAnsi="Garamond"/>
          <w:sz w:val="28"/>
          <w:szCs w:val="28"/>
          <w:lang w:val="ru-RU"/>
        </w:rPr>
        <w:t xml:space="preserve"> </w:t>
      </w:r>
      <w:r w:rsidRPr="00583AD2">
        <w:rPr>
          <w:rFonts w:ascii="Garamond" w:hAnsi="Garamond"/>
          <w:sz w:val="28"/>
          <w:szCs w:val="28"/>
          <w:lang w:val="ru-RU"/>
        </w:rPr>
        <w:t xml:space="preserve">22-24. овог закона, странка може поднети захтев за упис у катастар непокретности </w:t>
      </w:r>
      <w:r w:rsidRPr="00583AD2">
        <w:rPr>
          <w:rFonts w:ascii="Garamond" w:hAnsi="Garamond"/>
          <w:b/>
          <w:bCs/>
          <w:sz w:val="28"/>
          <w:szCs w:val="28"/>
          <w:lang w:val="ru-RU"/>
        </w:rPr>
        <w:t>путем е-шалтера, преко професионалног корисника који је у складу са овим законом овлашћен да врши дигитализацију документа издатог у папирној форми</w:t>
      </w:r>
      <w:r w:rsidRPr="00583AD2">
        <w:rPr>
          <w:rFonts w:ascii="Garamond" w:hAnsi="Garamond"/>
          <w:sz w:val="28"/>
          <w:szCs w:val="28"/>
          <w:lang w:val="ru-RU"/>
        </w:rPr>
        <w:t>, осим ако је то законом изричито искључено</w:t>
      </w:r>
      <w:r w:rsidR="00E5097E" w:rsidRPr="00583AD2">
        <w:rPr>
          <w:rFonts w:ascii="Garamond" w:hAnsi="Garamond"/>
          <w:sz w:val="28"/>
          <w:szCs w:val="28"/>
          <w:lang w:val="ru-RU"/>
        </w:rPr>
        <w:t>“</w:t>
      </w:r>
      <w:r w:rsidR="00452D33">
        <w:rPr>
          <w:rStyle w:val="FootnoteReference"/>
          <w:rFonts w:ascii="Garamond" w:hAnsi="Garamond"/>
          <w:sz w:val="28"/>
          <w:szCs w:val="28"/>
        </w:rPr>
        <w:footnoteReference w:id="14"/>
      </w:r>
      <w:r w:rsidR="0073686E" w:rsidRPr="00583AD2">
        <w:rPr>
          <w:rFonts w:ascii="Garamond" w:hAnsi="Garamond"/>
          <w:sz w:val="28"/>
          <w:szCs w:val="28"/>
          <w:lang w:val="ru-RU"/>
        </w:rPr>
        <w:t>.</w:t>
      </w:r>
      <w:r w:rsidR="00F966FC" w:rsidRPr="00583AD2">
        <w:rPr>
          <w:rFonts w:ascii="Garamond" w:hAnsi="Garamond"/>
          <w:sz w:val="28"/>
          <w:szCs w:val="28"/>
          <w:lang w:val="ru-RU"/>
        </w:rPr>
        <w:t xml:space="preserve"> </w:t>
      </w:r>
    </w:p>
    <w:p w14:paraId="1F1BE6B3" w14:textId="77777777" w:rsidR="00F966FC" w:rsidRPr="00583AD2" w:rsidRDefault="00A77630" w:rsidP="00F966FC">
      <w:pPr>
        <w:jc w:val="both"/>
        <w:rPr>
          <w:rFonts w:ascii="Garamond" w:hAnsi="Garamond"/>
          <w:sz w:val="28"/>
          <w:szCs w:val="28"/>
          <w:lang w:val="ru-RU"/>
        </w:rPr>
      </w:pPr>
      <w:r w:rsidRPr="00583AD2">
        <w:rPr>
          <w:rFonts w:ascii="Garamond" w:hAnsi="Garamond"/>
          <w:sz w:val="28"/>
          <w:szCs w:val="28"/>
          <w:lang w:val="ru-RU"/>
        </w:rPr>
        <w:t>Савет сматра да су усвојене измене закон</w:t>
      </w:r>
      <w:r w:rsidR="0073686E" w:rsidRPr="00583AD2">
        <w:rPr>
          <w:rFonts w:ascii="Garamond" w:hAnsi="Garamond"/>
          <w:sz w:val="28"/>
          <w:szCs w:val="28"/>
          <w:lang w:val="ru-RU"/>
        </w:rPr>
        <w:t>а</w:t>
      </w:r>
      <w:r w:rsidRPr="00583AD2">
        <w:rPr>
          <w:rFonts w:ascii="Garamond" w:hAnsi="Garamond"/>
          <w:sz w:val="28"/>
          <w:szCs w:val="28"/>
          <w:lang w:val="ru-RU"/>
        </w:rPr>
        <w:t xml:space="preserve"> </w:t>
      </w:r>
      <w:bookmarkStart w:id="5" w:name="_Hlk167443054"/>
      <w:r w:rsidRPr="00583AD2">
        <w:rPr>
          <w:rFonts w:ascii="Garamond" w:hAnsi="Garamond"/>
          <w:sz w:val="28"/>
          <w:szCs w:val="28"/>
          <w:lang w:val="ru-RU"/>
        </w:rPr>
        <w:t>омогућиле спровођење промена на непокретностима без спровођења одговарајућег управног или судског поступка и без знања странке у поступку, односно лица које</w:t>
      </w:r>
      <w:r w:rsidR="00757CE5" w:rsidRPr="00583AD2">
        <w:rPr>
          <w:rFonts w:ascii="Garamond" w:hAnsi="Garamond"/>
          <w:sz w:val="28"/>
          <w:szCs w:val="28"/>
          <w:lang w:val="ru-RU"/>
        </w:rPr>
        <w:t xml:space="preserve"> је</w:t>
      </w:r>
      <w:r w:rsidRPr="00583AD2">
        <w:rPr>
          <w:rFonts w:ascii="Garamond" w:hAnsi="Garamond"/>
          <w:sz w:val="28"/>
          <w:szCs w:val="28"/>
          <w:lang w:val="ru-RU"/>
        </w:rPr>
        <w:t xml:space="preserve"> уписано у катастар непокретности као носилац права својине или каквог другог стварног права, без доношењ</w:t>
      </w:r>
      <w:r w:rsidR="0073686E" w:rsidRPr="00583AD2">
        <w:rPr>
          <w:rFonts w:ascii="Garamond" w:hAnsi="Garamond"/>
          <w:sz w:val="28"/>
          <w:szCs w:val="28"/>
          <w:lang w:val="ru-RU"/>
        </w:rPr>
        <w:t>а</w:t>
      </w:r>
      <w:r w:rsidRPr="00583AD2">
        <w:rPr>
          <w:rFonts w:ascii="Garamond" w:hAnsi="Garamond"/>
          <w:sz w:val="28"/>
          <w:szCs w:val="28"/>
          <w:lang w:val="ru-RU"/>
        </w:rPr>
        <w:t xml:space="preserve"> управног акта, односно решења о упису промене у катастар непокретности, те следствено томе и</w:t>
      </w:r>
      <w:r w:rsidR="008E1AD7" w:rsidRPr="00583AD2">
        <w:rPr>
          <w:rFonts w:ascii="Garamond" w:hAnsi="Garamond"/>
          <w:sz w:val="28"/>
          <w:szCs w:val="28"/>
          <w:lang w:val="ru-RU"/>
        </w:rPr>
        <w:t xml:space="preserve"> лишавању </w:t>
      </w:r>
      <w:r w:rsidRPr="00583AD2">
        <w:rPr>
          <w:rFonts w:ascii="Garamond" w:hAnsi="Garamond"/>
          <w:sz w:val="28"/>
          <w:szCs w:val="28"/>
          <w:lang w:val="ru-RU"/>
        </w:rPr>
        <w:t>права на делотв</w:t>
      </w:r>
      <w:r w:rsidR="00D97F46" w:rsidRPr="00583AD2">
        <w:rPr>
          <w:rFonts w:ascii="Garamond" w:hAnsi="Garamond"/>
          <w:sz w:val="28"/>
          <w:szCs w:val="28"/>
          <w:lang w:val="ru-RU"/>
        </w:rPr>
        <w:t>о</w:t>
      </w:r>
      <w:r w:rsidRPr="00583AD2">
        <w:rPr>
          <w:rFonts w:ascii="Garamond" w:hAnsi="Garamond"/>
          <w:sz w:val="28"/>
          <w:szCs w:val="28"/>
          <w:lang w:val="ru-RU"/>
        </w:rPr>
        <w:t>рни правни лек, односно жалбу.</w:t>
      </w:r>
      <w:r w:rsidR="00F966FC" w:rsidRPr="00583AD2">
        <w:rPr>
          <w:rFonts w:ascii="Garamond" w:hAnsi="Garamond"/>
          <w:sz w:val="28"/>
          <w:szCs w:val="28"/>
          <w:lang w:val="ru-RU"/>
        </w:rPr>
        <w:t xml:space="preserve"> </w:t>
      </w:r>
      <w:bookmarkEnd w:id="5"/>
    </w:p>
    <w:p w14:paraId="0C6E22D1" w14:textId="77777777" w:rsidR="00F966FC" w:rsidRPr="00583AD2" w:rsidRDefault="00760AFE" w:rsidP="00F966FC">
      <w:pPr>
        <w:jc w:val="both"/>
        <w:rPr>
          <w:rFonts w:ascii="Garamond" w:hAnsi="Garamond"/>
          <w:sz w:val="28"/>
          <w:szCs w:val="28"/>
          <w:lang w:val="ru-RU"/>
        </w:rPr>
      </w:pPr>
      <w:r w:rsidRPr="00583AD2">
        <w:rPr>
          <w:rFonts w:ascii="Garamond" w:hAnsi="Garamond"/>
          <w:sz w:val="28"/>
          <w:szCs w:val="28"/>
          <w:lang w:val="ru-RU"/>
        </w:rPr>
        <w:t>Управни поступак према одредбама Закона о општем управном поступку</w:t>
      </w:r>
      <w:r w:rsidR="0073686E">
        <w:rPr>
          <w:rStyle w:val="FootnoteReference"/>
          <w:rFonts w:ascii="Garamond" w:hAnsi="Garamond"/>
          <w:sz w:val="28"/>
          <w:szCs w:val="28"/>
        </w:rPr>
        <w:footnoteReference w:id="15"/>
      </w:r>
      <w:r w:rsidRPr="00583AD2">
        <w:rPr>
          <w:rFonts w:ascii="Garamond" w:hAnsi="Garamond"/>
          <w:sz w:val="28"/>
          <w:szCs w:val="28"/>
          <w:lang w:val="ru-RU"/>
        </w:rPr>
        <w:t xml:space="preserve"> представља општи закон којим се уређује управни поступак и који се сходно чл.</w:t>
      </w:r>
      <w:r w:rsidR="0073686E" w:rsidRPr="00583AD2">
        <w:rPr>
          <w:rFonts w:ascii="Garamond" w:hAnsi="Garamond"/>
          <w:sz w:val="28"/>
          <w:szCs w:val="28"/>
          <w:lang w:val="ru-RU"/>
        </w:rPr>
        <w:t xml:space="preserve"> </w:t>
      </w:r>
      <w:r w:rsidRPr="00583AD2">
        <w:rPr>
          <w:rFonts w:ascii="Garamond" w:hAnsi="Garamond"/>
          <w:sz w:val="28"/>
          <w:szCs w:val="28"/>
          <w:lang w:val="ru-RU"/>
        </w:rPr>
        <w:t>20. Закона о п</w:t>
      </w:r>
      <w:r w:rsidR="006D2CF5" w:rsidRPr="00583AD2">
        <w:rPr>
          <w:rFonts w:ascii="Garamond" w:hAnsi="Garamond"/>
          <w:sz w:val="28"/>
          <w:szCs w:val="28"/>
          <w:lang w:val="ru-RU"/>
        </w:rPr>
        <w:t>о</w:t>
      </w:r>
      <w:r w:rsidRPr="00583AD2">
        <w:rPr>
          <w:rFonts w:ascii="Garamond" w:hAnsi="Garamond"/>
          <w:sz w:val="28"/>
          <w:szCs w:val="28"/>
          <w:lang w:val="ru-RU"/>
        </w:rPr>
        <w:t>ступку уписа у катастар непокретности и катастар инфраст</w:t>
      </w:r>
      <w:r w:rsidR="009364DC" w:rsidRPr="00583AD2">
        <w:rPr>
          <w:rFonts w:ascii="Garamond" w:hAnsi="Garamond"/>
          <w:sz w:val="28"/>
          <w:szCs w:val="28"/>
          <w:lang w:val="ru-RU"/>
        </w:rPr>
        <w:t>р</w:t>
      </w:r>
      <w:r w:rsidRPr="00583AD2">
        <w:rPr>
          <w:rFonts w:ascii="Garamond" w:hAnsi="Garamond"/>
          <w:sz w:val="28"/>
          <w:szCs w:val="28"/>
          <w:lang w:val="ru-RU"/>
        </w:rPr>
        <w:t>уктуре субстидиј</w:t>
      </w:r>
      <w:r w:rsidR="0073686E" w:rsidRPr="00583AD2">
        <w:rPr>
          <w:rFonts w:ascii="Garamond" w:hAnsi="Garamond"/>
          <w:sz w:val="28"/>
          <w:szCs w:val="28"/>
          <w:lang w:val="ru-RU"/>
        </w:rPr>
        <w:t>а</w:t>
      </w:r>
      <w:r w:rsidRPr="00583AD2">
        <w:rPr>
          <w:rFonts w:ascii="Garamond" w:hAnsi="Garamond"/>
          <w:sz w:val="28"/>
          <w:szCs w:val="28"/>
          <w:lang w:val="ru-RU"/>
        </w:rPr>
        <w:t>рно примењује и на поступке који се воде пред Републички</w:t>
      </w:r>
      <w:r w:rsidR="0073686E" w:rsidRPr="00583AD2">
        <w:rPr>
          <w:rFonts w:ascii="Garamond" w:hAnsi="Garamond"/>
          <w:sz w:val="28"/>
          <w:szCs w:val="28"/>
          <w:lang w:val="ru-RU"/>
        </w:rPr>
        <w:t>м</w:t>
      </w:r>
      <w:r w:rsidRPr="00583AD2">
        <w:rPr>
          <w:rFonts w:ascii="Garamond" w:hAnsi="Garamond"/>
          <w:sz w:val="28"/>
          <w:szCs w:val="28"/>
          <w:lang w:val="ru-RU"/>
        </w:rPr>
        <w:t xml:space="preserve"> геодетским заводом</w:t>
      </w:r>
      <w:r w:rsidR="006D2CF5" w:rsidRPr="00583AD2">
        <w:rPr>
          <w:rFonts w:ascii="Garamond" w:hAnsi="Garamond"/>
          <w:sz w:val="28"/>
          <w:szCs w:val="28"/>
          <w:lang w:val="ru-RU"/>
        </w:rPr>
        <w:t>.</w:t>
      </w:r>
      <w:r w:rsidR="00F966FC" w:rsidRPr="00583AD2">
        <w:rPr>
          <w:rFonts w:ascii="Garamond" w:hAnsi="Garamond"/>
          <w:sz w:val="28"/>
          <w:szCs w:val="28"/>
          <w:lang w:val="ru-RU"/>
        </w:rPr>
        <w:t xml:space="preserve"> </w:t>
      </w:r>
    </w:p>
    <w:p w14:paraId="783A71D5" w14:textId="77777777" w:rsidR="00F966FC" w:rsidRPr="00583AD2" w:rsidRDefault="00457A2D" w:rsidP="00693E0B">
      <w:pPr>
        <w:jc w:val="both"/>
        <w:rPr>
          <w:rFonts w:ascii="Garamond" w:hAnsi="Garamond"/>
          <w:sz w:val="28"/>
          <w:szCs w:val="28"/>
          <w:lang w:val="ru-RU"/>
        </w:rPr>
      </w:pPr>
      <w:r w:rsidRPr="00583AD2">
        <w:rPr>
          <w:rFonts w:ascii="Garamond" w:hAnsi="Garamond"/>
          <w:sz w:val="28"/>
          <w:szCs w:val="28"/>
          <w:lang w:val="ru-RU"/>
        </w:rPr>
        <w:t>Савет указује да се управним поступком уређује скуп правила која примењују државни органи и организације и органи и организације</w:t>
      </w:r>
      <w:r w:rsidR="0037357D" w:rsidRPr="00583AD2">
        <w:rPr>
          <w:rFonts w:ascii="Garamond" w:hAnsi="Garamond"/>
          <w:sz w:val="28"/>
          <w:szCs w:val="28"/>
          <w:lang w:val="ru-RU"/>
        </w:rPr>
        <w:t xml:space="preserve"> </w:t>
      </w:r>
      <w:r w:rsidRPr="00583AD2">
        <w:rPr>
          <w:rFonts w:ascii="Garamond" w:hAnsi="Garamond"/>
          <w:sz w:val="28"/>
          <w:szCs w:val="28"/>
          <w:lang w:val="ru-RU"/>
        </w:rPr>
        <w:t>покрајинске аутономије и органи и организације јединица локалне самоуправе, установе</w:t>
      </w:r>
      <w:r w:rsidR="00FE476A" w:rsidRPr="00583AD2">
        <w:rPr>
          <w:rFonts w:ascii="Garamond" w:hAnsi="Garamond"/>
          <w:sz w:val="28"/>
          <w:szCs w:val="28"/>
          <w:lang w:val="ru-RU"/>
        </w:rPr>
        <w:t>,</w:t>
      </w:r>
      <w:r w:rsidRPr="00583AD2">
        <w:rPr>
          <w:rFonts w:ascii="Garamond" w:hAnsi="Garamond"/>
          <w:sz w:val="28"/>
          <w:szCs w:val="28"/>
          <w:lang w:val="ru-RU"/>
        </w:rPr>
        <w:t xml:space="preserve"> јавна пред</w:t>
      </w:r>
      <w:r w:rsidR="006C5DD3" w:rsidRPr="00583AD2">
        <w:rPr>
          <w:rFonts w:ascii="Garamond" w:hAnsi="Garamond"/>
          <w:sz w:val="28"/>
          <w:szCs w:val="28"/>
          <w:lang w:val="ru-RU"/>
        </w:rPr>
        <w:t>у</w:t>
      </w:r>
      <w:r w:rsidRPr="00583AD2">
        <w:rPr>
          <w:rFonts w:ascii="Garamond" w:hAnsi="Garamond"/>
          <w:sz w:val="28"/>
          <w:szCs w:val="28"/>
          <w:lang w:val="ru-RU"/>
        </w:rPr>
        <w:t>зећа, посебни органи преко којих се остварује регулаторна функциј</w:t>
      </w:r>
      <w:r w:rsidR="009A48D1" w:rsidRPr="00583AD2">
        <w:rPr>
          <w:rFonts w:ascii="Garamond" w:hAnsi="Garamond"/>
          <w:sz w:val="28"/>
          <w:szCs w:val="28"/>
          <w:lang w:val="ru-RU"/>
        </w:rPr>
        <w:t>а</w:t>
      </w:r>
      <w:r w:rsidRPr="00583AD2">
        <w:rPr>
          <w:rFonts w:ascii="Garamond" w:hAnsi="Garamond"/>
          <w:sz w:val="28"/>
          <w:szCs w:val="28"/>
          <w:lang w:val="ru-RU"/>
        </w:rPr>
        <w:t xml:space="preserve">  и правна и физичка лица којима су поверена јавна овлашћења, када поступају у управним стварима и решавању о правима и обавезама или правним интересима физичких лица, правних лица или других странака у управном поступку.</w:t>
      </w:r>
      <w:r w:rsidR="00F966FC" w:rsidRPr="00583AD2">
        <w:rPr>
          <w:rFonts w:ascii="Garamond" w:hAnsi="Garamond"/>
          <w:sz w:val="28"/>
          <w:szCs w:val="28"/>
          <w:lang w:val="ru-RU"/>
        </w:rPr>
        <w:t xml:space="preserve"> </w:t>
      </w:r>
    </w:p>
    <w:p w14:paraId="752DE446" w14:textId="77777777" w:rsidR="00F966FC" w:rsidRPr="00583AD2" w:rsidRDefault="00457A2D" w:rsidP="00693E0B">
      <w:pPr>
        <w:jc w:val="both"/>
        <w:rPr>
          <w:rFonts w:ascii="Garamond" w:hAnsi="Garamond"/>
          <w:sz w:val="28"/>
          <w:szCs w:val="28"/>
          <w:lang w:val="ru-RU"/>
        </w:rPr>
      </w:pPr>
      <w:r w:rsidRPr="00583AD2">
        <w:rPr>
          <w:rFonts w:ascii="Garamond" w:hAnsi="Garamond"/>
          <w:sz w:val="28"/>
          <w:szCs w:val="28"/>
          <w:lang w:val="ru-RU"/>
        </w:rPr>
        <w:lastRenderedPageBreak/>
        <w:t xml:space="preserve">Након </w:t>
      </w:r>
      <w:r w:rsidR="006D2CF5" w:rsidRPr="00583AD2">
        <w:rPr>
          <w:rFonts w:ascii="Garamond" w:hAnsi="Garamond"/>
          <w:sz w:val="28"/>
          <w:szCs w:val="28"/>
          <w:lang w:val="ru-RU"/>
        </w:rPr>
        <w:t>доношења новог Закона о опште</w:t>
      </w:r>
      <w:r w:rsidR="00A22F8B" w:rsidRPr="00583AD2">
        <w:rPr>
          <w:rFonts w:ascii="Garamond" w:hAnsi="Garamond"/>
          <w:sz w:val="28"/>
          <w:szCs w:val="28"/>
          <w:lang w:val="ru-RU"/>
        </w:rPr>
        <w:t>м</w:t>
      </w:r>
      <w:r w:rsidR="006D2CF5" w:rsidRPr="00583AD2">
        <w:rPr>
          <w:rFonts w:ascii="Garamond" w:hAnsi="Garamond"/>
          <w:sz w:val="28"/>
          <w:szCs w:val="28"/>
          <w:lang w:val="ru-RU"/>
        </w:rPr>
        <w:t xml:space="preserve"> управном поступку </w:t>
      </w:r>
      <w:r w:rsidRPr="00583AD2">
        <w:rPr>
          <w:rFonts w:ascii="Garamond" w:hAnsi="Garamond"/>
          <w:sz w:val="28"/>
          <w:szCs w:val="28"/>
          <w:lang w:val="ru-RU"/>
        </w:rPr>
        <w:t>2016</w:t>
      </w:r>
      <w:r w:rsidR="00A22F8B" w:rsidRPr="00583AD2">
        <w:rPr>
          <w:rFonts w:ascii="Garamond" w:hAnsi="Garamond"/>
          <w:sz w:val="28"/>
          <w:szCs w:val="28"/>
          <w:lang w:val="ru-RU"/>
        </w:rPr>
        <w:t>.</w:t>
      </w:r>
      <w:r w:rsidRPr="00583AD2">
        <w:rPr>
          <w:rFonts w:ascii="Garamond" w:hAnsi="Garamond"/>
          <w:sz w:val="28"/>
          <w:szCs w:val="28"/>
          <w:lang w:val="ru-RU"/>
        </w:rPr>
        <w:t xml:space="preserve"> године предмет закона је проширен, тако да се ње</w:t>
      </w:r>
      <w:r w:rsidR="009A48D1" w:rsidRPr="00583AD2">
        <w:rPr>
          <w:rFonts w:ascii="Garamond" w:hAnsi="Garamond"/>
          <w:sz w:val="28"/>
          <w:szCs w:val="28"/>
          <w:lang w:val="ru-RU"/>
        </w:rPr>
        <w:t>г</w:t>
      </w:r>
      <w:r w:rsidRPr="00583AD2">
        <w:rPr>
          <w:rFonts w:ascii="Garamond" w:hAnsi="Garamond"/>
          <w:sz w:val="28"/>
          <w:szCs w:val="28"/>
          <w:lang w:val="ru-RU"/>
        </w:rPr>
        <w:t>ове одредбе примењују на органе када доносе управне акте, гар</w:t>
      </w:r>
      <w:r w:rsidR="009A48D1" w:rsidRPr="00583AD2">
        <w:rPr>
          <w:rFonts w:ascii="Garamond" w:hAnsi="Garamond"/>
          <w:sz w:val="28"/>
          <w:szCs w:val="28"/>
          <w:lang w:val="ru-RU"/>
        </w:rPr>
        <w:t>а</w:t>
      </w:r>
      <w:r w:rsidRPr="00583AD2">
        <w:rPr>
          <w:rFonts w:ascii="Garamond" w:hAnsi="Garamond"/>
          <w:sz w:val="28"/>
          <w:szCs w:val="28"/>
          <w:lang w:val="ru-RU"/>
        </w:rPr>
        <w:t>нтне акте, закључују управне уговоре, предузимају управне радње и пружају јавне услуг</w:t>
      </w:r>
      <w:r w:rsidR="000822EF" w:rsidRPr="00583AD2">
        <w:rPr>
          <w:rFonts w:ascii="Garamond" w:hAnsi="Garamond"/>
          <w:sz w:val="28"/>
          <w:szCs w:val="28"/>
          <w:lang w:val="ru-RU"/>
        </w:rPr>
        <w:t>е.</w:t>
      </w:r>
      <w:r w:rsidR="00F966FC" w:rsidRPr="00583AD2">
        <w:rPr>
          <w:rFonts w:ascii="Garamond" w:hAnsi="Garamond"/>
          <w:sz w:val="28"/>
          <w:szCs w:val="28"/>
          <w:lang w:val="ru-RU"/>
        </w:rPr>
        <w:t xml:space="preserve"> </w:t>
      </w:r>
    </w:p>
    <w:p w14:paraId="7C9B40D8" w14:textId="77777777" w:rsidR="00F966FC" w:rsidRPr="00583AD2" w:rsidRDefault="00693E0B" w:rsidP="00647B8F">
      <w:pPr>
        <w:jc w:val="both"/>
        <w:rPr>
          <w:rFonts w:ascii="Garamond" w:hAnsi="Garamond"/>
          <w:sz w:val="28"/>
          <w:szCs w:val="28"/>
          <w:lang w:val="ru-RU"/>
        </w:rPr>
      </w:pPr>
      <w:r w:rsidRPr="00583AD2">
        <w:rPr>
          <w:rFonts w:ascii="Garamond" w:hAnsi="Garamond"/>
          <w:sz w:val="28"/>
          <w:szCs w:val="28"/>
          <w:lang w:val="ru-RU"/>
        </w:rPr>
        <w:t>Закон о општем управном поступку се примењуј</w:t>
      </w:r>
      <w:r w:rsidR="00B055D9" w:rsidRPr="00583AD2">
        <w:rPr>
          <w:rFonts w:ascii="Garamond" w:hAnsi="Garamond"/>
          <w:sz w:val="28"/>
          <w:szCs w:val="28"/>
          <w:lang w:val="ru-RU"/>
        </w:rPr>
        <w:t xml:space="preserve">е на поступање у свим управним стварима, те се поједина питања управног поступка могу посебним законом уредити само ако је то у појединим управним областима неопходно и ако је то у сагласности са основним начелима </w:t>
      </w:r>
      <w:r w:rsidR="00B520F1" w:rsidRPr="00583AD2">
        <w:rPr>
          <w:rFonts w:ascii="Garamond" w:hAnsi="Garamond"/>
          <w:sz w:val="28"/>
          <w:szCs w:val="28"/>
          <w:lang w:val="ru-RU"/>
        </w:rPr>
        <w:t>Закона о општем управном поступку</w:t>
      </w:r>
      <w:r w:rsidR="00B055D9" w:rsidRPr="00583AD2">
        <w:rPr>
          <w:rFonts w:ascii="Garamond" w:hAnsi="Garamond"/>
          <w:sz w:val="28"/>
          <w:szCs w:val="28"/>
          <w:lang w:val="ru-RU"/>
        </w:rPr>
        <w:t xml:space="preserve"> и ако то не смањује ниво заштите права и правних интереса странака зајемчен</w:t>
      </w:r>
      <w:r w:rsidR="00A22F8B" w:rsidRPr="00583AD2">
        <w:rPr>
          <w:rFonts w:ascii="Garamond" w:hAnsi="Garamond"/>
          <w:sz w:val="28"/>
          <w:szCs w:val="28"/>
          <w:lang w:val="ru-RU"/>
        </w:rPr>
        <w:t>их</w:t>
      </w:r>
      <w:r w:rsidR="00B055D9" w:rsidRPr="00583AD2">
        <w:rPr>
          <w:rFonts w:ascii="Garamond" w:hAnsi="Garamond"/>
          <w:sz w:val="28"/>
          <w:szCs w:val="28"/>
          <w:lang w:val="ru-RU"/>
        </w:rPr>
        <w:t xml:space="preserve"> </w:t>
      </w:r>
      <w:r w:rsidR="00B520F1" w:rsidRPr="00583AD2">
        <w:rPr>
          <w:rFonts w:ascii="Garamond" w:hAnsi="Garamond"/>
          <w:sz w:val="28"/>
          <w:szCs w:val="28"/>
          <w:lang w:val="ru-RU"/>
        </w:rPr>
        <w:t>Законом о општем управном поступку.</w:t>
      </w:r>
      <w:r w:rsidR="00F966FC" w:rsidRPr="00583AD2">
        <w:rPr>
          <w:rFonts w:ascii="Garamond" w:hAnsi="Garamond"/>
          <w:sz w:val="28"/>
          <w:szCs w:val="28"/>
          <w:lang w:val="ru-RU"/>
        </w:rPr>
        <w:t xml:space="preserve"> </w:t>
      </w:r>
    </w:p>
    <w:p w14:paraId="6B13A291" w14:textId="77777777" w:rsidR="00F966FC" w:rsidRPr="00583AD2" w:rsidRDefault="000822EF" w:rsidP="00B97B75">
      <w:pPr>
        <w:jc w:val="both"/>
        <w:rPr>
          <w:rFonts w:ascii="Garamond" w:hAnsi="Garamond"/>
          <w:sz w:val="28"/>
          <w:szCs w:val="28"/>
          <w:lang w:val="ru-RU"/>
        </w:rPr>
      </w:pPr>
      <w:r w:rsidRPr="00583AD2">
        <w:rPr>
          <w:rFonts w:ascii="Garamond" w:hAnsi="Garamond"/>
          <w:sz w:val="28"/>
          <w:szCs w:val="28"/>
          <w:lang w:val="ru-RU"/>
        </w:rPr>
        <w:t>Управна ствар представља појединачну ситуацију у којој орган, непосредно примењујући законе и друге прописе и опште акте, правно или фактички утиче на положај странке тако што доноси управне акте, гарантне акте, закључује управне уговоре, предузима управне радње и пружа јавне услуге</w:t>
      </w:r>
      <w:r w:rsidR="00D51ED1" w:rsidRPr="00583AD2">
        <w:rPr>
          <w:rFonts w:ascii="Garamond" w:hAnsi="Garamond"/>
          <w:sz w:val="28"/>
          <w:szCs w:val="28"/>
          <w:lang w:val="ru-RU"/>
        </w:rPr>
        <w:t>.</w:t>
      </w:r>
      <w:r w:rsidR="00F966FC" w:rsidRPr="00583AD2">
        <w:rPr>
          <w:rFonts w:ascii="Garamond" w:hAnsi="Garamond"/>
          <w:sz w:val="28"/>
          <w:szCs w:val="28"/>
          <w:lang w:val="ru-RU"/>
        </w:rPr>
        <w:t xml:space="preserve"> </w:t>
      </w:r>
    </w:p>
    <w:p w14:paraId="6B507781" w14:textId="77777777" w:rsidR="007C5391" w:rsidRPr="00583AD2" w:rsidRDefault="00D51ED1" w:rsidP="007C5391">
      <w:pPr>
        <w:jc w:val="both"/>
        <w:rPr>
          <w:rFonts w:ascii="Garamond" w:hAnsi="Garamond"/>
          <w:sz w:val="28"/>
          <w:szCs w:val="28"/>
          <w:lang w:val="ru-RU"/>
        </w:rPr>
      </w:pPr>
      <w:r w:rsidRPr="00583AD2">
        <w:rPr>
          <w:rFonts w:ascii="Garamond" w:hAnsi="Garamond"/>
          <w:sz w:val="28"/>
          <w:szCs w:val="28"/>
          <w:lang w:val="ru-RU"/>
        </w:rPr>
        <w:t>Управни акт је појединачни правни акт којим орган, непосредно примењујући прописе из одговарајуће управне области, одлучује о праву,</w:t>
      </w:r>
      <w:r w:rsidR="00F41203" w:rsidRPr="00583AD2">
        <w:rPr>
          <w:rFonts w:ascii="Garamond" w:hAnsi="Garamond"/>
          <w:sz w:val="28"/>
          <w:szCs w:val="28"/>
          <w:lang w:val="ru-RU"/>
        </w:rPr>
        <w:t xml:space="preserve"> </w:t>
      </w:r>
      <w:r w:rsidRPr="00583AD2">
        <w:rPr>
          <w:rFonts w:ascii="Garamond" w:hAnsi="Garamond"/>
          <w:sz w:val="28"/>
          <w:szCs w:val="28"/>
          <w:lang w:val="ru-RU"/>
        </w:rPr>
        <w:t>обавези или правном интересу или о процесним питањима.</w:t>
      </w:r>
      <w:r w:rsidR="007C5391" w:rsidRPr="00583AD2">
        <w:rPr>
          <w:rFonts w:ascii="Garamond" w:hAnsi="Garamond"/>
          <w:sz w:val="28"/>
          <w:szCs w:val="28"/>
          <w:lang w:val="ru-RU"/>
        </w:rPr>
        <w:t xml:space="preserve"> </w:t>
      </w:r>
    </w:p>
    <w:p w14:paraId="0905802F" w14:textId="77777777" w:rsidR="007C5391" w:rsidRPr="00583AD2" w:rsidRDefault="00191772" w:rsidP="007C5391">
      <w:pPr>
        <w:jc w:val="both"/>
        <w:rPr>
          <w:rFonts w:ascii="Garamond" w:hAnsi="Garamond"/>
          <w:sz w:val="28"/>
          <w:szCs w:val="28"/>
          <w:lang w:val="ru-RU"/>
        </w:rPr>
      </w:pPr>
      <w:r w:rsidRPr="00583AD2">
        <w:rPr>
          <w:rFonts w:ascii="Garamond" w:hAnsi="Garamond"/>
          <w:sz w:val="28"/>
          <w:szCs w:val="28"/>
          <w:lang w:val="ru-RU"/>
        </w:rPr>
        <w:t>П</w:t>
      </w:r>
      <w:r w:rsidR="00770A74" w:rsidRPr="00583AD2">
        <w:rPr>
          <w:rFonts w:ascii="Garamond" w:hAnsi="Garamond"/>
          <w:sz w:val="28"/>
          <w:szCs w:val="28"/>
          <w:lang w:val="ru-RU"/>
        </w:rPr>
        <w:t>ојединачни</w:t>
      </w:r>
      <w:r w:rsidR="00C46E06" w:rsidRPr="00583AD2">
        <w:rPr>
          <w:rFonts w:ascii="Garamond" w:hAnsi="Garamond"/>
          <w:sz w:val="28"/>
          <w:szCs w:val="28"/>
          <w:lang w:val="ru-RU"/>
        </w:rPr>
        <w:t>м</w:t>
      </w:r>
      <w:r w:rsidR="00770A74" w:rsidRPr="00583AD2">
        <w:rPr>
          <w:rFonts w:ascii="Garamond" w:hAnsi="Garamond"/>
          <w:sz w:val="28"/>
          <w:szCs w:val="28"/>
          <w:lang w:val="ru-RU"/>
        </w:rPr>
        <w:t xml:space="preserve"> акт</w:t>
      </w:r>
      <w:r w:rsidR="00C46E06" w:rsidRPr="00583AD2">
        <w:rPr>
          <w:rFonts w:ascii="Garamond" w:hAnsi="Garamond"/>
          <w:sz w:val="28"/>
          <w:szCs w:val="28"/>
          <w:lang w:val="ru-RU"/>
        </w:rPr>
        <w:t xml:space="preserve">ом, односно управним </w:t>
      </w:r>
      <w:r w:rsidR="00770A74" w:rsidRPr="00583AD2">
        <w:rPr>
          <w:rFonts w:ascii="Garamond" w:hAnsi="Garamond"/>
          <w:sz w:val="28"/>
          <w:szCs w:val="28"/>
          <w:lang w:val="ru-RU"/>
        </w:rPr>
        <w:t>акт</w:t>
      </w:r>
      <w:r w:rsidR="00C46E06" w:rsidRPr="00583AD2">
        <w:rPr>
          <w:rFonts w:ascii="Garamond" w:hAnsi="Garamond"/>
          <w:sz w:val="28"/>
          <w:szCs w:val="28"/>
          <w:lang w:val="ru-RU"/>
        </w:rPr>
        <w:t>ом</w:t>
      </w:r>
      <w:r w:rsidR="00770A74" w:rsidRPr="00583AD2">
        <w:rPr>
          <w:rFonts w:ascii="Garamond" w:hAnsi="Garamond"/>
          <w:sz w:val="28"/>
          <w:szCs w:val="28"/>
          <w:lang w:val="ru-RU"/>
        </w:rPr>
        <w:t xml:space="preserve">  могу </w:t>
      </w:r>
      <w:r w:rsidR="00C46E06" w:rsidRPr="00583AD2">
        <w:rPr>
          <w:rFonts w:ascii="Garamond" w:hAnsi="Garamond"/>
          <w:sz w:val="28"/>
          <w:szCs w:val="28"/>
          <w:lang w:val="ru-RU"/>
        </w:rPr>
        <w:t xml:space="preserve">се </w:t>
      </w:r>
      <w:r w:rsidR="00770A74" w:rsidRPr="00583AD2">
        <w:rPr>
          <w:rFonts w:ascii="Garamond" w:hAnsi="Garamond"/>
          <w:sz w:val="28"/>
          <w:szCs w:val="28"/>
          <w:lang w:val="ru-RU"/>
        </w:rPr>
        <w:t>успостављати, мењати или укидати правни односи у корист конкретних правних субјеката, те се општим актима, односно законима једино мо</w:t>
      </w:r>
      <w:r w:rsidR="00C46E06" w:rsidRPr="00583AD2">
        <w:rPr>
          <w:rFonts w:ascii="Garamond" w:hAnsi="Garamond"/>
          <w:sz w:val="28"/>
          <w:szCs w:val="28"/>
          <w:lang w:val="ru-RU"/>
        </w:rPr>
        <w:t>же</w:t>
      </w:r>
      <w:r w:rsidR="00770A74" w:rsidRPr="00583AD2">
        <w:rPr>
          <w:rFonts w:ascii="Garamond" w:hAnsi="Garamond"/>
          <w:sz w:val="28"/>
          <w:szCs w:val="28"/>
          <w:lang w:val="ru-RU"/>
        </w:rPr>
        <w:t xml:space="preserve"> предвидети неодређен круг лица на које се такви закони односе, а то су лица која испуњавају неки услов или се нађу у одређеној правној ситуацији, а непосредни основ за примену општег акта јесте појединачни акт, што у овом случају </w:t>
      </w:r>
      <w:r w:rsidR="00C46E06" w:rsidRPr="00583AD2">
        <w:rPr>
          <w:rFonts w:ascii="Garamond" w:hAnsi="Garamond"/>
          <w:sz w:val="28"/>
          <w:szCs w:val="28"/>
          <w:lang w:val="ru-RU"/>
        </w:rPr>
        <w:t xml:space="preserve">представља </w:t>
      </w:r>
      <w:r w:rsidR="00770A74" w:rsidRPr="00583AD2">
        <w:rPr>
          <w:rFonts w:ascii="Garamond" w:hAnsi="Garamond"/>
          <w:sz w:val="28"/>
          <w:szCs w:val="28"/>
          <w:lang w:val="ru-RU"/>
        </w:rPr>
        <w:t>управни акт, којим се врши подвођење законских норми на појединачни случај и конкретно лице и који као такав мора гласити на тачно одређено лице или групу лица, поименично одређена</w:t>
      </w:r>
      <w:r w:rsidR="00C46E06" w:rsidRPr="00583AD2">
        <w:rPr>
          <w:rFonts w:ascii="Garamond" w:hAnsi="Garamond"/>
          <w:sz w:val="28"/>
          <w:szCs w:val="28"/>
          <w:lang w:val="ru-RU"/>
        </w:rPr>
        <w:t xml:space="preserve">, те се </w:t>
      </w:r>
      <w:r w:rsidR="00770A74" w:rsidRPr="00583AD2">
        <w:rPr>
          <w:rFonts w:ascii="Garamond" w:hAnsi="Garamond"/>
          <w:sz w:val="28"/>
          <w:szCs w:val="28"/>
          <w:lang w:val="ru-RU"/>
        </w:rPr>
        <w:t>само појединачним актом може утврђивати да ли се правна ситуација одређена законом односи или се може односити на конкретно лице које је носилац права и обавеза по таквом закону.</w:t>
      </w:r>
      <w:r w:rsidR="007C5391" w:rsidRPr="00583AD2">
        <w:rPr>
          <w:rFonts w:ascii="Garamond" w:hAnsi="Garamond"/>
          <w:sz w:val="28"/>
          <w:szCs w:val="28"/>
          <w:lang w:val="ru-RU"/>
        </w:rPr>
        <w:t xml:space="preserve"> </w:t>
      </w:r>
    </w:p>
    <w:p w14:paraId="33134957" w14:textId="77777777" w:rsidR="007C5391" w:rsidRPr="00583AD2" w:rsidRDefault="00B97B75" w:rsidP="007C5391">
      <w:pPr>
        <w:jc w:val="both"/>
        <w:rPr>
          <w:rFonts w:ascii="Garamond" w:hAnsi="Garamond"/>
          <w:sz w:val="28"/>
          <w:szCs w:val="28"/>
          <w:lang w:val="ru-RU"/>
        </w:rPr>
      </w:pPr>
      <w:r w:rsidRPr="00583AD2">
        <w:rPr>
          <w:rFonts w:ascii="Garamond" w:hAnsi="Garamond"/>
          <w:sz w:val="28"/>
          <w:szCs w:val="28"/>
          <w:lang w:val="ru-RU"/>
        </w:rPr>
        <w:t>Управни акти су решења и закључци, који могу имати и друг</w:t>
      </w:r>
      <w:r w:rsidR="005309F7" w:rsidRPr="00583AD2">
        <w:rPr>
          <w:rFonts w:ascii="Garamond" w:hAnsi="Garamond"/>
          <w:sz w:val="28"/>
          <w:szCs w:val="28"/>
          <w:lang w:val="ru-RU"/>
        </w:rPr>
        <w:t>и</w:t>
      </w:r>
      <w:r w:rsidRPr="00583AD2">
        <w:rPr>
          <w:rFonts w:ascii="Garamond" w:hAnsi="Garamond"/>
          <w:sz w:val="28"/>
          <w:szCs w:val="28"/>
          <w:lang w:val="ru-RU"/>
        </w:rPr>
        <w:t xml:space="preserve"> назив само ако је то посебним законом предвиђено</w:t>
      </w:r>
      <w:r w:rsidR="005309F7" w:rsidRPr="00583AD2">
        <w:rPr>
          <w:rFonts w:ascii="Garamond" w:hAnsi="Garamond"/>
          <w:sz w:val="28"/>
          <w:szCs w:val="28"/>
          <w:lang w:val="ru-RU"/>
        </w:rPr>
        <w:t>.</w:t>
      </w:r>
      <w:r w:rsidR="007C5391" w:rsidRPr="00583AD2">
        <w:rPr>
          <w:rFonts w:ascii="Garamond" w:hAnsi="Garamond"/>
          <w:sz w:val="28"/>
          <w:szCs w:val="28"/>
          <w:lang w:val="ru-RU"/>
        </w:rPr>
        <w:t xml:space="preserve"> </w:t>
      </w:r>
    </w:p>
    <w:p w14:paraId="05F16647" w14:textId="77777777" w:rsidR="00820AB8" w:rsidRPr="00583AD2" w:rsidRDefault="00820AB8" w:rsidP="00647B8F">
      <w:pPr>
        <w:jc w:val="both"/>
        <w:rPr>
          <w:rFonts w:ascii="Garamond" w:hAnsi="Garamond"/>
          <w:sz w:val="28"/>
          <w:szCs w:val="28"/>
          <w:lang w:val="ru-RU"/>
        </w:rPr>
      </w:pPr>
    </w:p>
    <w:p w14:paraId="18ED52D7" w14:textId="77777777" w:rsidR="007C5391" w:rsidRPr="00583AD2" w:rsidRDefault="00C81D0C" w:rsidP="00647B8F">
      <w:pPr>
        <w:jc w:val="both"/>
        <w:rPr>
          <w:rFonts w:ascii="Garamond" w:hAnsi="Garamond"/>
          <w:sz w:val="28"/>
          <w:szCs w:val="28"/>
          <w:lang w:val="ru-RU"/>
        </w:rPr>
      </w:pPr>
      <w:r w:rsidRPr="00583AD2">
        <w:rPr>
          <w:rFonts w:ascii="Garamond" w:hAnsi="Garamond"/>
          <w:sz w:val="28"/>
          <w:szCs w:val="28"/>
          <w:lang w:val="ru-RU"/>
        </w:rPr>
        <w:lastRenderedPageBreak/>
        <w:t>Управне радње су материјални акти који утичу на права, обавезе или правне интересе странака, као што су вођење евиденције, издавање уверења, пружање информације, примање изјава.</w:t>
      </w:r>
      <w:r w:rsidR="005C33CA" w:rsidRPr="00583AD2">
        <w:rPr>
          <w:rFonts w:ascii="Garamond" w:hAnsi="Garamond"/>
          <w:sz w:val="28"/>
          <w:szCs w:val="28"/>
          <w:lang w:val="ru-RU"/>
        </w:rPr>
        <w:t xml:space="preserve"> </w:t>
      </w:r>
      <w:r w:rsidRPr="00583AD2">
        <w:rPr>
          <w:rFonts w:ascii="Garamond" w:hAnsi="Garamond"/>
          <w:sz w:val="28"/>
          <w:szCs w:val="28"/>
          <w:lang w:val="ru-RU"/>
        </w:rPr>
        <w:t>Про</w:t>
      </w:r>
      <w:r w:rsidR="005C33CA" w:rsidRPr="00583AD2">
        <w:rPr>
          <w:rFonts w:ascii="Garamond" w:hAnsi="Garamond"/>
          <w:sz w:val="28"/>
          <w:szCs w:val="28"/>
          <w:lang w:val="ru-RU"/>
        </w:rPr>
        <w:t>т</w:t>
      </w:r>
      <w:r w:rsidRPr="00583AD2">
        <w:rPr>
          <w:rFonts w:ascii="Garamond" w:hAnsi="Garamond"/>
          <w:sz w:val="28"/>
          <w:szCs w:val="28"/>
          <w:lang w:val="ru-RU"/>
        </w:rPr>
        <w:t>ив управне радње може се изјавити приговор, али само ако она није повезана са доношењем управног акта.</w:t>
      </w:r>
      <w:r w:rsidR="007C5391" w:rsidRPr="00583AD2">
        <w:rPr>
          <w:rFonts w:ascii="Garamond" w:hAnsi="Garamond"/>
          <w:sz w:val="28"/>
          <w:szCs w:val="28"/>
          <w:lang w:val="ru-RU"/>
        </w:rPr>
        <w:t xml:space="preserve"> </w:t>
      </w:r>
    </w:p>
    <w:p w14:paraId="638FB98D" w14:textId="77777777" w:rsidR="007C5391" w:rsidRPr="00583AD2" w:rsidRDefault="00C81D0C" w:rsidP="00647B8F">
      <w:pPr>
        <w:jc w:val="both"/>
        <w:rPr>
          <w:rFonts w:ascii="Garamond" w:hAnsi="Garamond"/>
          <w:sz w:val="28"/>
          <w:szCs w:val="28"/>
          <w:lang w:val="ru-RU"/>
        </w:rPr>
      </w:pPr>
      <w:r w:rsidRPr="00583AD2">
        <w:rPr>
          <w:rFonts w:ascii="Garamond" w:hAnsi="Garamond"/>
          <w:sz w:val="28"/>
          <w:szCs w:val="28"/>
          <w:lang w:val="ru-RU"/>
        </w:rPr>
        <w:t>Начела управног поступка су</w:t>
      </w:r>
      <w:r w:rsidR="008465F9" w:rsidRPr="00583AD2">
        <w:rPr>
          <w:rFonts w:ascii="Garamond" w:hAnsi="Garamond"/>
          <w:sz w:val="28"/>
          <w:szCs w:val="28"/>
          <w:lang w:val="ru-RU"/>
        </w:rPr>
        <w:t>:</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w:t>
      </w:r>
      <w:r w:rsidRPr="00583AD2">
        <w:rPr>
          <w:rFonts w:ascii="Garamond" w:hAnsi="Garamond"/>
          <w:sz w:val="28"/>
          <w:szCs w:val="28"/>
          <w:lang w:val="ru-RU"/>
        </w:rPr>
        <w:t xml:space="preserve"> </w:t>
      </w:r>
      <w:r w:rsidR="008465F9" w:rsidRPr="00583AD2">
        <w:rPr>
          <w:rFonts w:ascii="Garamond" w:hAnsi="Garamond"/>
          <w:sz w:val="28"/>
          <w:szCs w:val="28"/>
          <w:lang w:val="ru-RU"/>
        </w:rPr>
        <w:t xml:space="preserve">- </w:t>
      </w:r>
      <w:r w:rsidRPr="00583AD2">
        <w:rPr>
          <w:rFonts w:ascii="Garamond" w:hAnsi="Garamond"/>
          <w:sz w:val="28"/>
          <w:szCs w:val="28"/>
          <w:lang w:val="ru-RU"/>
        </w:rPr>
        <w:t>начело законитости и предвидивости</w:t>
      </w:r>
      <w:r w:rsidR="00D37A94" w:rsidRPr="00583AD2">
        <w:rPr>
          <w:rFonts w:ascii="Garamond" w:hAnsi="Garamond"/>
          <w:sz w:val="28"/>
          <w:szCs w:val="28"/>
          <w:lang w:val="ru-RU"/>
        </w:rPr>
        <w:t>;</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w:t>
      </w:r>
      <w:r w:rsidRPr="00583AD2">
        <w:rPr>
          <w:rFonts w:ascii="Garamond" w:hAnsi="Garamond"/>
          <w:sz w:val="28"/>
          <w:szCs w:val="28"/>
          <w:lang w:val="ru-RU"/>
        </w:rPr>
        <w:t xml:space="preserve"> сразмерности</w:t>
      </w:r>
      <w:r w:rsidR="00D37A94" w:rsidRPr="00583AD2">
        <w:rPr>
          <w:rFonts w:ascii="Garamond" w:hAnsi="Garamond"/>
          <w:sz w:val="28"/>
          <w:szCs w:val="28"/>
          <w:lang w:val="ru-RU"/>
        </w:rPr>
        <w:t>;</w:t>
      </w:r>
      <w:r w:rsidR="008465F9"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начело заштите права странака и остваривања јавног интереса</w:t>
      </w:r>
      <w:r w:rsidR="00D37A94" w:rsidRPr="00583AD2">
        <w:rPr>
          <w:rFonts w:ascii="Garamond" w:hAnsi="Garamond"/>
          <w:sz w:val="28"/>
          <w:szCs w:val="28"/>
          <w:lang w:val="ru-RU"/>
        </w:rPr>
        <w:t>;</w:t>
      </w:r>
      <w:r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начело помоћи странци</w:t>
      </w:r>
      <w:r w:rsidR="00D37A94" w:rsidRPr="00583AD2">
        <w:rPr>
          <w:rFonts w:ascii="Garamond" w:hAnsi="Garamond"/>
          <w:sz w:val="28"/>
          <w:szCs w:val="28"/>
          <w:lang w:val="ru-RU"/>
        </w:rPr>
        <w:t>;</w:t>
      </w:r>
      <w:r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начело делотворности и економичности поступка</w:t>
      </w:r>
      <w:r w:rsidR="00D37A94" w:rsidRPr="00583AD2">
        <w:rPr>
          <w:rFonts w:ascii="Garamond" w:hAnsi="Garamond"/>
          <w:sz w:val="28"/>
          <w:szCs w:val="28"/>
          <w:lang w:val="ru-RU"/>
        </w:rPr>
        <w:t>;</w:t>
      </w:r>
      <w:r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начело истине и слободне оцене доказа</w:t>
      </w:r>
      <w:r w:rsidR="00D37A94" w:rsidRPr="00583AD2">
        <w:rPr>
          <w:rFonts w:ascii="Garamond" w:hAnsi="Garamond"/>
          <w:sz w:val="28"/>
          <w:szCs w:val="28"/>
          <w:lang w:val="ru-RU"/>
        </w:rPr>
        <w:t>;</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 xml:space="preserve">начело </w:t>
      </w:r>
      <w:r w:rsidR="00093DB5" w:rsidRPr="00583AD2">
        <w:rPr>
          <w:rFonts w:ascii="Garamond" w:hAnsi="Garamond"/>
          <w:sz w:val="28"/>
          <w:szCs w:val="28"/>
          <w:lang w:val="ru-RU"/>
        </w:rPr>
        <w:t>о прав</w:t>
      </w:r>
      <w:r w:rsidR="00D37A94" w:rsidRPr="00583AD2">
        <w:rPr>
          <w:rFonts w:ascii="Garamond" w:hAnsi="Garamond"/>
          <w:sz w:val="28"/>
          <w:szCs w:val="28"/>
          <w:lang w:val="ru-RU"/>
        </w:rPr>
        <w:t>у странке на изјашњавање;</w:t>
      </w:r>
      <w:r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w:t>
      </w:r>
      <w:r w:rsidR="00093DB5" w:rsidRPr="00583AD2">
        <w:rPr>
          <w:rFonts w:ascii="Garamond" w:hAnsi="Garamond"/>
          <w:sz w:val="28"/>
          <w:szCs w:val="28"/>
          <w:lang w:val="ru-RU"/>
        </w:rPr>
        <w:t xml:space="preserve">          </w:t>
      </w:r>
      <w:r w:rsidR="008465F9" w:rsidRPr="00583AD2">
        <w:rPr>
          <w:rFonts w:ascii="Garamond" w:hAnsi="Garamond"/>
          <w:sz w:val="28"/>
          <w:szCs w:val="28"/>
          <w:lang w:val="ru-RU"/>
        </w:rPr>
        <w:t xml:space="preserve">- </w:t>
      </w:r>
      <w:r w:rsidR="00D37A94" w:rsidRPr="00583AD2">
        <w:rPr>
          <w:rFonts w:ascii="Garamond" w:hAnsi="Garamond"/>
          <w:sz w:val="28"/>
          <w:szCs w:val="28"/>
          <w:lang w:val="ru-RU"/>
        </w:rPr>
        <w:t>начело самосталности;</w:t>
      </w:r>
      <w:r w:rsidR="008465F9"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начело о праву на жалбу и приговор</w:t>
      </w:r>
      <w:r w:rsidR="00D37A94" w:rsidRPr="00583AD2">
        <w:rPr>
          <w:rFonts w:ascii="Garamond" w:hAnsi="Garamond"/>
          <w:sz w:val="28"/>
          <w:szCs w:val="28"/>
          <w:lang w:val="ru-RU"/>
        </w:rPr>
        <w:t>;</w:t>
      </w:r>
      <w:r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начело правоснажности решења</w:t>
      </w:r>
      <w:r w:rsidR="00D37A94" w:rsidRPr="00583AD2">
        <w:rPr>
          <w:rFonts w:ascii="Garamond" w:hAnsi="Garamond"/>
          <w:sz w:val="28"/>
          <w:szCs w:val="28"/>
          <w:lang w:val="ru-RU"/>
        </w:rPr>
        <w:t>;</w:t>
      </w:r>
      <w:r w:rsidRPr="00583AD2">
        <w:rPr>
          <w:rFonts w:ascii="Garamond" w:hAnsi="Garamond"/>
          <w:sz w:val="28"/>
          <w:szCs w:val="28"/>
          <w:lang w:val="ru-RU"/>
        </w:rPr>
        <w:t xml:space="preserve"> </w:t>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r>
      <w:r w:rsidR="008465F9" w:rsidRPr="00583AD2">
        <w:rPr>
          <w:rFonts w:ascii="Garamond" w:hAnsi="Garamond"/>
          <w:sz w:val="28"/>
          <w:szCs w:val="28"/>
          <w:lang w:val="ru-RU"/>
        </w:rPr>
        <w:tab/>
        <w:t xml:space="preserve">             - </w:t>
      </w:r>
      <w:r w:rsidRPr="00583AD2">
        <w:rPr>
          <w:rFonts w:ascii="Garamond" w:hAnsi="Garamond"/>
          <w:sz w:val="28"/>
          <w:szCs w:val="28"/>
          <w:lang w:val="ru-RU"/>
        </w:rPr>
        <w:t>начело приступа информацијама и заштите</w:t>
      </w:r>
      <w:r w:rsidR="003F66EE" w:rsidRPr="00583AD2">
        <w:rPr>
          <w:rFonts w:ascii="Garamond" w:hAnsi="Garamond"/>
          <w:sz w:val="28"/>
          <w:szCs w:val="28"/>
          <w:lang w:val="ru-RU"/>
        </w:rPr>
        <w:t xml:space="preserve"> података.</w:t>
      </w:r>
      <w:r w:rsidR="007C5391" w:rsidRPr="00583AD2">
        <w:rPr>
          <w:rFonts w:ascii="Garamond" w:hAnsi="Garamond"/>
          <w:sz w:val="28"/>
          <w:szCs w:val="28"/>
          <w:lang w:val="ru-RU"/>
        </w:rPr>
        <w:t xml:space="preserve"> </w:t>
      </w:r>
    </w:p>
    <w:p w14:paraId="1BCE3FF3" w14:textId="77777777" w:rsidR="007C5391" w:rsidRPr="00583AD2" w:rsidRDefault="006B458B" w:rsidP="00647B8F">
      <w:pPr>
        <w:jc w:val="both"/>
        <w:rPr>
          <w:rFonts w:ascii="Garamond" w:hAnsi="Garamond"/>
          <w:sz w:val="28"/>
          <w:szCs w:val="28"/>
          <w:lang w:val="ru-RU"/>
        </w:rPr>
      </w:pPr>
      <w:r w:rsidRPr="00583AD2">
        <w:rPr>
          <w:rFonts w:ascii="Garamond" w:hAnsi="Garamond"/>
          <w:sz w:val="28"/>
          <w:szCs w:val="28"/>
          <w:lang w:val="ru-RU"/>
        </w:rPr>
        <w:t>Управни поступак се покреће по службеној дужности</w:t>
      </w:r>
      <w:r w:rsidR="00AD1BB9" w:rsidRPr="00583AD2">
        <w:rPr>
          <w:rFonts w:ascii="Garamond" w:hAnsi="Garamond"/>
          <w:sz w:val="28"/>
          <w:szCs w:val="28"/>
          <w:lang w:val="ru-RU"/>
        </w:rPr>
        <w:t xml:space="preserve"> или по захтеву странке и у првом случају је покренут када се поступак води у интересу странке</w:t>
      </w:r>
      <w:r w:rsidR="00C75D67" w:rsidRPr="00583AD2">
        <w:rPr>
          <w:rFonts w:ascii="Garamond" w:hAnsi="Garamond"/>
          <w:sz w:val="28"/>
          <w:szCs w:val="28"/>
          <w:lang w:val="ru-RU"/>
        </w:rPr>
        <w:t xml:space="preserve"> - </w:t>
      </w:r>
      <w:r w:rsidR="00AD1BB9" w:rsidRPr="00583AD2">
        <w:rPr>
          <w:rFonts w:ascii="Garamond" w:hAnsi="Garamond"/>
          <w:sz w:val="28"/>
          <w:szCs w:val="28"/>
          <w:lang w:val="ru-RU"/>
        </w:rPr>
        <w:t>када орган предузме било коју радњу ради вођења поступка или ако се поступак не води у интересу странке</w:t>
      </w:r>
      <w:r w:rsidR="00C75D67" w:rsidRPr="00583AD2">
        <w:rPr>
          <w:rFonts w:ascii="Garamond" w:hAnsi="Garamond"/>
          <w:sz w:val="28"/>
          <w:szCs w:val="28"/>
          <w:lang w:val="ru-RU"/>
        </w:rPr>
        <w:t xml:space="preserve"> - </w:t>
      </w:r>
      <w:r w:rsidR="00AD1BB9" w:rsidRPr="00583AD2">
        <w:rPr>
          <w:rFonts w:ascii="Garamond" w:hAnsi="Garamond"/>
          <w:sz w:val="28"/>
          <w:szCs w:val="28"/>
          <w:lang w:val="ru-RU"/>
        </w:rPr>
        <w:t xml:space="preserve">када је странка обавештена о акту покретања поступка. Када се управни поступак покреће по захтеву странке он је покренут када </w:t>
      </w:r>
      <w:r w:rsidRPr="00583AD2">
        <w:rPr>
          <w:rFonts w:ascii="Garamond" w:hAnsi="Garamond"/>
          <w:sz w:val="28"/>
          <w:szCs w:val="28"/>
          <w:lang w:val="ru-RU"/>
        </w:rPr>
        <w:t>орган прими захтев странке</w:t>
      </w:r>
      <w:r w:rsidR="00220F53" w:rsidRPr="00583AD2">
        <w:rPr>
          <w:rFonts w:ascii="Garamond" w:hAnsi="Garamond"/>
          <w:sz w:val="28"/>
          <w:szCs w:val="28"/>
          <w:lang w:val="ru-RU"/>
        </w:rPr>
        <w:t>.</w:t>
      </w:r>
      <w:r w:rsidR="007C5391" w:rsidRPr="00583AD2">
        <w:rPr>
          <w:rFonts w:ascii="Garamond" w:hAnsi="Garamond"/>
          <w:sz w:val="28"/>
          <w:szCs w:val="28"/>
          <w:lang w:val="ru-RU"/>
        </w:rPr>
        <w:t xml:space="preserve"> </w:t>
      </w:r>
    </w:p>
    <w:p w14:paraId="52780C11" w14:textId="77777777" w:rsidR="0055639E" w:rsidRPr="00583AD2" w:rsidRDefault="00B26278" w:rsidP="006C3A17">
      <w:pPr>
        <w:jc w:val="both"/>
        <w:rPr>
          <w:rFonts w:ascii="Garamond" w:hAnsi="Garamond"/>
          <w:sz w:val="28"/>
          <w:szCs w:val="28"/>
          <w:lang w:val="ru-RU"/>
        </w:rPr>
      </w:pPr>
      <w:r w:rsidRPr="00583AD2">
        <w:rPr>
          <w:rFonts w:ascii="Garamond" w:hAnsi="Garamond"/>
          <w:sz w:val="28"/>
          <w:szCs w:val="28"/>
          <w:lang w:val="ru-RU"/>
        </w:rPr>
        <w:t>Странка у поступку је лице које је својим захтевом покренуло поступак или против кога се води поступак и то може бити свако физичко и правно лице, државни орган, организација, као и групе лица које немају својство правно</w:t>
      </w:r>
      <w:r w:rsidR="00220F53" w:rsidRPr="00583AD2">
        <w:rPr>
          <w:rFonts w:ascii="Garamond" w:hAnsi="Garamond"/>
          <w:sz w:val="28"/>
          <w:szCs w:val="28"/>
          <w:lang w:val="ru-RU"/>
        </w:rPr>
        <w:t>г</w:t>
      </w:r>
      <w:r w:rsidRPr="00583AD2">
        <w:rPr>
          <w:rFonts w:ascii="Garamond" w:hAnsi="Garamond"/>
          <w:sz w:val="28"/>
          <w:szCs w:val="28"/>
          <w:lang w:val="ru-RU"/>
        </w:rPr>
        <w:t xml:space="preserve"> лица ако могу бити носиоци права, обавеза или правних интереса.</w:t>
      </w:r>
      <w:r w:rsidR="0055639E" w:rsidRPr="00583AD2">
        <w:rPr>
          <w:rFonts w:ascii="Garamond" w:hAnsi="Garamond"/>
          <w:sz w:val="28"/>
          <w:szCs w:val="28"/>
          <w:lang w:val="ru-RU"/>
        </w:rPr>
        <w:t xml:space="preserve"> </w:t>
      </w:r>
    </w:p>
    <w:p w14:paraId="6273CA41" w14:textId="77777777" w:rsidR="0055639E" w:rsidRPr="00583AD2" w:rsidRDefault="003F66EE" w:rsidP="006C3A17">
      <w:pPr>
        <w:jc w:val="both"/>
        <w:rPr>
          <w:rFonts w:ascii="Garamond" w:hAnsi="Garamond"/>
          <w:sz w:val="28"/>
          <w:szCs w:val="28"/>
          <w:lang w:val="ru-RU"/>
        </w:rPr>
      </w:pPr>
      <w:r w:rsidRPr="00583AD2">
        <w:rPr>
          <w:rFonts w:ascii="Garamond" w:hAnsi="Garamond"/>
          <w:sz w:val="28"/>
          <w:szCs w:val="28"/>
          <w:lang w:val="ru-RU"/>
        </w:rPr>
        <w:t>У управном поступку странци се мора пружити прилика да се изјасни о чињеницама које су од значаја за одлучивање у управној ствари</w:t>
      </w:r>
      <w:r w:rsidR="0089739F" w:rsidRPr="00583AD2">
        <w:rPr>
          <w:rFonts w:ascii="Garamond" w:hAnsi="Garamond"/>
          <w:sz w:val="28"/>
          <w:szCs w:val="28"/>
          <w:lang w:val="ru-RU"/>
        </w:rPr>
        <w:t xml:space="preserve"> </w:t>
      </w:r>
      <w:r w:rsidRPr="00583AD2">
        <w:rPr>
          <w:rFonts w:ascii="Garamond" w:hAnsi="Garamond"/>
          <w:sz w:val="28"/>
          <w:szCs w:val="28"/>
          <w:lang w:val="ru-RU"/>
        </w:rPr>
        <w:t>и да се без пре</w:t>
      </w:r>
      <w:r w:rsidR="0089739F" w:rsidRPr="00583AD2">
        <w:rPr>
          <w:rFonts w:ascii="Garamond" w:hAnsi="Garamond"/>
          <w:sz w:val="28"/>
          <w:szCs w:val="28"/>
          <w:lang w:val="ru-RU"/>
        </w:rPr>
        <w:t>тх</w:t>
      </w:r>
      <w:r w:rsidRPr="00583AD2">
        <w:rPr>
          <w:rFonts w:ascii="Garamond" w:hAnsi="Garamond"/>
          <w:sz w:val="28"/>
          <w:szCs w:val="28"/>
          <w:lang w:val="ru-RU"/>
        </w:rPr>
        <w:t>одног изјашњавања странке може одлучити само када је то законом дозвољено.</w:t>
      </w:r>
      <w:r w:rsidR="0055639E" w:rsidRPr="00583AD2">
        <w:rPr>
          <w:rFonts w:ascii="Garamond" w:hAnsi="Garamond"/>
          <w:sz w:val="28"/>
          <w:szCs w:val="28"/>
          <w:lang w:val="ru-RU"/>
        </w:rPr>
        <w:t xml:space="preserve"> </w:t>
      </w:r>
    </w:p>
    <w:p w14:paraId="0F2316E7" w14:textId="77777777" w:rsidR="0055639E" w:rsidRPr="00583AD2" w:rsidRDefault="006C3A17" w:rsidP="006C3A17">
      <w:pPr>
        <w:jc w:val="both"/>
        <w:rPr>
          <w:rFonts w:ascii="Garamond" w:hAnsi="Garamond"/>
          <w:sz w:val="28"/>
          <w:szCs w:val="28"/>
          <w:lang w:val="ru-RU"/>
        </w:rPr>
      </w:pPr>
      <w:r w:rsidRPr="00583AD2">
        <w:rPr>
          <w:rFonts w:ascii="Garamond" w:hAnsi="Garamond"/>
          <w:sz w:val="28"/>
          <w:szCs w:val="28"/>
          <w:lang w:val="ru-RU"/>
        </w:rPr>
        <w:t xml:space="preserve">Решење представља управни акт којим се непосредно примењује закон и други пропис у решавању о правима и обавезама правних субјеката, да се странци пре доношења решења мора омогућити да учествује у поступку, као и да је право на </w:t>
      </w:r>
      <w:r w:rsidRPr="00583AD2">
        <w:rPr>
          <w:rFonts w:ascii="Garamond" w:hAnsi="Garamond"/>
          <w:sz w:val="28"/>
          <w:szCs w:val="28"/>
          <w:lang w:val="ru-RU"/>
        </w:rPr>
        <w:lastRenderedPageBreak/>
        <w:t>жалбу (редовни правни лек), редовно право које се претпоставља, изузев ако није законом искључено, али у пракси су овакви случајеви ретки и у таквим случајевима, без изузетка странка може непосредно покренути управни спор против првостепеног решења.</w:t>
      </w:r>
      <w:r w:rsidR="0055639E" w:rsidRPr="00583AD2">
        <w:rPr>
          <w:rFonts w:ascii="Garamond" w:hAnsi="Garamond"/>
          <w:sz w:val="28"/>
          <w:szCs w:val="28"/>
          <w:lang w:val="ru-RU"/>
        </w:rPr>
        <w:t xml:space="preserve"> </w:t>
      </w:r>
    </w:p>
    <w:p w14:paraId="503255FD" w14:textId="77777777" w:rsidR="0055639E" w:rsidRPr="00583AD2" w:rsidRDefault="003A3AC7" w:rsidP="00825E6C">
      <w:pPr>
        <w:jc w:val="both"/>
        <w:rPr>
          <w:rFonts w:ascii="Garamond" w:hAnsi="Garamond"/>
          <w:sz w:val="28"/>
          <w:szCs w:val="28"/>
          <w:lang w:val="ru-RU"/>
        </w:rPr>
      </w:pPr>
      <w:r w:rsidRPr="00583AD2">
        <w:rPr>
          <w:rFonts w:ascii="Garamond" w:hAnsi="Garamond"/>
          <w:sz w:val="28"/>
          <w:szCs w:val="28"/>
          <w:lang w:val="ru-RU"/>
        </w:rPr>
        <w:t>Решење се доноси увек кад се мериторно решава управна ствар, односно одлучује о праву, обавези или правном интересу странке, као и у оним случајевима које Закон о општем управном поступку изричито предвиђа.</w:t>
      </w:r>
      <w:bookmarkStart w:id="6" w:name="_Hlk167526788"/>
      <w:r w:rsidR="0055639E" w:rsidRPr="00583AD2">
        <w:rPr>
          <w:rFonts w:ascii="Garamond" w:hAnsi="Garamond"/>
          <w:sz w:val="28"/>
          <w:szCs w:val="28"/>
          <w:lang w:val="ru-RU"/>
        </w:rPr>
        <w:t xml:space="preserve"> </w:t>
      </w:r>
      <w:bookmarkEnd w:id="6"/>
    </w:p>
    <w:p w14:paraId="36199BFC" w14:textId="77777777" w:rsidR="0055639E" w:rsidRPr="00583AD2" w:rsidRDefault="003A3AC7" w:rsidP="0055639E">
      <w:pPr>
        <w:jc w:val="both"/>
        <w:rPr>
          <w:rFonts w:ascii="Garamond" w:hAnsi="Garamond"/>
          <w:sz w:val="28"/>
          <w:szCs w:val="28"/>
          <w:lang w:val="ru-RU"/>
        </w:rPr>
      </w:pPr>
      <w:r w:rsidRPr="00583AD2">
        <w:rPr>
          <w:rFonts w:ascii="Garamond" w:hAnsi="Garamond"/>
          <w:sz w:val="28"/>
          <w:szCs w:val="28"/>
          <w:lang w:val="ru-RU"/>
        </w:rPr>
        <w:t>Решењем се окончава управни поступак</w:t>
      </w:r>
      <w:r w:rsidR="004F50CF" w:rsidRPr="00583AD2">
        <w:rPr>
          <w:rFonts w:ascii="Garamond" w:hAnsi="Garamond"/>
          <w:sz w:val="28"/>
          <w:szCs w:val="28"/>
          <w:lang w:val="ru-RU"/>
        </w:rPr>
        <w:t xml:space="preserve"> и </w:t>
      </w:r>
      <w:r w:rsidR="00E83AE8" w:rsidRPr="00583AD2">
        <w:rPr>
          <w:rFonts w:ascii="Garamond" w:hAnsi="Garamond"/>
          <w:sz w:val="28"/>
          <w:szCs w:val="28"/>
          <w:lang w:val="ru-RU"/>
        </w:rPr>
        <w:t xml:space="preserve">решења </w:t>
      </w:r>
      <w:r w:rsidR="004F50CF" w:rsidRPr="00583AD2">
        <w:rPr>
          <w:rFonts w:ascii="Garamond" w:hAnsi="Garamond"/>
          <w:sz w:val="28"/>
          <w:szCs w:val="28"/>
          <w:lang w:val="ru-RU"/>
        </w:rPr>
        <w:t>могу бити у виду потпуног решења, делимичног решења, допунског решења, заједничног решења, решења у виду забелешке на спису, усменог решења</w:t>
      </w:r>
      <w:r w:rsidR="0089739F" w:rsidRPr="00583AD2">
        <w:rPr>
          <w:rFonts w:ascii="Garamond" w:hAnsi="Garamond"/>
          <w:sz w:val="28"/>
          <w:szCs w:val="28"/>
          <w:lang w:val="ru-RU"/>
        </w:rPr>
        <w:t>.</w:t>
      </w:r>
      <w:r w:rsidR="0055639E" w:rsidRPr="00583AD2">
        <w:rPr>
          <w:rFonts w:ascii="Garamond" w:hAnsi="Garamond"/>
          <w:sz w:val="28"/>
          <w:szCs w:val="28"/>
          <w:lang w:val="ru-RU"/>
        </w:rPr>
        <w:t xml:space="preserve"> </w:t>
      </w:r>
    </w:p>
    <w:p w14:paraId="0F81DA8E" w14:textId="77777777" w:rsidR="0055639E" w:rsidRPr="00583AD2" w:rsidRDefault="003A3AC7" w:rsidP="0055639E">
      <w:pPr>
        <w:jc w:val="both"/>
        <w:rPr>
          <w:rFonts w:ascii="Garamond" w:hAnsi="Garamond"/>
          <w:sz w:val="28"/>
          <w:szCs w:val="28"/>
          <w:lang w:val="ru-RU"/>
        </w:rPr>
      </w:pPr>
      <w:r w:rsidRPr="00583AD2">
        <w:rPr>
          <w:rFonts w:ascii="Garamond" w:hAnsi="Garamond"/>
          <w:sz w:val="28"/>
          <w:szCs w:val="28"/>
          <w:lang w:val="ru-RU"/>
        </w:rPr>
        <w:t>Закљ</w:t>
      </w:r>
      <w:r w:rsidR="0089739F" w:rsidRPr="00583AD2">
        <w:rPr>
          <w:rFonts w:ascii="Garamond" w:hAnsi="Garamond"/>
          <w:sz w:val="28"/>
          <w:szCs w:val="28"/>
          <w:lang w:val="ru-RU"/>
        </w:rPr>
        <w:t>у</w:t>
      </w:r>
      <w:r w:rsidRPr="00583AD2">
        <w:rPr>
          <w:rFonts w:ascii="Garamond" w:hAnsi="Garamond"/>
          <w:sz w:val="28"/>
          <w:szCs w:val="28"/>
          <w:lang w:val="ru-RU"/>
        </w:rPr>
        <w:t>чак се доноси у св</w:t>
      </w:r>
      <w:r w:rsidR="00D37A94" w:rsidRPr="00583AD2">
        <w:rPr>
          <w:rFonts w:ascii="Garamond" w:hAnsi="Garamond"/>
          <w:sz w:val="28"/>
          <w:szCs w:val="28"/>
          <w:lang w:val="ru-RU"/>
        </w:rPr>
        <w:t>и</w:t>
      </w:r>
      <w:r w:rsidRPr="00583AD2">
        <w:rPr>
          <w:rFonts w:ascii="Garamond" w:hAnsi="Garamond"/>
          <w:sz w:val="28"/>
          <w:szCs w:val="28"/>
          <w:lang w:val="ru-RU"/>
        </w:rPr>
        <w:t>м случајевима кад Закон о општем управном поступку  не предвиђа да се одлучује решењем, као и у управљању поступко</w:t>
      </w:r>
      <w:r w:rsidR="000C2040" w:rsidRPr="00583AD2">
        <w:rPr>
          <w:rFonts w:ascii="Garamond" w:hAnsi="Garamond"/>
          <w:sz w:val="28"/>
          <w:szCs w:val="28"/>
          <w:lang w:val="ru-RU"/>
        </w:rPr>
        <w:t>м</w:t>
      </w:r>
      <w:r w:rsidR="0089739F" w:rsidRPr="00583AD2">
        <w:rPr>
          <w:rFonts w:ascii="Garamond" w:hAnsi="Garamond"/>
          <w:sz w:val="28"/>
          <w:szCs w:val="28"/>
          <w:lang w:val="ru-RU"/>
        </w:rPr>
        <w:t>.</w:t>
      </w:r>
      <w:r w:rsidR="0055639E" w:rsidRPr="00583AD2">
        <w:rPr>
          <w:rFonts w:ascii="Garamond" w:hAnsi="Garamond"/>
          <w:sz w:val="28"/>
          <w:szCs w:val="28"/>
          <w:lang w:val="ru-RU"/>
        </w:rPr>
        <w:t xml:space="preserve"> </w:t>
      </w:r>
    </w:p>
    <w:p w14:paraId="03AA426C" w14:textId="77777777" w:rsidR="0055639E" w:rsidRPr="00583AD2" w:rsidRDefault="000C2040" w:rsidP="0055639E">
      <w:pPr>
        <w:jc w:val="both"/>
        <w:rPr>
          <w:rFonts w:ascii="Garamond" w:hAnsi="Garamond"/>
          <w:sz w:val="28"/>
          <w:szCs w:val="28"/>
          <w:lang w:val="ru-RU"/>
        </w:rPr>
      </w:pPr>
      <w:r w:rsidRPr="00583AD2">
        <w:rPr>
          <w:rFonts w:ascii="Garamond" w:hAnsi="Garamond"/>
          <w:sz w:val="28"/>
          <w:szCs w:val="28"/>
          <w:lang w:val="ru-RU"/>
        </w:rPr>
        <w:t>Против решења донетог у првом степену, односно ако орган у управној ствари није одлучио у прописаном року (ћутање управе), странка има право на жалбу, ако законом није другачије прописано. Странка има право на п</w:t>
      </w:r>
      <w:r w:rsidR="003F4C97" w:rsidRPr="00583AD2">
        <w:rPr>
          <w:rFonts w:ascii="Garamond" w:hAnsi="Garamond"/>
          <w:sz w:val="28"/>
          <w:szCs w:val="28"/>
          <w:lang w:val="ru-RU"/>
        </w:rPr>
        <w:t>риговор у случајевима утврђеним</w:t>
      </w:r>
      <w:r w:rsidR="00C34764" w:rsidRPr="00583AD2">
        <w:rPr>
          <w:rFonts w:ascii="Garamond" w:hAnsi="Garamond"/>
          <w:sz w:val="28"/>
          <w:szCs w:val="28"/>
          <w:lang w:val="ru-RU"/>
        </w:rPr>
        <w:t xml:space="preserve"> законом</w:t>
      </w:r>
      <w:r w:rsidRPr="00583AD2">
        <w:rPr>
          <w:rFonts w:ascii="Garamond" w:hAnsi="Garamond"/>
          <w:sz w:val="28"/>
          <w:szCs w:val="28"/>
          <w:lang w:val="ru-RU"/>
        </w:rPr>
        <w:t>, а надлежни државни органи могу изјавити жалбу и приговор када су на то овлашћени законом</w:t>
      </w:r>
      <w:r w:rsidR="00120D30" w:rsidRPr="00583AD2">
        <w:rPr>
          <w:rFonts w:ascii="Garamond" w:hAnsi="Garamond"/>
          <w:sz w:val="28"/>
          <w:szCs w:val="28"/>
          <w:lang w:val="ru-RU"/>
        </w:rPr>
        <w:t>.</w:t>
      </w:r>
      <w:r w:rsidR="0055639E" w:rsidRPr="00583AD2">
        <w:rPr>
          <w:rFonts w:ascii="Garamond" w:hAnsi="Garamond"/>
          <w:sz w:val="28"/>
          <w:szCs w:val="28"/>
          <w:lang w:val="ru-RU"/>
        </w:rPr>
        <w:t xml:space="preserve"> </w:t>
      </w:r>
    </w:p>
    <w:p w14:paraId="35C2CBA1" w14:textId="77777777" w:rsidR="0055639E" w:rsidRPr="00583AD2" w:rsidRDefault="00120D30" w:rsidP="0055639E">
      <w:pPr>
        <w:jc w:val="both"/>
        <w:rPr>
          <w:rFonts w:ascii="Garamond" w:hAnsi="Garamond"/>
          <w:sz w:val="28"/>
          <w:szCs w:val="28"/>
          <w:lang w:val="ru-RU"/>
        </w:rPr>
      </w:pPr>
      <w:r w:rsidRPr="00583AD2">
        <w:rPr>
          <w:rFonts w:ascii="Garamond" w:hAnsi="Garamond"/>
          <w:sz w:val="28"/>
          <w:szCs w:val="28"/>
          <w:lang w:val="ru-RU"/>
        </w:rPr>
        <w:t xml:space="preserve">Из цитираних одредби Закона о општем управном поступку, чије се одредбе   </w:t>
      </w:r>
      <w:r w:rsidR="008D65FB" w:rsidRPr="00583AD2">
        <w:rPr>
          <w:rFonts w:ascii="Garamond" w:hAnsi="Garamond"/>
          <w:sz w:val="28"/>
          <w:szCs w:val="28"/>
          <w:lang w:val="ru-RU"/>
        </w:rPr>
        <w:t xml:space="preserve"> субстидијарно примењуј</w:t>
      </w:r>
      <w:r w:rsidR="009947B2" w:rsidRPr="00583AD2">
        <w:rPr>
          <w:rFonts w:ascii="Garamond" w:hAnsi="Garamond"/>
          <w:sz w:val="28"/>
          <w:szCs w:val="28"/>
          <w:lang w:val="ru-RU"/>
        </w:rPr>
        <w:t>у</w:t>
      </w:r>
      <w:r w:rsidR="008D65FB" w:rsidRPr="00583AD2">
        <w:rPr>
          <w:rFonts w:ascii="Garamond" w:hAnsi="Garamond"/>
          <w:sz w:val="28"/>
          <w:szCs w:val="28"/>
          <w:lang w:val="ru-RU"/>
        </w:rPr>
        <w:t xml:space="preserve"> и на поступке који се воде пред Републички</w:t>
      </w:r>
      <w:r w:rsidR="0089739F" w:rsidRPr="00583AD2">
        <w:rPr>
          <w:rFonts w:ascii="Garamond" w:hAnsi="Garamond"/>
          <w:sz w:val="28"/>
          <w:szCs w:val="28"/>
          <w:lang w:val="ru-RU"/>
        </w:rPr>
        <w:t>м</w:t>
      </w:r>
      <w:r w:rsidR="008D65FB" w:rsidRPr="00583AD2">
        <w:rPr>
          <w:rFonts w:ascii="Garamond" w:hAnsi="Garamond"/>
          <w:sz w:val="28"/>
          <w:szCs w:val="28"/>
          <w:lang w:val="ru-RU"/>
        </w:rPr>
        <w:t xml:space="preserve"> геодетским заводом</w:t>
      </w:r>
      <w:r w:rsidR="009947B2" w:rsidRPr="00583AD2">
        <w:rPr>
          <w:rFonts w:ascii="Garamond" w:hAnsi="Garamond"/>
          <w:sz w:val="28"/>
          <w:szCs w:val="28"/>
          <w:lang w:val="ru-RU"/>
        </w:rPr>
        <w:t xml:space="preserve">, може се недвосмислено закључити да су одредбе спорног закона које су предмет овог Извештаја у директној супротности са одредбама Закона о општем управном поступку и његовим основним начелима, којима је </w:t>
      </w:r>
      <w:r w:rsidR="002E4044" w:rsidRPr="00583AD2">
        <w:rPr>
          <w:rFonts w:ascii="Garamond" w:hAnsi="Garamond"/>
          <w:sz w:val="28"/>
          <w:szCs w:val="28"/>
          <w:lang w:val="ru-RU"/>
        </w:rPr>
        <w:t xml:space="preserve">као што је то већ речено </w:t>
      </w:r>
      <w:r w:rsidR="009947B2" w:rsidRPr="00583AD2">
        <w:rPr>
          <w:rFonts w:ascii="Garamond" w:hAnsi="Garamond"/>
          <w:sz w:val="28"/>
          <w:szCs w:val="28"/>
          <w:lang w:val="ru-RU"/>
        </w:rPr>
        <w:t>омогућено спровођење промена на непокретностима без спровођењ</w:t>
      </w:r>
      <w:r w:rsidR="001B67BF">
        <w:rPr>
          <w:rFonts w:ascii="Garamond" w:hAnsi="Garamond"/>
          <w:sz w:val="28"/>
          <w:szCs w:val="28"/>
        </w:rPr>
        <w:t>a</w:t>
      </w:r>
      <w:r w:rsidR="001B67BF" w:rsidRPr="00583AD2">
        <w:rPr>
          <w:rFonts w:ascii="Garamond" w:hAnsi="Garamond"/>
          <w:sz w:val="28"/>
          <w:szCs w:val="28"/>
          <w:lang w:val="ru-RU"/>
        </w:rPr>
        <w:t xml:space="preserve"> </w:t>
      </w:r>
      <w:r w:rsidR="009947B2" w:rsidRPr="00583AD2">
        <w:rPr>
          <w:rFonts w:ascii="Garamond" w:hAnsi="Garamond"/>
          <w:sz w:val="28"/>
          <w:szCs w:val="28"/>
          <w:lang w:val="ru-RU"/>
        </w:rPr>
        <w:t xml:space="preserve">одговарајућег управног или судског поступка и без знања странке у поступку, односно лица које </w:t>
      </w:r>
      <w:r w:rsidR="00752DD3" w:rsidRPr="00583AD2">
        <w:rPr>
          <w:rFonts w:ascii="Garamond" w:hAnsi="Garamond"/>
          <w:sz w:val="28"/>
          <w:szCs w:val="28"/>
          <w:lang w:val="ru-RU"/>
        </w:rPr>
        <w:t>је</w:t>
      </w:r>
      <w:r w:rsidR="009947B2" w:rsidRPr="00583AD2">
        <w:rPr>
          <w:rFonts w:ascii="Garamond" w:hAnsi="Garamond"/>
          <w:sz w:val="28"/>
          <w:szCs w:val="28"/>
          <w:lang w:val="ru-RU"/>
        </w:rPr>
        <w:t xml:space="preserve"> уписано у катастар непокретности као носилац права својине или каквог другог стварног права, без доношењ</w:t>
      </w:r>
      <w:r w:rsidR="001B67BF">
        <w:rPr>
          <w:rFonts w:ascii="Garamond" w:hAnsi="Garamond"/>
          <w:sz w:val="28"/>
          <w:szCs w:val="28"/>
        </w:rPr>
        <w:t>a</w:t>
      </w:r>
      <w:r w:rsidR="009947B2" w:rsidRPr="00583AD2">
        <w:rPr>
          <w:rFonts w:ascii="Garamond" w:hAnsi="Garamond"/>
          <w:sz w:val="28"/>
          <w:szCs w:val="28"/>
          <w:lang w:val="ru-RU"/>
        </w:rPr>
        <w:t xml:space="preserve"> управног акта, односно решења о упису промене у катастар непокретности,</w:t>
      </w:r>
      <w:r w:rsidR="008E3910" w:rsidRPr="00583AD2">
        <w:rPr>
          <w:rFonts w:ascii="Garamond" w:hAnsi="Garamond"/>
          <w:sz w:val="28"/>
          <w:szCs w:val="28"/>
          <w:lang w:val="ru-RU"/>
        </w:rPr>
        <w:t xml:space="preserve"> као и лишавања права</w:t>
      </w:r>
      <w:r w:rsidR="001B67BF" w:rsidRPr="00583AD2">
        <w:rPr>
          <w:rFonts w:ascii="Garamond" w:hAnsi="Garamond"/>
          <w:sz w:val="28"/>
          <w:szCs w:val="28"/>
          <w:lang w:val="ru-RU"/>
        </w:rPr>
        <w:t xml:space="preserve"> странке </w:t>
      </w:r>
      <w:r w:rsidR="009947B2" w:rsidRPr="00583AD2">
        <w:rPr>
          <w:rFonts w:ascii="Garamond" w:hAnsi="Garamond"/>
          <w:sz w:val="28"/>
          <w:szCs w:val="28"/>
          <w:lang w:val="ru-RU"/>
        </w:rPr>
        <w:t>на делотв</w:t>
      </w:r>
      <w:r w:rsidR="00400626" w:rsidRPr="00583AD2">
        <w:rPr>
          <w:rFonts w:ascii="Garamond" w:hAnsi="Garamond"/>
          <w:sz w:val="28"/>
          <w:szCs w:val="28"/>
          <w:lang w:val="ru-RU"/>
        </w:rPr>
        <w:t>о</w:t>
      </w:r>
      <w:r w:rsidR="009947B2" w:rsidRPr="00583AD2">
        <w:rPr>
          <w:rFonts w:ascii="Garamond" w:hAnsi="Garamond"/>
          <w:sz w:val="28"/>
          <w:szCs w:val="28"/>
          <w:lang w:val="ru-RU"/>
        </w:rPr>
        <w:t>рни правни лек, односно жалбу.</w:t>
      </w:r>
      <w:r w:rsidR="0055639E" w:rsidRPr="00583AD2">
        <w:rPr>
          <w:rFonts w:ascii="Garamond" w:hAnsi="Garamond"/>
          <w:sz w:val="28"/>
          <w:szCs w:val="28"/>
          <w:lang w:val="ru-RU"/>
        </w:rPr>
        <w:t xml:space="preserve"> </w:t>
      </w:r>
    </w:p>
    <w:p w14:paraId="0D0AA147" w14:textId="77777777" w:rsidR="0055639E" w:rsidRPr="00583AD2" w:rsidRDefault="003B62D7" w:rsidP="0055639E">
      <w:pPr>
        <w:jc w:val="both"/>
        <w:rPr>
          <w:rFonts w:ascii="Garamond" w:hAnsi="Garamond"/>
          <w:sz w:val="28"/>
          <w:szCs w:val="28"/>
          <w:lang w:val="ru-RU"/>
        </w:rPr>
      </w:pPr>
      <w:r w:rsidRPr="00583AD2">
        <w:rPr>
          <w:rFonts w:ascii="Garamond" w:hAnsi="Garamond"/>
          <w:sz w:val="28"/>
          <w:szCs w:val="28"/>
          <w:lang w:val="ru-RU"/>
        </w:rPr>
        <w:t xml:space="preserve">У складу са наведеним, </w:t>
      </w:r>
      <w:r w:rsidR="00C62A4D" w:rsidRPr="00583AD2">
        <w:rPr>
          <w:rFonts w:ascii="Garamond" w:hAnsi="Garamond"/>
          <w:sz w:val="28"/>
          <w:szCs w:val="28"/>
          <w:lang w:val="ru-RU"/>
        </w:rPr>
        <w:t xml:space="preserve">спорне </w:t>
      </w:r>
      <w:r w:rsidR="00E5721F" w:rsidRPr="00583AD2">
        <w:rPr>
          <w:rFonts w:ascii="Garamond" w:hAnsi="Garamond"/>
          <w:sz w:val="28"/>
          <w:szCs w:val="28"/>
          <w:lang w:val="ru-RU"/>
        </w:rPr>
        <w:t>одредбе</w:t>
      </w:r>
      <w:bookmarkStart w:id="7" w:name="_Hlk167448928"/>
      <w:r w:rsidRPr="00583AD2">
        <w:rPr>
          <w:rFonts w:ascii="Garamond" w:hAnsi="Garamond"/>
          <w:sz w:val="28"/>
          <w:szCs w:val="28"/>
          <w:lang w:val="ru-RU"/>
        </w:rPr>
        <w:t xml:space="preserve"> Закона о</w:t>
      </w:r>
      <w:r w:rsidR="006E4751" w:rsidRPr="00583AD2">
        <w:rPr>
          <w:rFonts w:ascii="Garamond" w:hAnsi="Garamond"/>
          <w:sz w:val="28"/>
          <w:szCs w:val="28"/>
          <w:lang w:val="ru-RU"/>
        </w:rPr>
        <w:t xml:space="preserve"> поступку</w:t>
      </w:r>
      <w:r w:rsidRPr="00583AD2">
        <w:rPr>
          <w:rFonts w:ascii="Garamond" w:hAnsi="Garamond"/>
          <w:sz w:val="28"/>
          <w:szCs w:val="28"/>
          <w:lang w:val="ru-RU"/>
        </w:rPr>
        <w:t xml:space="preserve"> упис</w:t>
      </w:r>
      <w:r w:rsidR="006E4751" w:rsidRPr="00583AD2">
        <w:rPr>
          <w:rFonts w:ascii="Garamond" w:hAnsi="Garamond"/>
          <w:sz w:val="28"/>
          <w:szCs w:val="28"/>
          <w:lang w:val="ru-RU"/>
        </w:rPr>
        <w:t>а</w:t>
      </w:r>
      <w:r w:rsidRPr="00583AD2">
        <w:rPr>
          <w:rFonts w:ascii="Garamond" w:hAnsi="Garamond"/>
          <w:sz w:val="28"/>
          <w:szCs w:val="28"/>
          <w:lang w:val="ru-RU"/>
        </w:rPr>
        <w:t xml:space="preserve"> у катастар непокретности и катастар инфраструктуре</w:t>
      </w:r>
      <w:bookmarkEnd w:id="7"/>
      <w:r w:rsidR="00E5721F" w:rsidRPr="00583AD2">
        <w:rPr>
          <w:rFonts w:ascii="Garamond" w:hAnsi="Garamond"/>
          <w:sz w:val="28"/>
          <w:szCs w:val="28"/>
          <w:lang w:val="ru-RU"/>
        </w:rPr>
        <w:t xml:space="preserve"> су по мишљењу Савет</w:t>
      </w:r>
      <w:r w:rsidR="00471FB8" w:rsidRPr="00583AD2">
        <w:rPr>
          <w:rFonts w:ascii="Garamond" w:hAnsi="Garamond"/>
          <w:sz w:val="28"/>
          <w:szCs w:val="28"/>
          <w:lang w:val="ru-RU"/>
        </w:rPr>
        <w:t xml:space="preserve">а пре свега </w:t>
      </w:r>
      <w:r w:rsidR="00E5721F" w:rsidRPr="00583AD2">
        <w:rPr>
          <w:rFonts w:ascii="Garamond" w:hAnsi="Garamond"/>
          <w:sz w:val="28"/>
          <w:szCs w:val="28"/>
          <w:lang w:val="ru-RU"/>
        </w:rPr>
        <w:t>у директној супротности са основним наче</w:t>
      </w:r>
      <w:r w:rsidR="00930199" w:rsidRPr="00583AD2">
        <w:rPr>
          <w:rFonts w:ascii="Garamond" w:hAnsi="Garamond"/>
          <w:sz w:val="28"/>
          <w:szCs w:val="28"/>
          <w:lang w:val="ru-RU"/>
        </w:rPr>
        <w:t>л</w:t>
      </w:r>
      <w:r w:rsidR="00E5721F" w:rsidRPr="00583AD2">
        <w:rPr>
          <w:rFonts w:ascii="Garamond" w:hAnsi="Garamond"/>
          <w:sz w:val="28"/>
          <w:szCs w:val="28"/>
          <w:lang w:val="ru-RU"/>
        </w:rPr>
        <w:t>има Закона о општем управном поступку</w:t>
      </w:r>
      <w:r w:rsidR="001B67BF" w:rsidRPr="00583AD2">
        <w:rPr>
          <w:rFonts w:ascii="Garamond" w:hAnsi="Garamond"/>
          <w:sz w:val="28"/>
          <w:szCs w:val="28"/>
          <w:lang w:val="ru-RU"/>
        </w:rPr>
        <w:t>,</w:t>
      </w:r>
      <w:r w:rsidR="00471FB8" w:rsidRPr="00583AD2">
        <w:rPr>
          <w:rFonts w:ascii="Garamond" w:hAnsi="Garamond"/>
          <w:sz w:val="28"/>
          <w:szCs w:val="28"/>
          <w:lang w:val="ru-RU"/>
        </w:rPr>
        <w:t xml:space="preserve"> као што је начело законитости и предвидивости, начело заштите </w:t>
      </w:r>
      <w:r w:rsidR="00471FB8" w:rsidRPr="00583AD2">
        <w:rPr>
          <w:rFonts w:ascii="Garamond" w:hAnsi="Garamond"/>
          <w:sz w:val="28"/>
          <w:szCs w:val="28"/>
          <w:lang w:val="ru-RU"/>
        </w:rPr>
        <w:lastRenderedPageBreak/>
        <w:t>права странака и остваривања јавног интереса, начело помоћи странци, начел</w:t>
      </w:r>
      <w:r w:rsidR="00752DD3" w:rsidRPr="00583AD2">
        <w:rPr>
          <w:rFonts w:ascii="Garamond" w:hAnsi="Garamond"/>
          <w:sz w:val="28"/>
          <w:szCs w:val="28"/>
          <w:lang w:val="ru-RU"/>
        </w:rPr>
        <w:t>о</w:t>
      </w:r>
      <w:r w:rsidR="00471FB8" w:rsidRPr="00583AD2">
        <w:rPr>
          <w:rFonts w:ascii="Garamond" w:hAnsi="Garamond"/>
          <w:sz w:val="28"/>
          <w:szCs w:val="28"/>
          <w:lang w:val="ru-RU"/>
        </w:rPr>
        <w:t xml:space="preserve"> истине и слободне оцене доказа, начел</w:t>
      </w:r>
      <w:r w:rsidR="00752DD3" w:rsidRPr="00583AD2">
        <w:rPr>
          <w:rFonts w:ascii="Garamond" w:hAnsi="Garamond"/>
          <w:sz w:val="28"/>
          <w:szCs w:val="28"/>
          <w:lang w:val="ru-RU"/>
        </w:rPr>
        <w:t>о</w:t>
      </w:r>
      <w:r w:rsidR="00471FB8" w:rsidRPr="00583AD2">
        <w:rPr>
          <w:rFonts w:ascii="Garamond" w:hAnsi="Garamond"/>
          <w:sz w:val="28"/>
          <w:szCs w:val="28"/>
          <w:lang w:val="ru-RU"/>
        </w:rPr>
        <w:t xml:space="preserve"> о праву странке на изјашњавање, начел</w:t>
      </w:r>
      <w:r w:rsidR="00752DD3" w:rsidRPr="00583AD2">
        <w:rPr>
          <w:rFonts w:ascii="Garamond" w:hAnsi="Garamond"/>
          <w:sz w:val="28"/>
          <w:szCs w:val="28"/>
          <w:lang w:val="ru-RU"/>
        </w:rPr>
        <w:t>о</w:t>
      </w:r>
      <w:r w:rsidR="00471FB8" w:rsidRPr="00583AD2">
        <w:rPr>
          <w:rFonts w:ascii="Garamond" w:hAnsi="Garamond"/>
          <w:sz w:val="28"/>
          <w:szCs w:val="28"/>
          <w:lang w:val="ru-RU"/>
        </w:rPr>
        <w:t xml:space="preserve"> о праву</w:t>
      </w:r>
      <w:r w:rsidR="008357EE" w:rsidRPr="00583AD2">
        <w:rPr>
          <w:rFonts w:ascii="Garamond" w:hAnsi="Garamond"/>
          <w:sz w:val="28"/>
          <w:szCs w:val="28"/>
          <w:lang w:val="ru-RU"/>
        </w:rPr>
        <w:t xml:space="preserve"> странке</w:t>
      </w:r>
      <w:r w:rsidR="00471FB8" w:rsidRPr="00583AD2">
        <w:rPr>
          <w:rFonts w:ascii="Garamond" w:hAnsi="Garamond"/>
          <w:sz w:val="28"/>
          <w:szCs w:val="28"/>
          <w:lang w:val="ru-RU"/>
        </w:rPr>
        <w:t xml:space="preserve"> на жалбу и приговор, начел</w:t>
      </w:r>
      <w:r w:rsidR="00752DD3" w:rsidRPr="00583AD2">
        <w:rPr>
          <w:rFonts w:ascii="Garamond" w:hAnsi="Garamond"/>
          <w:sz w:val="28"/>
          <w:szCs w:val="28"/>
          <w:lang w:val="ru-RU"/>
        </w:rPr>
        <w:t>о</w:t>
      </w:r>
      <w:r w:rsidR="00471FB8" w:rsidRPr="00583AD2">
        <w:rPr>
          <w:rFonts w:ascii="Garamond" w:hAnsi="Garamond"/>
          <w:sz w:val="28"/>
          <w:szCs w:val="28"/>
          <w:lang w:val="ru-RU"/>
        </w:rPr>
        <w:t xml:space="preserve"> приступа информацијама и заштите података.</w:t>
      </w:r>
      <w:r w:rsidR="0055639E" w:rsidRPr="00583AD2">
        <w:rPr>
          <w:rFonts w:ascii="Garamond" w:hAnsi="Garamond"/>
          <w:sz w:val="28"/>
          <w:szCs w:val="28"/>
          <w:lang w:val="ru-RU"/>
        </w:rPr>
        <w:t xml:space="preserve"> </w:t>
      </w:r>
    </w:p>
    <w:p w14:paraId="6BD9E6B3" w14:textId="77777777" w:rsidR="0055639E" w:rsidRPr="00583AD2" w:rsidRDefault="00077BA6" w:rsidP="0055639E">
      <w:pPr>
        <w:jc w:val="both"/>
        <w:rPr>
          <w:rFonts w:ascii="Garamond" w:hAnsi="Garamond"/>
          <w:sz w:val="28"/>
          <w:szCs w:val="28"/>
          <w:lang w:val="ru-RU"/>
        </w:rPr>
      </w:pPr>
      <w:r w:rsidRPr="00583AD2">
        <w:rPr>
          <w:rFonts w:ascii="Garamond" w:hAnsi="Garamond"/>
          <w:sz w:val="28"/>
          <w:szCs w:val="28"/>
          <w:lang w:val="ru-RU"/>
        </w:rPr>
        <w:t>Истовремено</w:t>
      </w:r>
      <w:r w:rsidR="0021609B" w:rsidRPr="00583AD2">
        <w:rPr>
          <w:rFonts w:ascii="Garamond" w:hAnsi="Garamond"/>
          <w:sz w:val="28"/>
          <w:szCs w:val="28"/>
          <w:lang w:val="ru-RU"/>
        </w:rPr>
        <w:t>,</w:t>
      </w:r>
      <w:r w:rsidRPr="00583AD2">
        <w:rPr>
          <w:rFonts w:ascii="Garamond" w:hAnsi="Garamond"/>
          <w:sz w:val="28"/>
          <w:szCs w:val="28"/>
          <w:lang w:val="ru-RU"/>
        </w:rPr>
        <w:t xml:space="preserve"> спорне одредбе Закона о </w:t>
      </w:r>
      <w:r w:rsidR="00170166" w:rsidRPr="00583AD2">
        <w:rPr>
          <w:rFonts w:ascii="Garamond" w:hAnsi="Garamond"/>
          <w:sz w:val="28"/>
          <w:szCs w:val="28"/>
          <w:lang w:val="ru-RU"/>
        </w:rPr>
        <w:t xml:space="preserve">поступку </w:t>
      </w:r>
      <w:r w:rsidRPr="00583AD2">
        <w:rPr>
          <w:rFonts w:ascii="Garamond" w:hAnsi="Garamond"/>
          <w:sz w:val="28"/>
          <w:szCs w:val="28"/>
          <w:lang w:val="ru-RU"/>
        </w:rPr>
        <w:t>упис</w:t>
      </w:r>
      <w:r w:rsidR="00170166" w:rsidRPr="00583AD2">
        <w:rPr>
          <w:rFonts w:ascii="Garamond" w:hAnsi="Garamond"/>
          <w:sz w:val="28"/>
          <w:szCs w:val="28"/>
          <w:lang w:val="ru-RU"/>
        </w:rPr>
        <w:t>а</w:t>
      </w:r>
      <w:r w:rsidRPr="00583AD2">
        <w:rPr>
          <w:rFonts w:ascii="Garamond" w:hAnsi="Garamond"/>
          <w:sz w:val="28"/>
          <w:szCs w:val="28"/>
          <w:lang w:val="ru-RU"/>
        </w:rPr>
        <w:t xml:space="preserve"> у катастар непокретности и катастар инфраструктуре су према мишљењу Савета, </w:t>
      </w:r>
      <w:r w:rsidR="00170166" w:rsidRPr="00583AD2">
        <w:rPr>
          <w:rFonts w:ascii="Garamond" w:hAnsi="Garamond"/>
          <w:sz w:val="28"/>
          <w:szCs w:val="28"/>
          <w:lang w:val="ru-RU"/>
        </w:rPr>
        <w:t>поред чињенице што су у супротности са нав</w:t>
      </w:r>
      <w:r w:rsidR="00400626" w:rsidRPr="00583AD2">
        <w:rPr>
          <w:rFonts w:ascii="Garamond" w:hAnsi="Garamond"/>
          <w:sz w:val="28"/>
          <w:szCs w:val="28"/>
          <w:lang w:val="ru-RU"/>
        </w:rPr>
        <w:t>е</w:t>
      </w:r>
      <w:r w:rsidR="00170166" w:rsidRPr="00583AD2">
        <w:rPr>
          <w:rFonts w:ascii="Garamond" w:hAnsi="Garamond"/>
          <w:sz w:val="28"/>
          <w:szCs w:val="28"/>
          <w:lang w:val="ru-RU"/>
        </w:rPr>
        <w:t>деним начелима Закона о општем управном поступку</w:t>
      </w:r>
      <w:r w:rsidRPr="00583AD2">
        <w:rPr>
          <w:rFonts w:ascii="Garamond" w:hAnsi="Garamond"/>
          <w:sz w:val="28"/>
          <w:szCs w:val="28"/>
          <w:lang w:val="ru-RU"/>
        </w:rPr>
        <w:t xml:space="preserve"> противне</w:t>
      </w:r>
      <w:r w:rsidR="00930199" w:rsidRPr="00583AD2">
        <w:rPr>
          <w:rFonts w:ascii="Garamond" w:hAnsi="Garamond"/>
          <w:sz w:val="28"/>
          <w:szCs w:val="28"/>
          <w:lang w:val="ru-RU"/>
        </w:rPr>
        <w:t xml:space="preserve"> и </w:t>
      </w:r>
      <w:r w:rsidRPr="00583AD2">
        <w:rPr>
          <w:rFonts w:ascii="Garamond" w:hAnsi="Garamond"/>
          <w:sz w:val="28"/>
          <w:szCs w:val="28"/>
          <w:lang w:val="ru-RU"/>
        </w:rPr>
        <w:t>Уставом Републике Србије загарантованим правима на мирно уживање имовине, праву на једнаку правну заштиту и праву на делотворни правни лек.</w:t>
      </w:r>
      <w:r w:rsidR="0055639E" w:rsidRPr="00583AD2">
        <w:rPr>
          <w:rFonts w:ascii="Garamond" w:hAnsi="Garamond"/>
          <w:sz w:val="28"/>
          <w:szCs w:val="28"/>
          <w:lang w:val="ru-RU"/>
        </w:rPr>
        <w:t xml:space="preserve"> </w:t>
      </w:r>
    </w:p>
    <w:p w14:paraId="21744CED" w14:textId="77777777" w:rsidR="0055639E" w:rsidRPr="00583AD2" w:rsidRDefault="00077BA6" w:rsidP="00606F3F">
      <w:pPr>
        <w:jc w:val="both"/>
        <w:rPr>
          <w:rFonts w:ascii="Garamond" w:hAnsi="Garamond"/>
          <w:sz w:val="28"/>
          <w:szCs w:val="28"/>
          <w:lang w:val="ru-RU"/>
        </w:rPr>
      </w:pPr>
      <w:r w:rsidRPr="00583AD2">
        <w:rPr>
          <w:rFonts w:ascii="Garamond" w:hAnsi="Garamond"/>
          <w:sz w:val="28"/>
          <w:szCs w:val="28"/>
          <w:lang w:val="ru-RU"/>
        </w:rPr>
        <w:t xml:space="preserve">Чланом 58. Устава Републике Србије прописано је да се јемчи мирно уживање својине и других имовинских права стечених на основу закона. Право својине може бити одузето или ограничено само у јавном интересу утврђеном на основу закона, уз накнаду која не може бити </w:t>
      </w:r>
      <w:r w:rsidR="00400626" w:rsidRPr="00583AD2">
        <w:rPr>
          <w:rFonts w:ascii="Garamond" w:hAnsi="Garamond"/>
          <w:sz w:val="28"/>
          <w:szCs w:val="28"/>
          <w:lang w:val="ru-RU"/>
        </w:rPr>
        <w:t>н</w:t>
      </w:r>
      <w:r w:rsidRPr="00583AD2">
        <w:rPr>
          <w:rFonts w:ascii="Garamond" w:hAnsi="Garamond"/>
          <w:sz w:val="28"/>
          <w:szCs w:val="28"/>
          <w:lang w:val="ru-RU"/>
        </w:rPr>
        <w:t>ижа од тржишне, као и да се само законом може ограничити начин коришћења имовине.</w:t>
      </w:r>
      <w:r w:rsidR="0055639E" w:rsidRPr="00583AD2">
        <w:rPr>
          <w:rFonts w:ascii="Garamond" w:hAnsi="Garamond"/>
          <w:sz w:val="28"/>
          <w:szCs w:val="28"/>
          <w:lang w:val="ru-RU"/>
        </w:rPr>
        <w:t xml:space="preserve"> </w:t>
      </w:r>
    </w:p>
    <w:p w14:paraId="05B7E928" w14:textId="77777777" w:rsidR="0055639E" w:rsidRPr="00583AD2" w:rsidRDefault="00077BA6" w:rsidP="00606F3F">
      <w:pPr>
        <w:jc w:val="both"/>
        <w:rPr>
          <w:rFonts w:ascii="Garamond" w:hAnsi="Garamond"/>
          <w:sz w:val="28"/>
          <w:szCs w:val="28"/>
          <w:lang w:val="ru-RU"/>
        </w:rPr>
      </w:pPr>
      <w:r w:rsidRPr="00583AD2">
        <w:rPr>
          <w:rFonts w:ascii="Garamond" w:hAnsi="Garamond"/>
          <w:sz w:val="28"/>
          <w:szCs w:val="28"/>
          <w:lang w:val="ru-RU"/>
        </w:rPr>
        <w:t>Чланом 36.</w:t>
      </w:r>
      <w:r w:rsidR="00400626" w:rsidRPr="00583AD2">
        <w:rPr>
          <w:rFonts w:ascii="Garamond" w:hAnsi="Garamond"/>
          <w:sz w:val="28"/>
          <w:szCs w:val="28"/>
          <w:lang w:val="ru-RU"/>
        </w:rPr>
        <w:t xml:space="preserve"> </w:t>
      </w:r>
      <w:r w:rsidRPr="00583AD2">
        <w:rPr>
          <w:rFonts w:ascii="Garamond" w:hAnsi="Garamond"/>
          <w:sz w:val="28"/>
          <w:szCs w:val="28"/>
          <w:lang w:val="ru-RU"/>
        </w:rPr>
        <w:t>став.</w:t>
      </w:r>
      <w:r w:rsidR="00400626" w:rsidRPr="00583AD2">
        <w:rPr>
          <w:rFonts w:ascii="Garamond" w:hAnsi="Garamond"/>
          <w:sz w:val="28"/>
          <w:szCs w:val="28"/>
          <w:lang w:val="ru-RU"/>
        </w:rPr>
        <w:t xml:space="preserve"> </w:t>
      </w:r>
      <w:r w:rsidRPr="00583AD2">
        <w:rPr>
          <w:rFonts w:ascii="Garamond" w:hAnsi="Garamond"/>
          <w:sz w:val="28"/>
          <w:szCs w:val="28"/>
          <w:lang w:val="ru-RU"/>
        </w:rPr>
        <w:t>2  Устава Републике Србије</w:t>
      </w:r>
      <w:r w:rsidR="008B31AD" w:rsidRPr="00583AD2">
        <w:rPr>
          <w:rFonts w:ascii="Garamond" w:hAnsi="Garamond"/>
          <w:sz w:val="28"/>
          <w:szCs w:val="28"/>
          <w:lang w:val="ru-RU"/>
        </w:rPr>
        <w:t xml:space="preserve"> прописано је да свако има право на жалбу или друго правно средство против одлуке којом се одлучује о његовом праву, обавези или правном интересу.</w:t>
      </w:r>
      <w:r w:rsidR="0055639E" w:rsidRPr="00583AD2">
        <w:rPr>
          <w:rFonts w:ascii="Garamond" w:hAnsi="Garamond"/>
          <w:sz w:val="28"/>
          <w:szCs w:val="28"/>
          <w:lang w:val="ru-RU"/>
        </w:rPr>
        <w:t xml:space="preserve"> </w:t>
      </w:r>
    </w:p>
    <w:p w14:paraId="7B785AD3" w14:textId="77777777" w:rsidR="0055639E" w:rsidRPr="00583AD2" w:rsidRDefault="001317FB" w:rsidP="0055639E">
      <w:pPr>
        <w:jc w:val="both"/>
        <w:rPr>
          <w:rFonts w:ascii="Garamond" w:hAnsi="Garamond"/>
          <w:color w:val="FF0000"/>
          <w:sz w:val="28"/>
          <w:szCs w:val="28"/>
          <w:lang w:val="ru-RU"/>
        </w:rPr>
      </w:pPr>
      <w:r w:rsidRPr="00583AD2">
        <w:rPr>
          <w:rFonts w:ascii="Garamond" w:hAnsi="Garamond"/>
          <w:sz w:val="28"/>
          <w:szCs w:val="28"/>
          <w:lang w:val="ru-RU"/>
        </w:rPr>
        <w:t xml:space="preserve">Чланом </w:t>
      </w:r>
      <w:r w:rsidR="001E0775" w:rsidRPr="00583AD2">
        <w:rPr>
          <w:rFonts w:ascii="Garamond" w:hAnsi="Garamond"/>
          <w:sz w:val="28"/>
          <w:szCs w:val="28"/>
          <w:lang w:val="ru-RU"/>
        </w:rPr>
        <w:t>67</w:t>
      </w:r>
      <w:r w:rsidR="00D37A94" w:rsidRPr="00583AD2">
        <w:rPr>
          <w:rFonts w:ascii="Garamond" w:hAnsi="Garamond"/>
          <w:sz w:val="28"/>
          <w:szCs w:val="28"/>
          <w:lang w:val="ru-RU"/>
        </w:rPr>
        <w:t>.</w:t>
      </w:r>
      <w:r w:rsidR="001E0775" w:rsidRPr="00583AD2">
        <w:rPr>
          <w:rFonts w:ascii="Garamond" w:hAnsi="Garamond"/>
          <w:sz w:val="28"/>
          <w:szCs w:val="28"/>
          <w:lang w:val="ru-RU"/>
        </w:rPr>
        <w:t xml:space="preserve"> Устава</w:t>
      </w:r>
      <w:r w:rsidR="00CD6123" w:rsidRPr="00583AD2">
        <w:rPr>
          <w:rFonts w:ascii="Garamond" w:hAnsi="Garamond"/>
          <w:sz w:val="28"/>
          <w:szCs w:val="28"/>
          <w:lang w:val="ru-RU"/>
        </w:rPr>
        <w:t xml:space="preserve"> прописано је да се свакоме под условима предвиђеним законом јемчи право на правну помоћ</w:t>
      </w:r>
      <w:r w:rsidR="0055639E" w:rsidRPr="00583AD2">
        <w:rPr>
          <w:rFonts w:ascii="Garamond" w:hAnsi="Garamond"/>
          <w:sz w:val="28"/>
          <w:szCs w:val="28"/>
          <w:lang w:val="ru-RU"/>
        </w:rPr>
        <w:t xml:space="preserve">. </w:t>
      </w:r>
    </w:p>
    <w:p w14:paraId="534152CD" w14:textId="77777777" w:rsidR="00EF7A71" w:rsidRPr="00583AD2" w:rsidRDefault="00606F3F" w:rsidP="00EF7A71">
      <w:pPr>
        <w:jc w:val="both"/>
        <w:rPr>
          <w:rFonts w:ascii="Garamond" w:hAnsi="Garamond"/>
          <w:sz w:val="28"/>
          <w:szCs w:val="28"/>
          <w:lang w:val="ru-RU"/>
        </w:rPr>
      </w:pPr>
      <w:r w:rsidRPr="00583AD2">
        <w:rPr>
          <w:rFonts w:ascii="Garamond" w:hAnsi="Garamond"/>
          <w:sz w:val="28"/>
          <w:szCs w:val="28"/>
          <w:lang w:val="ru-RU"/>
        </w:rPr>
        <w:t>Недопустиво је да се поступак уписа у катастар води без знања лица које је уписано као титулар неког права на непокретности и кога се одређене промене у катастар непосредно тичу и да се таквим лицима ускраћује уставно право на жалбу или друго делотворно правно средство, а тиме се угрожава и њихово уставом загарантовано право на имовину.</w:t>
      </w:r>
      <w:r w:rsidR="00EF7A71" w:rsidRPr="00583AD2">
        <w:rPr>
          <w:rFonts w:ascii="Garamond" w:hAnsi="Garamond"/>
          <w:sz w:val="28"/>
          <w:szCs w:val="28"/>
          <w:lang w:val="ru-RU"/>
        </w:rPr>
        <w:t xml:space="preserve"> </w:t>
      </w:r>
    </w:p>
    <w:p w14:paraId="0C126FF2" w14:textId="77777777" w:rsidR="00EF7A71" w:rsidRPr="00583AD2" w:rsidRDefault="00170212" w:rsidP="00EF7A71">
      <w:pPr>
        <w:jc w:val="both"/>
        <w:rPr>
          <w:rFonts w:ascii="Garamond" w:hAnsi="Garamond"/>
          <w:sz w:val="28"/>
          <w:szCs w:val="28"/>
          <w:lang w:val="ru-RU"/>
        </w:rPr>
      </w:pPr>
      <w:r w:rsidRPr="00583AD2">
        <w:rPr>
          <w:rFonts w:ascii="Garamond" w:hAnsi="Garamond"/>
          <w:sz w:val="28"/>
          <w:szCs w:val="28"/>
          <w:lang w:val="ru-RU"/>
        </w:rPr>
        <w:t>Имајући у виду све напред наведено</w:t>
      </w:r>
      <w:r w:rsidR="003F4C97" w:rsidRPr="00583AD2">
        <w:rPr>
          <w:rFonts w:ascii="Garamond" w:hAnsi="Garamond"/>
          <w:sz w:val="28"/>
          <w:szCs w:val="28"/>
          <w:lang w:val="ru-RU"/>
        </w:rPr>
        <w:t>,</w:t>
      </w:r>
      <w:r w:rsidRPr="00583AD2">
        <w:rPr>
          <w:rFonts w:ascii="Garamond" w:hAnsi="Garamond"/>
          <w:sz w:val="28"/>
          <w:szCs w:val="28"/>
          <w:lang w:val="ru-RU"/>
        </w:rPr>
        <w:t xml:space="preserve"> Савет сматра да је о</w:t>
      </w:r>
      <w:r w:rsidR="00BA4AF6" w:rsidRPr="00583AD2">
        <w:rPr>
          <w:rFonts w:ascii="Garamond" w:hAnsi="Garamond"/>
          <w:sz w:val="28"/>
          <w:szCs w:val="28"/>
          <w:lang w:val="ru-RU"/>
        </w:rPr>
        <w:t>немогућавање физичких и правних лица да заштите своја имовинска права</w:t>
      </w:r>
      <w:r w:rsidR="00775827" w:rsidRPr="00583AD2">
        <w:rPr>
          <w:rFonts w:ascii="Garamond" w:hAnsi="Garamond"/>
          <w:sz w:val="28"/>
          <w:szCs w:val="28"/>
          <w:lang w:val="ru-RU"/>
        </w:rPr>
        <w:t xml:space="preserve"> која су уписана у катастар непокретности,</w:t>
      </w:r>
      <w:r w:rsidR="00BA4AF6" w:rsidRPr="00583AD2">
        <w:rPr>
          <w:rFonts w:ascii="Garamond" w:hAnsi="Garamond"/>
          <w:sz w:val="28"/>
          <w:szCs w:val="28"/>
          <w:lang w:val="ru-RU"/>
        </w:rPr>
        <w:t xml:space="preserve"> као и њихово </w:t>
      </w:r>
      <w:r w:rsidR="00BB742D" w:rsidRPr="00583AD2">
        <w:rPr>
          <w:rFonts w:ascii="Garamond" w:hAnsi="Garamond"/>
          <w:sz w:val="28"/>
          <w:szCs w:val="28"/>
          <w:lang w:val="ru-RU"/>
        </w:rPr>
        <w:t>спречавање</w:t>
      </w:r>
      <w:r w:rsidR="00BA4AF6" w:rsidRPr="00583AD2">
        <w:rPr>
          <w:rFonts w:ascii="Garamond" w:hAnsi="Garamond"/>
          <w:color w:val="FF0000"/>
          <w:sz w:val="28"/>
          <w:szCs w:val="28"/>
          <w:lang w:val="ru-RU"/>
        </w:rPr>
        <w:t xml:space="preserve"> </w:t>
      </w:r>
      <w:r w:rsidR="00BA4AF6" w:rsidRPr="00583AD2">
        <w:rPr>
          <w:rFonts w:ascii="Garamond" w:hAnsi="Garamond"/>
          <w:sz w:val="28"/>
          <w:szCs w:val="28"/>
          <w:lang w:val="ru-RU"/>
        </w:rPr>
        <w:t xml:space="preserve">да учествују у поступку чији је </w:t>
      </w:r>
      <w:r w:rsidR="00775827" w:rsidRPr="00583AD2">
        <w:rPr>
          <w:rFonts w:ascii="Garamond" w:hAnsi="Garamond"/>
          <w:sz w:val="28"/>
          <w:szCs w:val="28"/>
          <w:lang w:val="ru-RU"/>
        </w:rPr>
        <w:t>предмет неко њихово имовинско право</w:t>
      </w:r>
      <w:r w:rsidR="00BA4AF6" w:rsidRPr="00583AD2">
        <w:rPr>
          <w:rFonts w:ascii="Garamond" w:hAnsi="Garamond"/>
          <w:sz w:val="28"/>
          <w:szCs w:val="28"/>
          <w:lang w:val="ru-RU"/>
        </w:rPr>
        <w:t>,</w:t>
      </w:r>
      <w:r w:rsidR="00775827" w:rsidRPr="00583AD2">
        <w:rPr>
          <w:rFonts w:ascii="Garamond" w:hAnsi="Garamond"/>
          <w:sz w:val="28"/>
          <w:szCs w:val="28"/>
          <w:lang w:val="ru-RU"/>
        </w:rPr>
        <w:t xml:space="preserve"> уз истовремено </w:t>
      </w:r>
      <w:r w:rsidR="00BA4AF6" w:rsidRPr="00583AD2">
        <w:rPr>
          <w:rFonts w:ascii="Garamond" w:hAnsi="Garamond"/>
          <w:sz w:val="28"/>
          <w:szCs w:val="28"/>
          <w:lang w:val="ru-RU"/>
        </w:rPr>
        <w:t>ли</w:t>
      </w:r>
      <w:r w:rsidR="00775827" w:rsidRPr="00583AD2">
        <w:rPr>
          <w:rFonts w:ascii="Garamond" w:hAnsi="Garamond"/>
          <w:sz w:val="28"/>
          <w:szCs w:val="28"/>
          <w:lang w:val="ru-RU"/>
        </w:rPr>
        <w:t>ш</w:t>
      </w:r>
      <w:r w:rsidR="003F4C97" w:rsidRPr="00583AD2">
        <w:rPr>
          <w:rFonts w:ascii="Garamond" w:hAnsi="Garamond"/>
          <w:sz w:val="28"/>
          <w:szCs w:val="28"/>
          <w:lang w:val="ru-RU"/>
        </w:rPr>
        <w:t>ава</w:t>
      </w:r>
      <w:r w:rsidR="00BA4AF6" w:rsidRPr="00583AD2">
        <w:rPr>
          <w:rFonts w:ascii="Garamond" w:hAnsi="Garamond"/>
          <w:sz w:val="28"/>
          <w:szCs w:val="28"/>
          <w:lang w:val="ru-RU"/>
        </w:rPr>
        <w:t xml:space="preserve">ње таквих </w:t>
      </w:r>
      <w:r w:rsidR="00775827" w:rsidRPr="00583AD2">
        <w:rPr>
          <w:rFonts w:ascii="Garamond" w:hAnsi="Garamond"/>
          <w:sz w:val="28"/>
          <w:szCs w:val="28"/>
          <w:lang w:val="ru-RU"/>
        </w:rPr>
        <w:t xml:space="preserve">лица </w:t>
      </w:r>
      <w:r w:rsidR="00BA4AF6" w:rsidRPr="00583AD2">
        <w:rPr>
          <w:rFonts w:ascii="Garamond" w:hAnsi="Garamond"/>
          <w:sz w:val="28"/>
          <w:szCs w:val="28"/>
          <w:lang w:val="ru-RU"/>
        </w:rPr>
        <w:t>да у циљу зашти</w:t>
      </w:r>
      <w:r w:rsidR="00400626" w:rsidRPr="00583AD2">
        <w:rPr>
          <w:rFonts w:ascii="Garamond" w:hAnsi="Garamond"/>
          <w:sz w:val="28"/>
          <w:szCs w:val="28"/>
          <w:lang w:val="ru-RU"/>
        </w:rPr>
        <w:t>те</w:t>
      </w:r>
      <w:r w:rsidR="00BA4AF6" w:rsidRPr="00583AD2">
        <w:rPr>
          <w:rFonts w:ascii="Garamond" w:hAnsi="Garamond"/>
          <w:sz w:val="28"/>
          <w:szCs w:val="28"/>
          <w:lang w:val="ru-RU"/>
        </w:rPr>
        <w:t xml:space="preserve"> својих </w:t>
      </w:r>
      <w:r w:rsidR="00775827" w:rsidRPr="00583AD2">
        <w:rPr>
          <w:rFonts w:ascii="Garamond" w:hAnsi="Garamond"/>
          <w:sz w:val="28"/>
          <w:szCs w:val="28"/>
          <w:lang w:val="ru-RU"/>
        </w:rPr>
        <w:t xml:space="preserve">имовинских </w:t>
      </w:r>
      <w:r w:rsidR="00BA4AF6" w:rsidRPr="00583AD2">
        <w:rPr>
          <w:rFonts w:ascii="Garamond" w:hAnsi="Garamond"/>
          <w:sz w:val="28"/>
          <w:szCs w:val="28"/>
          <w:lang w:val="ru-RU"/>
        </w:rPr>
        <w:t>права улажу</w:t>
      </w:r>
      <w:r w:rsidRPr="00583AD2">
        <w:rPr>
          <w:rFonts w:ascii="Garamond" w:hAnsi="Garamond"/>
          <w:sz w:val="28"/>
          <w:szCs w:val="28"/>
          <w:lang w:val="ru-RU"/>
        </w:rPr>
        <w:t xml:space="preserve"> жалбе, односно делотворне правне лекове</w:t>
      </w:r>
      <w:r w:rsidR="00775827" w:rsidRPr="00583AD2">
        <w:rPr>
          <w:rFonts w:ascii="Garamond" w:hAnsi="Garamond"/>
          <w:sz w:val="28"/>
          <w:szCs w:val="28"/>
          <w:lang w:val="ru-RU"/>
        </w:rPr>
        <w:t xml:space="preserve">, јасно указује да се усвојеном изменом члана 6. Закона о изменама и допунама Закона о </w:t>
      </w:r>
      <w:r w:rsidR="008639A2" w:rsidRPr="00583AD2">
        <w:rPr>
          <w:rFonts w:ascii="Garamond" w:hAnsi="Garamond"/>
          <w:sz w:val="28"/>
          <w:szCs w:val="28"/>
          <w:lang w:val="ru-RU"/>
        </w:rPr>
        <w:t xml:space="preserve">поступку </w:t>
      </w:r>
      <w:r w:rsidR="00775827" w:rsidRPr="00583AD2">
        <w:rPr>
          <w:rFonts w:ascii="Garamond" w:hAnsi="Garamond"/>
          <w:sz w:val="28"/>
          <w:szCs w:val="28"/>
          <w:lang w:val="ru-RU"/>
        </w:rPr>
        <w:t>упис</w:t>
      </w:r>
      <w:r w:rsidR="008639A2" w:rsidRPr="00583AD2">
        <w:rPr>
          <w:rFonts w:ascii="Garamond" w:hAnsi="Garamond"/>
          <w:sz w:val="28"/>
          <w:szCs w:val="28"/>
          <w:lang w:val="ru-RU"/>
        </w:rPr>
        <w:t>а</w:t>
      </w:r>
      <w:r w:rsidR="00775827" w:rsidRPr="00583AD2">
        <w:rPr>
          <w:rFonts w:ascii="Garamond" w:hAnsi="Garamond"/>
          <w:sz w:val="28"/>
          <w:szCs w:val="28"/>
          <w:lang w:val="ru-RU"/>
        </w:rPr>
        <w:t xml:space="preserve"> у катастар непок</w:t>
      </w:r>
      <w:r w:rsidR="00752DD3" w:rsidRPr="00583AD2">
        <w:rPr>
          <w:rFonts w:ascii="Garamond" w:hAnsi="Garamond"/>
          <w:sz w:val="28"/>
          <w:szCs w:val="28"/>
          <w:lang w:val="ru-RU"/>
        </w:rPr>
        <w:t>р</w:t>
      </w:r>
      <w:r w:rsidR="00775827" w:rsidRPr="00583AD2">
        <w:rPr>
          <w:rFonts w:ascii="Garamond" w:hAnsi="Garamond"/>
          <w:sz w:val="28"/>
          <w:szCs w:val="28"/>
          <w:lang w:val="ru-RU"/>
        </w:rPr>
        <w:t xml:space="preserve">етности и </w:t>
      </w:r>
      <w:r w:rsidR="00775827" w:rsidRPr="00583AD2">
        <w:rPr>
          <w:rFonts w:ascii="Garamond" w:hAnsi="Garamond"/>
          <w:sz w:val="28"/>
          <w:szCs w:val="28"/>
          <w:lang w:val="ru-RU"/>
        </w:rPr>
        <w:lastRenderedPageBreak/>
        <w:t>водова, односно члан</w:t>
      </w:r>
      <w:r w:rsidRPr="00583AD2">
        <w:rPr>
          <w:rFonts w:ascii="Garamond" w:hAnsi="Garamond"/>
          <w:sz w:val="28"/>
          <w:szCs w:val="28"/>
          <w:lang w:val="ru-RU"/>
        </w:rPr>
        <w:t>ом</w:t>
      </w:r>
      <w:r w:rsidR="00775827" w:rsidRPr="00583AD2">
        <w:rPr>
          <w:rFonts w:ascii="Garamond" w:hAnsi="Garamond"/>
          <w:sz w:val="28"/>
          <w:szCs w:val="28"/>
          <w:lang w:val="ru-RU"/>
        </w:rPr>
        <w:t xml:space="preserve"> 21. Закона </w:t>
      </w:r>
      <w:r w:rsidR="00545CC2" w:rsidRPr="00583AD2">
        <w:rPr>
          <w:rFonts w:ascii="Garamond" w:hAnsi="Garamond"/>
          <w:sz w:val="28"/>
          <w:szCs w:val="28"/>
          <w:lang w:val="ru-RU"/>
        </w:rPr>
        <w:t xml:space="preserve">о </w:t>
      </w:r>
      <w:r w:rsidR="00775827" w:rsidRPr="00583AD2">
        <w:rPr>
          <w:rFonts w:ascii="Garamond" w:hAnsi="Garamond"/>
          <w:sz w:val="28"/>
          <w:szCs w:val="28"/>
          <w:lang w:val="ru-RU"/>
        </w:rPr>
        <w:t>поступку уписа у катастар непокретности и катаст</w:t>
      </w:r>
      <w:r w:rsidR="00545CC2" w:rsidRPr="00583AD2">
        <w:rPr>
          <w:rFonts w:ascii="Garamond" w:hAnsi="Garamond"/>
          <w:sz w:val="28"/>
          <w:szCs w:val="28"/>
          <w:lang w:val="ru-RU"/>
        </w:rPr>
        <w:t>а</w:t>
      </w:r>
      <w:r w:rsidR="00775827" w:rsidRPr="00583AD2">
        <w:rPr>
          <w:rFonts w:ascii="Garamond" w:hAnsi="Garamond"/>
          <w:sz w:val="28"/>
          <w:szCs w:val="28"/>
          <w:lang w:val="ru-RU"/>
        </w:rPr>
        <w:t>р инфраструк</w:t>
      </w:r>
      <w:r w:rsidR="00545CC2" w:rsidRPr="00583AD2">
        <w:rPr>
          <w:rFonts w:ascii="Garamond" w:hAnsi="Garamond"/>
          <w:sz w:val="28"/>
          <w:szCs w:val="28"/>
          <w:lang w:val="ru-RU"/>
        </w:rPr>
        <w:t>туре</w:t>
      </w:r>
      <w:r w:rsidR="00775827" w:rsidRPr="00583AD2">
        <w:rPr>
          <w:rFonts w:ascii="Garamond" w:hAnsi="Garamond"/>
          <w:sz w:val="28"/>
          <w:szCs w:val="28"/>
          <w:lang w:val="ru-RU"/>
        </w:rPr>
        <w:t xml:space="preserve"> повређено уставно право на имовину, једнаку правну заштиту и права на делотворни правни лек.</w:t>
      </w:r>
      <w:r w:rsidR="00EF7A71" w:rsidRPr="00583AD2">
        <w:rPr>
          <w:rFonts w:ascii="Garamond" w:hAnsi="Garamond"/>
          <w:sz w:val="28"/>
          <w:szCs w:val="28"/>
          <w:lang w:val="ru-RU"/>
        </w:rPr>
        <w:t xml:space="preserve"> </w:t>
      </w:r>
    </w:p>
    <w:p w14:paraId="3A5D58DA" w14:textId="77777777" w:rsidR="005A2705" w:rsidRPr="00583AD2" w:rsidRDefault="005A2705" w:rsidP="00EF7A71">
      <w:pPr>
        <w:jc w:val="both"/>
        <w:rPr>
          <w:rFonts w:ascii="Garamond" w:hAnsi="Garamond"/>
          <w:sz w:val="28"/>
          <w:szCs w:val="28"/>
          <w:lang w:val="ru-RU"/>
        </w:rPr>
      </w:pPr>
    </w:p>
    <w:p w14:paraId="2A26770B" w14:textId="77777777" w:rsidR="00EF7A71" w:rsidRPr="00583AD2" w:rsidRDefault="00EF7A71" w:rsidP="00EF7A71">
      <w:pPr>
        <w:pStyle w:val="NormalWeb"/>
        <w:shd w:val="clear" w:color="auto" w:fill="FFFFFF"/>
        <w:spacing w:before="0" w:beforeAutospacing="0" w:after="0" w:afterAutospacing="0"/>
        <w:jc w:val="both"/>
        <w:rPr>
          <w:rFonts w:ascii="Garamond" w:hAnsi="Garamond"/>
          <w:b/>
          <w:bCs/>
          <w:sz w:val="28"/>
          <w:szCs w:val="28"/>
          <w:lang w:val="ru-RU"/>
        </w:rPr>
      </w:pPr>
      <w:r w:rsidRPr="00583AD2">
        <w:rPr>
          <w:rFonts w:ascii="Garamond" w:hAnsi="Garamond"/>
          <w:b/>
          <w:bCs/>
          <w:sz w:val="28"/>
          <w:szCs w:val="28"/>
          <w:lang w:val="ru-RU"/>
        </w:rPr>
        <w:t>АКТИВНОСТИ РЕПУБЛИЧКОГ ГЕОДЕТСКОГ ЗАВОДА НАКОН ДОНОШЕЊА ЗАКОНА О ПОСТУПКУ УПИСА У КАТАСТАР НЕПОКРЕТНОСИ И КАТАСТАР ИНФРАСТРУКТУРЕ</w:t>
      </w:r>
    </w:p>
    <w:p w14:paraId="20B19E4A" w14:textId="77777777" w:rsidR="00EF7A71" w:rsidRPr="00583AD2" w:rsidRDefault="00EF7A71" w:rsidP="00EF7A71">
      <w:pPr>
        <w:jc w:val="both"/>
        <w:rPr>
          <w:rFonts w:ascii="Garamond" w:hAnsi="Garamond"/>
          <w:sz w:val="28"/>
          <w:szCs w:val="28"/>
          <w:lang w:val="ru-RU"/>
        </w:rPr>
      </w:pPr>
    </w:p>
    <w:p w14:paraId="591246B0" w14:textId="77777777" w:rsidR="00EF7A71" w:rsidRPr="00583AD2" w:rsidRDefault="0042797F" w:rsidP="00EF7A71">
      <w:pPr>
        <w:jc w:val="both"/>
        <w:rPr>
          <w:rFonts w:ascii="Garamond" w:hAnsi="Garamond"/>
          <w:sz w:val="28"/>
          <w:szCs w:val="28"/>
          <w:lang w:val="ru-RU"/>
        </w:rPr>
      </w:pPr>
      <w:r w:rsidRPr="00583AD2">
        <w:rPr>
          <w:rFonts w:ascii="Garamond" w:hAnsi="Garamond"/>
          <w:sz w:val="28"/>
          <w:szCs w:val="28"/>
          <w:lang w:val="ru-RU"/>
        </w:rPr>
        <w:t>Као што је то у уводу овог Извештаја већ наведено, након доношења Закона о измена</w:t>
      </w:r>
      <w:r w:rsidR="00280CCB" w:rsidRPr="00583AD2">
        <w:rPr>
          <w:rFonts w:ascii="Garamond" w:hAnsi="Garamond"/>
          <w:sz w:val="28"/>
          <w:szCs w:val="28"/>
          <w:lang w:val="ru-RU"/>
        </w:rPr>
        <w:t>ма</w:t>
      </w:r>
      <w:r w:rsidRPr="00583AD2">
        <w:rPr>
          <w:rFonts w:ascii="Garamond" w:hAnsi="Garamond"/>
          <w:sz w:val="28"/>
          <w:szCs w:val="28"/>
          <w:lang w:val="ru-RU"/>
        </w:rPr>
        <w:t xml:space="preserve"> и допунама Закона о </w:t>
      </w:r>
      <w:r w:rsidR="00280CCB" w:rsidRPr="00583AD2">
        <w:rPr>
          <w:rFonts w:ascii="Garamond" w:hAnsi="Garamond"/>
          <w:sz w:val="28"/>
          <w:szCs w:val="28"/>
          <w:lang w:val="ru-RU"/>
        </w:rPr>
        <w:t xml:space="preserve">поступку </w:t>
      </w:r>
      <w:r w:rsidRPr="00583AD2">
        <w:rPr>
          <w:rFonts w:ascii="Garamond" w:hAnsi="Garamond"/>
          <w:sz w:val="28"/>
          <w:szCs w:val="28"/>
          <w:lang w:val="ru-RU"/>
        </w:rPr>
        <w:t>упис</w:t>
      </w:r>
      <w:r w:rsidR="00280CCB" w:rsidRPr="00583AD2">
        <w:rPr>
          <w:rFonts w:ascii="Garamond" w:hAnsi="Garamond"/>
          <w:sz w:val="28"/>
          <w:szCs w:val="28"/>
          <w:lang w:val="ru-RU"/>
        </w:rPr>
        <w:t>а</w:t>
      </w:r>
      <w:r w:rsidRPr="00583AD2">
        <w:rPr>
          <w:rFonts w:ascii="Garamond" w:hAnsi="Garamond"/>
          <w:sz w:val="28"/>
          <w:szCs w:val="28"/>
          <w:lang w:val="ru-RU"/>
        </w:rPr>
        <w:t xml:space="preserve"> у катастар непоректно</w:t>
      </w:r>
      <w:r w:rsidR="00280CCB" w:rsidRPr="00583AD2">
        <w:rPr>
          <w:rFonts w:ascii="Garamond" w:hAnsi="Garamond"/>
          <w:sz w:val="28"/>
          <w:szCs w:val="28"/>
          <w:lang w:val="ru-RU"/>
        </w:rPr>
        <w:t>сти</w:t>
      </w:r>
      <w:r w:rsidRPr="00583AD2">
        <w:rPr>
          <w:rFonts w:ascii="Garamond" w:hAnsi="Garamond"/>
          <w:sz w:val="28"/>
          <w:szCs w:val="28"/>
          <w:lang w:val="ru-RU"/>
        </w:rPr>
        <w:t xml:space="preserve"> и водова, односно Закона о поступку уписа у катастар непокретноси и катастар инфраструктуре уследиле су критике стручне јавности</w:t>
      </w:r>
      <w:r w:rsidR="003C568B" w:rsidRPr="00583AD2">
        <w:rPr>
          <w:rFonts w:ascii="Garamond" w:hAnsi="Garamond"/>
          <w:sz w:val="28"/>
          <w:szCs w:val="28"/>
          <w:lang w:val="ru-RU"/>
        </w:rPr>
        <w:t xml:space="preserve"> закона</w:t>
      </w:r>
      <w:r w:rsidRPr="00583AD2">
        <w:rPr>
          <w:rFonts w:ascii="Garamond" w:hAnsi="Garamond"/>
          <w:sz w:val="28"/>
          <w:szCs w:val="28"/>
          <w:lang w:val="ru-RU"/>
        </w:rPr>
        <w:t xml:space="preserve"> </w:t>
      </w:r>
      <w:r w:rsidR="00164425" w:rsidRPr="00583AD2">
        <w:rPr>
          <w:rFonts w:ascii="Garamond" w:hAnsi="Garamond"/>
          <w:sz w:val="28"/>
          <w:szCs w:val="28"/>
          <w:lang w:val="ru-RU"/>
        </w:rPr>
        <w:t xml:space="preserve">и подношења Уставном суду Иницијатива за оцену уставности и законитости </w:t>
      </w:r>
      <w:r w:rsidR="00280CCB" w:rsidRPr="00583AD2">
        <w:rPr>
          <w:rFonts w:ascii="Garamond" w:hAnsi="Garamond"/>
          <w:sz w:val="28"/>
          <w:szCs w:val="28"/>
          <w:lang w:val="ru-RU"/>
        </w:rPr>
        <w:t>наведеног закона.</w:t>
      </w:r>
      <w:r w:rsidR="00EF7A71" w:rsidRPr="00583AD2">
        <w:rPr>
          <w:rFonts w:ascii="Garamond" w:hAnsi="Garamond"/>
          <w:sz w:val="28"/>
          <w:szCs w:val="28"/>
          <w:lang w:val="ru-RU"/>
        </w:rPr>
        <w:t xml:space="preserve"> </w:t>
      </w:r>
    </w:p>
    <w:p w14:paraId="2D2EA48E" w14:textId="77777777" w:rsidR="00EF7A71" w:rsidRPr="00583AD2" w:rsidRDefault="00164425" w:rsidP="00EF7A71">
      <w:pPr>
        <w:jc w:val="both"/>
        <w:rPr>
          <w:rFonts w:ascii="Garamond" w:hAnsi="Garamond"/>
          <w:color w:val="FF0000"/>
          <w:sz w:val="28"/>
          <w:szCs w:val="28"/>
          <w:lang w:val="ru-RU"/>
        </w:rPr>
      </w:pPr>
      <w:r w:rsidRPr="00583AD2">
        <w:rPr>
          <w:rFonts w:ascii="Garamond" w:hAnsi="Garamond"/>
          <w:sz w:val="28"/>
          <w:szCs w:val="28"/>
          <w:lang w:val="ru-RU"/>
        </w:rPr>
        <w:t>Између осталог</w:t>
      </w:r>
      <w:r w:rsidR="00D15217" w:rsidRPr="00583AD2">
        <w:rPr>
          <w:rFonts w:ascii="Garamond" w:hAnsi="Garamond"/>
          <w:sz w:val="28"/>
          <w:szCs w:val="28"/>
          <w:lang w:val="ru-RU"/>
        </w:rPr>
        <w:t>,</w:t>
      </w:r>
      <w:r w:rsidRPr="00583AD2">
        <w:rPr>
          <w:rFonts w:ascii="Garamond" w:hAnsi="Garamond"/>
          <w:sz w:val="28"/>
          <w:szCs w:val="28"/>
          <w:lang w:val="ru-RU"/>
        </w:rPr>
        <w:t xml:space="preserve"> у Иницијативи коју је Уставном суду поднело </w:t>
      </w:r>
      <w:r w:rsidR="00D15217" w:rsidRPr="00583AD2">
        <w:rPr>
          <w:rFonts w:ascii="Garamond" w:hAnsi="Garamond" w:cs="Arial"/>
          <w:bCs/>
          <w:iCs/>
          <w:sz w:val="28"/>
          <w:szCs w:val="28"/>
          <w:lang w:val="ru-RU"/>
        </w:rPr>
        <w:t xml:space="preserve">Удружење за заштиту потрошача - Ефектива </w:t>
      </w:r>
      <w:r w:rsidRPr="00583AD2">
        <w:rPr>
          <w:rFonts w:ascii="Garamond" w:hAnsi="Garamond"/>
          <w:sz w:val="28"/>
          <w:szCs w:val="28"/>
          <w:lang w:val="ru-RU"/>
        </w:rPr>
        <w:t>наводи се да је недопустива уведена обавеза комуни</w:t>
      </w:r>
      <w:r w:rsidR="00280CCB" w:rsidRPr="00583AD2">
        <w:rPr>
          <w:rFonts w:ascii="Garamond" w:hAnsi="Garamond"/>
          <w:sz w:val="28"/>
          <w:szCs w:val="28"/>
          <w:lang w:val="ru-RU"/>
        </w:rPr>
        <w:t xml:space="preserve">кације </w:t>
      </w:r>
      <w:r w:rsidRPr="00583AD2">
        <w:rPr>
          <w:rFonts w:ascii="Garamond" w:hAnsi="Garamond"/>
          <w:sz w:val="28"/>
          <w:szCs w:val="28"/>
          <w:lang w:val="ru-RU"/>
        </w:rPr>
        <w:t xml:space="preserve">грађана са Катастром искључиво преко професионалних управника и геодетских организација, чије услуге грађани плаћају </w:t>
      </w:r>
      <w:r w:rsidR="00752DD3" w:rsidRPr="00583AD2">
        <w:rPr>
          <w:rFonts w:ascii="Garamond" w:hAnsi="Garamond"/>
          <w:sz w:val="28"/>
          <w:szCs w:val="28"/>
          <w:lang w:val="ru-RU"/>
        </w:rPr>
        <w:t xml:space="preserve">200 евра </w:t>
      </w:r>
      <w:r w:rsidRPr="00583AD2">
        <w:rPr>
          <w:rFonts w:ascii="Garamond" w:hAnsi="Garamond"/>
          <w:sz w:val="28"/>
          <w:szCs w:val="28"/>
          <w:lang w:val="ru-RU"/>
        </w:rPr>
        <w:t>према адвокатској тарифи</w:t>
      </w:r>
      <w:r w:rsidR="004C26F8" w:rsidRPr="00583AD2">
        <w:rPr>
          <w:rFonts w:ascii="Garamond" w:hAnsi="Garamond"/>
          <w:sz w:val="28"/>
          <w:szCs w:val="28"/>
          <w:lang w:val="ru-RU"/>
        </w:rPr>
        <w:t>. Ово из</w:t>
      </w:r>
      <w:r w:rsidRPr="00583AD2">
        <w:rPr>
          <w:rFonts w:ascii="Garamond" w:hAnsi="Garamond"/>
          <w:sz w:val="28"/>
          <w:szCs w:val="28"/>
          <w:lang w:val="ru-RU"/>
        </w:rPr>
        <w:t xml:space="preserve"> разлога што су пред Уставом и зако</w:t>
      </w:r>
      <w:r w:rsidR="004C26F8" w:rsidRPr="00583AD2">
        <w:rPr>
          <w:rFonts w:ascii="Garamond" w:hAnsi="Garamond"/>
          <w:sz w:val="28"/>
          <w:szCs w:val="28"/>
          <w:lang w:val="ru-RU"/>
        </w:rPr>
        <w:t>ном сви једнаки и</w:t>
      </w:r>
      <w:r w:rsidR="00D15217" w:rsidRPr="00583AD2">
        <w:rPr>
          <w:rFonts w:ascii="Garamond" w:hAnsi="Garamond"/>
          <w:sz w:val="28"/>
          <w:szCs w:val="28"/>
          <w:lang w:val="ru-RU"/>
        </w:rPr>
        <w:t xml:space="preserve"> свако и</w:t>
      </w:r>
      <w:r w:rsidRPr="00583AD2">
        <w:rPr>
          <w:rFonts w:ascii="Garamond" w:hAnsi="Garamond"/>
          <w:sz w:val="28"/>
          <w:szCs w:val="28"/>
          <w:lang w:val="ru-RU"/>
        </w:rPr>
        <w:t>ма право на једнаку правну заштиту, без дискриминације, која је забрањена по било ком основу, да се јемчи једнака правна заштита пред судовима и другим државним органима</w:t>
      </w:r>
      <w:r w:rsidR="00CE4E08" w:rsidRPr="00583AD2">
        <w:rPr>
          <w:rFonts w:ascii="Garamond" w:hAnsi="Garamond"/>
          <w:sz w:val="28"/>
          <w:szCs w:val="28"/>
          <w:lang w:val="ru-RU"/>
        </w:rPr>
        <w:t xml:space="preserve"> и д</w:t>
      </w:r>
      <w:r w:rsidR="00AB7FD7" w:rsidRPr="00583AD2">
        <w:rPr>
          <w:rFonts w:ascii="Garamond" w:hAnsi="Garamond"/>
          <w:sz w:val="28"/>
          <w:szCs w:val="28"/>
          <w:lang w:val="ru-RU"/>
        </w:rPr>
        <w:t>а је обавеза Катастра да пружи неопходну правну помоћ неуким странкама.</w:t>
      </w:r>
      <w:r w:rsidR="00EF7A71" w:rsidRPr="00583AD2">
        <w:rPr>
          <w:rFonts w:ascii="Garamond" w:hAnsi="Garamond"/>
          <w:sz w:val="28"/>
          <w:szCs w:val="28"/>
          <w:lang w:val="ru-RU"/>
        </w:rPr>
        <w:t xml:space="preserve"> </w:t>
      </w:r>
    </w:p>
    <w:p w14:paraId="716BB486" w14:textId="77777777" w:rsidR="00EF7A71" w:rsidRPr="00583AD2" w:rsidRDefault="00AB7FD7" w:rsidP="00EF7A71">
      <w:pPr>
        <w:jc w:val="both"/>
        <w:rPr>
          <w:rFonts w:ascii="Garamond" w:hAnsi="Garamond"/>
          <w:sz w:val="28"/>
          <w:szCs w:val="28"/>
          <w:lang w:val="ru-RU"/>
        </w:rPr>
      </w:pPr>
      <w:r w:rsidRPr="00583AD2">
        <w:rPr>
          <w:rFonts w:ascii="Garamond" w:hAnsi="Garamond"/>
          <w:sz w:val="28"/>
          <w:szCs w:val="28"/>
          <w:lang w:val="ru-RU"/>
        </w:rPr>
        <w:t>Уводећи посредника и наплатом</w:t>
      </w:r>
      <w:r w:rsidR="00CB6BA3" w:rsidRPr="00583AD2">
        <w:rPr>
          <w:rFonts w:ascii="Garamond" w:hAnsi="Garamond"/>
          <w:sz w:val="28"/>
          <w:szCs w:val="28"/>
          <w:lang w:val="ru-RU"/>
        </w:rPr>
        <w:t xml:space="preserve"> његовог ангажмана, крше се прет</w:t>
      </w:r>
      <w:r w:rsidRPr="00583AD2">
        <w:rPr>
          <w:rFonts w:ascii="Garamond" w:hAnsi="Garamond"/>
          <w:sz w:val="28"/>
          <w:szCs w:val="28"/>
          <w:lang w:val="ru-RU"/>
        </w:rPr>
        <w:t>ходно наведени принципи, чиме се странкама лошијег материјалног положаја, ускраћује право на правну заштиту пред државним органима.</w:t>
      </w:r>
      <w:r w:rsidR="00EF7A71" w:rsidRPr="00583AD2">
        <w:rPr>
          <w:rFonts w:ascii="Garamond" w:hAnsi="Garamond"/>
          <w:sz w:val="28"/>
          <w:szCs w:val="28"/>
          <w:lang w:val="ru-RU"/>
        </w:rPr>
        <w:t xml:space="preserve"> </w:t>
      </w:r>
    </w:p>
    <w:p w14:paraId="4BF969D2" w14:textId="77777777" w:rsidR="00EF7A71" w:rsidRPr="00583AD2" w:rsidRDefault="00C9328C" w:rsidP="00EF7A71">
      <w:pPr>
        <w:jc w:val="both"/>
        <w:rPr>
          <w:rFonts w:ascii="Garamond" w:hAnsi="Garamond"/>
          <w:color w:val="FF0000"/>
          <w:sz w:val="28"/>
          <w:szCs w:val="28"/>
          <w:lang w:val="ru-RU"/>
        </w:rPr>
      </w:pPr>
      <w:r w:rsidRPr="00583AD2">
        <w:rPr>
          <w:rFonts w:ascii="Garamond" w:hAnsi="Garamond"/>
          <w:sz w:val="28"/>
          <w:szCs w:val="28"/>
          <w:lang w:val="ru-RU"/>
        </w:rPr>
        <w:t>Такође</w:t>
      </w:r>
      <w:r w:rsidR="00CB6BA3" w:rsidRPr="00583AD2">
        <w:rPr>
          <w:rFonts w:ascii="Garamond" w:hAnsi="Garamond"/>
          <w:sz w:val="28"/>
          <w:szCs w:val="28"/>
          <w:lang w:val="ru-RU"/>
        </w:rPr>
        <w:t xml:space="preserve">, </w:t>
      </w:r>
      <w:r w:rsidRPr="00583AD2">
        <w:rPr>
          <w:rFonts w:ascii="Garamond" w:hAnsi="Garamond"/>
          <w:sz w:val="28"/>
          <w:szCs w:val="28"/>
          <w:lang w:val="ru-RU"/>
        </w:rPr>
        <w:t>наведено</w:t>
      </w:r>
      <w:r w:rsidR="00CB6BA3" w:rsidRPr="00583AD2">
        <w:rPr>
          <w:rFonts w:ascii="Garamond" w:hAnsi="Garamond"/>
          <w:sz w:val="28"/>
          <w:szCs w:val="28"/>
          <w:lang w:val="ru-RU"/>
        </w:rPr>
        <w:t xml:space="preserve"> је</w:t>
      </w:r>
      <w:r w:rsidRPr="00583AD2">
        <w:rPr>
          <w:rFonts w:ascii="Garamond" w:hAnsi="Garamond"/>
          <w:sz w:val="28"/>
          <w:szCs w:val="28"/>
          <w:lang w:val="ru-RU"/>
        </w:rPr>
        <w:t xml:space="preserve"> да држава овим законом покушава да своју одговорност за неадекватан одабир стручних кадрова у Републичко</w:t>
      </w:r>
      <w:r w:rsidR="00CB6BA3" w:rsidRPr="00583AD2">
        <w:rPr>
          <w:rFonts w:ascii="Garamond" w:hAnsi="Garamond"/>
          <w:sz w:val="28"/>
          <w:szCs w:val="28"/>
          <w:lang w:val="ru-RU"/>
        </w:rPr>
        <w:t>м</w:t>
      </w:r>
      <w:r w:rsidRPr="00583AD2">
        <w:rPr>
          <w:rFonts w:ascii="Garamond" w:hAnsi="Garamond"/>
          <w:sz w:val="28"/>
          <w:szCs w:val="28"/>
          <w:lang w:val="ru-RU"/>
        </w:rPr>
        <w:t xml:space="preserve"> геодетском заводу и неефикасност у решавању предмета</w:t>
      </w:r>
      <w:r w:rsidR="00C81898" w:rsidRPr="00583AD2">
        <w:rPr>
          <w:rFonts w:ascii="Garamond" w:hAnsi="Garamond"/>
          <w:sz w:val="28"/>
          <w:szCs w:val="28"/>
          <w:lang w:val="ru-RU"/>
        </w:rPr>
        <w:t>,</w:t>
      </w:r>
      <w:r w:rsidRPr="00583AD2">
        <w:rPr>
          <w:rFonts w:ascii="Garamond" w:hAnsi="Garamond"/>
          <w:sz w:val="28"/>
          <w:szCs w:val="28"/>
          <w:lang w:val="ru-RU"/>
        </w:rPr>
        <w:t xml:space="preserve"> превали са себе на грађане, </w:t>
      </w:r>
      <w:r w:rsidR="00CB6BA3" w:rsidRPr="00583AD2">
        <w:rPr>
          <w:rFonts w:ascii="Garamond" w:hAnsi="Garamond"/>
          <w:sz w:val="28"/>
          <w:szCs w:val="28"/>
          <w:lang w:val="ru-RU"/>
        </w:rPr>
        <w:t>што значи  да  су за велике заостатке у раду РГЗ-а криви грађани који не могу да се правно изражавају и сроче на одговарајући начин своје захтеве.</w:t>
      </w:r>
      <w:r w:rsidR="00EF7A71" w:rsidRPr="00583AD2">
        <w:rPr>
          <w:rFonts w:ascii="Garamond" w:hAnsi="Garamond"/>
          <w:color w:val="FF0000"/>
          <w:sz w:val="28"/>
          <w:szCs w:val="28"/>
          <w:lang w:val="ru-RU"/>
        </w:rPr>
        <w:t xml:space="preserve"> </w:t>
      </w:r>
    </w:p>
    <w:p w14:paraId="4319731F" w14:textId="77777777" w:rsidR="00730A11" w:rsidRDefault="007B33DA" w:rsidP="00EF7A71">
      <w:pPr>
        <w:jc w:val="both"/>
        <w:rPr>
          <w:rFonts w:ascii="Garamond" w:hAnsi="Garamond"/>
          <w:sz w:val="28"/>
          <w:szCs w:val="28"/>
          <w:lang w:val="ru-RU"/>
        </w:rPr>
      </w:pPr>
      <w:r w:rsidRPr="00583AD2">
        <w:rPr>
          <w:rFonts w:ascii="Garamond" w:hAnsi="Garamond"/>
          <w:sz w:val="28"/>
          <w:szCs w:val="28"/>
          <w:lang w:val="ru-RU"/>
        </w:rPr>
        <w:lastRenderedPageBreak/>
        <w:t>Како је такође наведено ови</w:t>
      </w:r>
      <w:r w:rsidR="00B833BB" w:rsidRPr="00583AD2">
        <w:rPr>
          <w:rFonts w:ascii="Garamond" w:hAnsi="Garamond"/>
          <w:sz w:val="28"/>
          <w:szCs w:val="28"/>
          <w:lang w:val="ru-RU"/>
        </w:rPr>
        <w:t xml:space="preserve">м законом се грађани </w:t>
      </w:r>
      <w:r w:rsidR="00AC2E56" w:rsidRPr="006603A8">
        <w:rPr>
          <w:rFonts w:ascii="Garamond" w:hAnsi="Garamond"/>
          <w:sz w:val="28"/>
          <w:szCs w:val="28"/>
          <w:lang w:val="sr-Latn-RS"/>
        </w:rPr>
        <w:t>„</w:t>
      </w:r>
      <w:r w:rsidR="00B833BB" w:rsidRPr="006603A8">
        <w:rPr>
          <w:rFonts w:ascii="Garamond" w:hAnsi="Garamond"/>
          <w:sz w:val="28"/>
          <w:szCs w:val="28"/>
          <w:lang w:val="ru-RU"/>
        </w:rPr>
        <w:t>рекетирају</w:t>
      </w:r>
      <w:r w:rsidR="00AC2E56" w:rsidRPr="006603A8">
        <w:rPr>
          <w:rFonts w:ascii="Garamond" w:hAnsi="Garamond"/>
          <w:sz w:val="28"/>
          <w:szCs w:val="28"/>
          <w:lang w:val="sr-Latn-RS"/>
        </w:rPr>
        <w:t>“</w:t>
      </w:r>
      <w:r w:rsidR="00730A11">
        <w:rPr>
          <w:rFonts w:ascii="Garamond" w:hAnsi="Garamond"/>
          <w:sz w:val="28"/>
          <w:szCs w:val="28"/>
          <w:lang w:val="sr-Cyrl-RS"/>
        </w:rPr>
        <w:t xml:space="preserve"> </w:t>
      </w:r>
      <w:r w:rsidR="00730A11" w:rsidRPr="00583AD2">
        <w:rPr>
          <w:rFonts w:ascii="Garamond" w:hAnsi="Garamond"/>
          <w:sz w:val="28"/>
          <w:szCs w:val="28"/>
          <w:lang w:val="ru-RU"/>
        </w:rPr>
        <w:t>јер су принуђени да само због нерада и нестручности кадрова Републичког геодетског завода, плаћају наметнуте дажбине адвокатима и геодетским организацијама не би ли остварили своја права пред катастром непокретности</w:t>
      </w:r>
      <w:r w:rsidR="006603A8" w:rsidRPr="006603A8">
        <w:rPr>
          <w:rStyle w:val="FootnoteReference"/>
          <w:rFonts w:ascii="Garamond" w:hAnsi="Garamond"/>
          <w:sz w:val="28"/>
          <w:szCs w:val="28"/>
          <w:lang w:val="sr-Latn-RS"/>
        </w:rPr>
        <w:footnoteReference w:id="16"/>
      </w:r>
      <w:r w:rsidR="00730A11">
        <w:rPr>
          <w:rFonts w:ascii="Garamond" w:hAnsi="Garamond"/>
          <w:sz w:val="28"/>
          <w:szCs w:val="28"/>
          <w:lang w:val="ru-RU"/>
        </w:rPr>
        <w:t>.</w:t>
      </w:r>
    </w:p>
    <w:p w14:paraId="304DEC0A" w14:textId="77777777" w:rsidR="00EF7A71" w:rsidRPr="00583AD2" w:rsidRDefault="00F23E38" w:rsidP="00EF7A71">
      <w:pPr>
        <w:jc w:val="both"/>
        <w:rPr>
          <w:rFonts w:ascii="Garamond" w:hAnsi="Garamond"/>
          <w:b/>
          <w:sz w:val="28"/>
          <w:szCs w:val="28"/>
          <w:lang w:val="ru-RU"/>
        </w:rPr>
      </w:pPr>
      <w:r w:rsidRPr="00583AD2">
        <w:rPr>
          <w:rFonts w:ascii="Garamond" w:hAnsi="Garamond"/>
          <w:sz w:val="28"/>
          <w:szCs w:val="28"/>
          <w:lang w:val="ru-RU"/>
        </w:rPr>
        <w:t>У</w:t>
      </w:r>
      <w:r w:rsidR="000A54AA" w:rsidRPr="00583AD2">
        <w:rPr>
          <w:rFonts w:ascii="Garamond" w:hAnsi="Garamond"/>
          <w:sz w:val="28"/>
          <w:szCs w:val="28"/>
          <w:lang w:val="ru-RU"/>
        </w:rPr>
        <w:t>веденим изменама омогућене су промене у Катастру, над власништвом нечије некретнине без његовог знања и учешћа у поступку, чиме се крши право на имовину и право на правни лек, ка</w:t>
      </w:r>
      <w:r w:rsidR="0003298F" w:rsidRPr="00583AD2">
        <w:rPr>
          <w:rFonts w:ascii="Garamond" w:hAnsi="Garamond"/>
          <w:sz w:val="28"/>
          <w:szCs w:val="28"/>
          <w:lang w:val="ru-RU"/>
        </w:rPr>
        <w:t>о и право да о кршењу закона одлучује непристрасан суд</w:t>
      </w:r>
      <w:r w:rsidR="000A54AA" w:rsidRPr="00583AD2">
        <w:rPr>
          <w:rFonts w:ascii="Garamond" w:hAnsi="Garamond"/>
          <w:sz w:val="28"/>
          <w:szCs w:val="28"/>
          <w:lang w:val="ru-RU"/>
        </w:rPr>
        <w:t xml:space="preserve"> је</w:t>
      </w:r>
      <w:r w:rsidRPr="00583AD2">
        <w:rPr>
          <w:rFonts w:ascii="Garamond" w:hAnsi="Garamond"/>
          <w:sz w:val="28"/>
          <w:szCs w:val="28"/>
          <w:lang w:val="ru-RU"/>
        </w:rPr>
        <w:t>р</w:t>
      </w:r>
      <w:r w:rsidR="000A54AA" w:rsidRPr="00583AD2">
        <w:rPr>
          <w:rFonts w:ascii="Garamond" w:hAnsi="Garamond"/>
          <w:sz w:val="28"/>
          <w:szCs w:val="28"/>
          <w:lang w:val="ru-RU"/>
        </w:rPr>
        <w:t xml:space="preserve"> је странкама </w:t>
      </w:r>
      <w:r w:rsidR="000063F9" w:rsidRPr="00583AD2">
        <w:rPr>
          <w:rFonts w:ascii="Garamond" w:hAnsi="Garamond"/>
          <w:sz w:val="28"/>
          <w:szCs w:val="28"/>
          <w:lang w:val="ru-RU"/>
        </w:rPr>
        <w:t>онемогућено да воде управни поступак</w:t>
      </w:r>
      <w:r w:rsidR="000A54AA" w:rsidRPr="00583AD2">
        <w:rPr>
          <w:rFonts w:ascii="Garamond" w:hAnsi="Garamond"/>
          <w:sz w:val="28"/>
          <w:szCs w:val="28"/>
          <w:lang w:val="ru-RU"/>
        </w:rPr>
        <w:t>, као и да је наведеним изменама укинута могућност покретања прекршајног поступка против службеника Катастра, због непоштовања прописаних рокова за решавањ</w:t>
      </w:r>
      <w:r w:rsidRPr="00583AD2">
        <w:rPr>
          <w:rFonts w:ascii="Garamond" w:hAnsi="Garamond"/>
          <w:sz w:val="28"/>
          <w:szCs w:val="28"/>
          <w:lang w:val="ru-RU"/>
        </w:rPr>
        <w:t>а</w:t>
      </w:r>
      <w:r w:rsidR="000A54AA" w:rsidRPr="00583AD2">
        <w:rPr>
          <w:rFonts w:ascii="Garamond" w:hAnsi="Garamond"/>
          <w:sz w:val="28"/>
          <w:szCs w:val="28"/>
          <w:lang w:val="ru-RU"/>
        </w:rPr>
        <w:t xml:space="preserve"> предмета у поступку уписа у Катастар</w:t>
      </w:r>
      <w:r w:rsidR="00714B5E">
        <w:rPr>
          <w:rStyle w:val="FootnoteReference"/>
          <w:rFonts w:ascii="Garamond" w:hAnsi="Garamond"/>
          <w:sz w:val="28"/>
          <w:szCs w:val="28"/>
        </w:rPr>
        <w:footnoteReference w:id="17"/>
      </w:r>
      <w:r w:rsidR="00EF7A71" w:rsidRPr="00583AD2">
        <w:rPr>
          <w:rFonts w:ascii="Garamond" w:hAnsi="Garamond"/>
          <w:sz w:val="28"/>
          <w:szCs w:val="28"/>
          <w:lang w:val="ru-RU"/>
        </w:rPr>
        <w:t xml:space="preserve">. </w:t>
      </w:r>
      <w:bookmarkStart w:id="8" w:name="_Hlk167535758"/>
    </w:p>
    <w:p w14:paraId="3865030A" w14:textId="77777777" w:rsidR="00EF7A71" w:rsidRPr="00583AD2" w:rsidRDefault="00EF2D69" w:rsidP="00EF7A71">
      <w:pPr>
        <w:jc w:val="both"/>
        <w:rPr>
          <w:rFonts w:ascii="Garamond" w:hAnsi="Garamond"/>
          <w:sz w:val="28"/>
          <w:szCs w:val="28"/>
          <w:lang w:val="ru-RU"/>
        </w:rPr>
      </w:pPr>
      <w:r w:rsidRPr="00583AD2">
        <w:rPr>
          <w:rFonts w:ascii="Garamond" w:hAnsi="Garamond"/>
          <w:sz w:val="28"/>
          <w:szCs w:val="28"/>
          <w:lang w:val="ru-RU"/>
        </w:rPr>
        <w:t>Негативне реакције јавности и грађана</w:t>
      </w:r>
      <w:r w:rsidR="00865924" w:rsidRPr="00583AD2">
        <w:rPr>
          <w:rFonts w:ascii="Garamond" w:hAnsi="Garamond"/>
          <w:sz w:val="28"/>
          <w:szCs w:val="28"/>
          <w:lang w:val="ru-RU"/>
        </w:rPr>
        <w:t xml:space="preserve"> у односу на измене спорног закона, </w:t>
      </w:r>
      <w:r w:rsidRPr="00583AD2">
        <w:rPr>
          <w:rFonts w:ascii="Garamond" w:hAnsi="Garamond"/>
          <w:sz w:val="28"/>
          <w:szCs w:val="28"/>
          <w:lang w:val="ru-RU"/>
        </w:rPr>
        <w:t xml:space="preserve"> Р</w:t>
      </w:r>
      <w:r w:rsidR="00944839" w:rsidRPr="00583AD2">
        <w:rPr>
          <w:rFonts w:ascii="Garamond" w:hAnsi="Garamond"/>
          <w:sz w:val="28"/>
          <w:szCs w:val="28"/>
          <w:lang w:val="ru-RU"/>
        </w:rPr>
        <w:t>епублички геодетски завод</w:t>
      </w:r>
      <w:r w:rsidRPr="00583AD2">
        <w:rPr>
          <w:rFonts w:ascii="Garamond" w:hAnsi="Garamond"/>
          <w:sz w:val="28"/>
          <w:szCs w:val="28"/>
          <w:lang w:val="ru-RU"/>
        </w:rPr>
        <w:t xml:space="preserve"> је потпуно игнорисао, </w:t>
      </w:r>
      <w:r w:rsidR="00944839" w:rsidRPr="00583AD2">
        <w:rPr>
          <w:rFonts w:ascii="Garamond" w:hAnsi="Garamond"/>
          <w:sz w:val="28"/>
          <w:szCs w:val="28"/>
          <w:lang w:val="ru-RU"/>
        </w:rPr>
        <w:t xml:space="preserve">те је </w:t>
      </w:r>
      <w:r w:rsidRPr="00583AD2">
        <w:rPr>
          <w:rFonts w:ascii="Garamond" w:hAnsi="Garamond"/>
          <w:sz w:val="28"/>
          <w:szCs w:val="28"/>
          <w:lang w:val="ru-RU"/>
        </w:rPr>
        <w:t xml:space="preserve">реаговао тек након што је предлог </w:t>
      </w:r>
      <w:r w:rsidR="00944839" w:rsidRPr="00583AD2">
        <w:rPr>
          <w:rFonts w:ascii="Garamond" w:hAnsi="Garamond"/>
          <w:sz w:val="28"/>
          <w:szCs w:val="28"/>
          <w:lang w:val="ru-RU"/>
        </w:rPr>
        <w:t xml:space="preserve">за оцену уставности и законитости спорних одредби закона </w:t>
      </w:r>
      <w:r w:rsidRPr="00583AD2">
        <w:rPr>
          <w:rFonts w:ascii="Garamond" w:hAnsi="Garamond"/>
          <w:sz w:val="28"/>
          <w:szCs w:val="28"/>
          <w:lang w:val="ru-RU"/>
        </w:rPr>
        <w:t xml:space="preserve">Уставном суду </w:t>
      </w:r>
      <w:r w:rsidR="00865924" w:rsidRPr="00583AD2">
        <w:rPr>
          <w:rFonts w:ascii="Garamond" w:hAnsi="Garamond"/>
          <w:sz w:val="28"/>
          <w:szCs w:val="28"/>
          <w:lang w:val="ru-RU"/>
        </w:rPr>
        <w:t>поднела</w:t>
      </w:r>
      <w:r w:rsidRPr="00583AD2">
        <w:rPr>
          <w:rFonts w:ascii="Garamond" w:hAnsi="Garamond"/>
          <w:sz w:val="28"/>
          <w:szCs w:val="28"/>
          <w:lang w:val="ru-RU"/>
        </w:rPr>
        <w:t xml:space="preserve"> Повереница за заштиту равноправности.</w:t>
      </w:r>
      <w:r w:rsidR="00EF7A71" w:rsidRPr="00583AD2">
        <w:rPr>
          <w:rFonts w:ascii="Garamond" w:hAnsi="Garamond"/>
          <w:sz w:val="28"/>
          <w:szCs w:val="28"/>
          <w:lang w:val="ru-RU"/>
        </w:rPr>
        <w:t xml:space="preserve"> </w:t>
      </w:r>
      <w:bookmarkEnd w:id="8"/>
    </w:p>
    <w:p w14:paraId="16327472" w14:textId="77777777" w:rsidR="00EF7A71" w:rsidRPr="00583AD2" w:rsidRDefault="00BD4187" w:rsidP="00EF7A71">
      <w:pPr>
        <w:jc w:val="both"/>
        <w:rPr>
          <w:rFonts w:ascii="Garamond" w:hAnsi="Garamond"/>
          <w:b/>
          <w:color w:val="FF0000"/>
          <w:sz w:val="28"/>
          <w:szCs w:val="28"/>
          <w:lang w:val="ru-RU"/>
        </w:rPr>
      </w:pPr>
      <w:r w:rsidRPr="00583AD2">
        <w:rPr>
          <w:rFonts w:ascii="Garamond" w:hAnsi="Garamond"/>
          <w:sz w:val="28"/>
          <w:szCs w:val="28"/>
          <w:lang w:val="ru-RU"/>
        </w:rPr>
        <w:t>Као што је то већ наведено и Повереница за зашт</w:t>
      </w:r>
      <w:r w:rsidR="00883791" w:rsidRPr="00583AD2">
        <w:rPr>
          <w:rFonts w:ascii="Garamond" w:hAnsi="Garamond"/>
          <w:sz w:val="28"/>
          <w:szCs w:val="28"/>
          <w:lang w:val="ru-RU"/>
        </w:rPr>
        <w:t>иту</w:t>
      </w:r>
      <w:r w:rsidRPr="00583AD2">
        <w:rPr>
          <w:rFonts w:ascii="Garamond" w:hAnsi="Garamond"/>
          <w:sz w:val="28"/>
          <w:szCs w:val="28"/>
          <w:lang w:val="ru-RU"/>
        </w:rPr>
        <w:t xml:space="preserve"> равноправности је Уставном суду поднела Иницијативу за оцену уставности и законитости</w:t>
      </w:r>
      <w:r w:rsidR="00A737DA" w:rsidRPr="00583AD2">
        <w:rPr>
          <w:rFonts w:ascii="Garamond" w:hAnsi="Garamond"/>
          <w:sz w:val="28"/>
          <w:szCs w:val="28"/>
          <w:lang w:val="ru-RU"/>
        </w:rPr>
        <w:t xml:space="preserve"> појединих одредби </w:t>
      </w:r>
      <w:r w:rsidR="00883791" w:rsidRPr="00583AD2">
        <w:rPr>
          <w:rFonts w:ascii="Garamond" w:hAnsi="Garamond"/>
          <w:sz w:val="28"/>
          <w:szCs w:val="28"/>
          <w:lang w:val="ru-RU"/>
        </w:rPr>
        <w:t xml:space="preserve">Закона о </w:t>
      </w:r>
      <w:r w:rsidR="00A737DA" w:rsidRPr="00583AD2">
        <w:rPr>
          <w:rFonts w:ascii="Garamond" w:hAnsi="Garamond"/>
          <w:sz w:val="28"/>
          <w:szCs w:val="28"/>
          <w:lang w:val="ru-RU"/>
        </w:rPr>
        <w:t>посту</w:t>
      </w:r>
      <w:r w:rsidR="007D718B">
        <w:rPr>
          <w:rFonts w:ascii="Garamond" w:hAnsi="Garamond"/>
          <w:sz w:val="28"/>
          <w:szCs w:val="28"/>
        </w:rPr>
        <w:t>p</w:t>
      </w:r>
      <w:r w:rsidR="00A737DA" w:rsidRPr="00583AD2">
        <w:rPr>
          <w:rFonts w:ascii="Garamond" w:hAnsi="Garamond"/>
          <w:sz w:val="28"/>
          <w:szCs w:val="28"/>
          <w:lang w:val="ru-RU"/>
        </w:rPr>
        <w:t xml:space="preserve">ку уписа у катастар непокретности </w:t>
      </w:r>
      <w:r w:rsidR="00D75C6B" w:rsidRPr="00583AD2">
        <w:rPr>
          <w:rFonts w:ascii="Garamond" w:hAnsi="Garamond"/>
          <w:sz w:val="28"/>
          <w:szCs w:val="28"/>
          <w:lang w:val="ru-RU"/>
        </w:rPr>
        <w:t xml:space="preserve">и катастар </w:t>
      </w:r>
      <w:r w:rsidR="00A737DA" w:rsidRPr="00583AD2">
        <w:rPr>
          <w:rFonts w:ascii="Garamond" w:hAnsi="Garamond"/>
          <w:sz w:val="28"/>
          <w:szCs w:val="28"/>
          <w:lang w:val="ru-RU"/>
        </w:rPr>
        <w:t>инфраструк</w:t>
      </w:r>
      <w:r w:rsidR="007D718B" w:rsidRPr="00583AD2">
        <w:rPr>
          <w:rFonts w:ascii="Garamond" w:hAnsi="Garamond"/>
          <w:sz w:val="28"/>
          <w:szCs w:val="28"/>
          <w:lang w:val="ru-RU"/>
        </w:rPr>
        <w:t>т</w:t>
      </w:r>
      <w:r w:rsidR="00A737DA" w:rsidRPr="00583AD2">
        <w:rPr>
          <w:rFonts w:ascii="Garamond" w:hAnsi="Garamond"/>
          <w:sz w:val="28"/>
          <w:szCs w:val="28"/>
          <w:lang w:val="ru-RU"/>
        </w:rPr>
        <w:t xml:space="preserve">уре </w:t>
      </w:r>
      <w:r w:rsidR="00865924" w:rsidRPr="00583AD2">
        <w:rPr>
          <w:rFonts w:ascii="Garamond" w:hAnsi="Garamond"/>
          <w:sz w:val="28"/>
          <w:szCs w:val="28"/>
          <w:lang w:val="ru-RU"/>
        </w:rPr>
        <w:t xml:space="preserve">којима се </w:t>
      </w:r>
      <w:r w:rsidR="00A737DA" w:rsidRPr="00583AD2">
        <w:rPr>
          <w:rFonts w:ascii="Garamond" w:hAnsi="Garamond"/>
          <w:sz w:val="28"/>
          <w:szCs w:val="28"/>
          <w:lang w:val="ru-RU"/>
        </w:rPr>
        <w:t>стављају у неповољни положај особе лошијег имовинског стања и нижих прихода</w:t>
      </w:r>
      <w:r w:rsidR="00BB2246" w:rsidRPr="00583AD2">
        <w:rPr>
          <w:rFonts w:ascii="Garamond" w:hAnsi="Garamond"/>
          <w:sz w:val="28"/>
          <w:szCs w:val="28"/>
          <w:lang w:val="ru-RU"/>
        </w:rPr>
        <w:t>.</w:t>
      </w:r>
      <w:r w:rsidR="00EF7A71" w:rsidRPr="00583AD2">
        <w:rPr>
          <w:rFonts w:ascii="Garamond" w:hAnsi="Garamond"/>
          <w:sz w:val="28"/>
          <w:szCs w:val="28"/>
          <w:lang w:val="ru-RU"/>
        </w:rPr>
        <w:t xml:space="preserve"> </w:t>
      </w:r>
    </w:p>
    <w:p w14:paraId="28A9FCC7" w14:textId="77777777" w:rsidR="00EF7A71" w:rsidRPr="00583AD2" w:rsidRDefault="00BB2246" w:rsidP="00EF7A71">
      <w:pPr>
        <w:jc w:val="both"/>
        <w:rPr>
          <w:rFonts w:ascii="Garamond" w:hAnsi="Garamond"/>
          <w:sz w:val="28"/>
          <w:szCs w:val="28"/>
          <w:lang w:val="ru-RU"/>
        </w:rPr>
      </w:pPr>
      <w:r w:rsidRPr="00583AD2">
        <w:rPr>
          <w:rFonts w:ascii="Garamond" w:hAnsi="Garamond"/>
          <w:sz w:val="28"/>
          <w:szCs w:val="28"/>
          <w:lang w:val="ru-RU"/>
        </w:rPr>
        <w:t>Спорним одредбама закона крш</w:t>
      </w:r>
      <w:r w:rsidR="00F23E38" w:rsidRPr="00583AD2">
        <w:rPr>
          <w:rFonts w:ascii="Garamond" w:hAnsi="Garamond"/>
          <w:sz w:val="28"/>
          <w:szCs w:val="28"/>
          <w:lang w:val="ru-RU"/>
        </w:rPr>
        <w:t>и</w:t>
      </w:r>
      <w:r w:rsidRPr="00583AD2">
        <w:rPr>
          <w:rFonts w:ascii="Garamond" w:hAnsi="Garamond"/>
          <w:sz w:val="28"/>
          <w:szCs w:val="28"/>
          <w:lang w:val="ru-RU"/>
        </w:rPr>
        <w:t xml:space="preserve"> се једно од основих начела Устава Републике Србије, као и Закона о забрани дискриминације, да сви морају да буду једнаки пред законом и да је забрањена дискриминација по било ком основу, па и по основу имовинског стања. Такође</w:t>
      </w:r>
      <w:r w:rsidR="007D718B" w:rsidRPr="00583AD2">
        <w:rPr>
          <w:rFonts w:ascii="Garamond" w:hAnsi="Garamond"/>
          <w:sz w:val="28"/>
          <w:szCs w:val="28"/>
          <w:lang w:val="ru-RU"/>
        </w:rPr>
        <w:t>,</w:t>
      </w:r>
      <w:r w:rsidRPr="00583AD2">
        <w:rPr>
          <w:rFonts w:ascii="Garamond" w:hAnsi="Garamond"/>
          <w:sz w:val="28"/>
          <w:szCs w:val="28"/>
          <w:lang w:val="ru-RU"/>
        </w:rPr>
        <w:t xml:space="preserve"> спорним одредбама закона крше се и основна начела поступка, као и начела заштите права странака и остваривања јавног интереса, помоћи стра</w:t>
      </w:r>
      <w:r w:rsidR="00F23E38" w:rsidRPr="00583AD2">
        <w:rPr>
          <w:rFonts w:ascii="Garamond" w:hAnsi="Garamond"/>
          <w:sz w:val="28"/>
          <w:szCs w:val="28"/>
          <w:lang w:val="ru-RU"/>
        </w:rPr>
        <w:t>н</w:t>
      </w:r>
      <w:r w:rsidRPr="00583AD2">
        <w:rPr>
          <w:rFonts w:ascii="Garamond" w:hAnsi="Garamond"/>
          <w:sz w:val="28"/>
          <w:szCs w:val="28"/>
          <w:lang w:val="ru-RU"/>
        </w:rPr>
        <w:t>ци, као и начела делотворности и економичности поступка.</w:t>
      </w:r>
      <w:r w:rsidR="00EF7A71" w:rsidRPr="00583AD2">
        <w:rPr>
          <w:rFonts w:ascii="Garamond" w:hAnsi="Garamond"/>
          <w:sz w:val="28"/>
          <w:szCs w:val="28"/>
          <w:lang w:val="ru-RU"/>
        </w:rPr>
        <w:t xml:space="preserve"> </w:t>
      </w:r>
    </w:p>
    <w:p w14:paraId="1C531D16" w14:textId="77777777" w:rsidR="00EF7A71" w:rsidRPr="00583AD2" w:rsidRDefault="00431FE7" w:rsidP="00EF7A71">
      <w:pPr>
        <w:jc w:val="both"/>
        <w:rPr>
          <w:rFonts w:ascii="Garamond" w:eastAsia="Times New Roman" w:hAnsi="Garamond" w:cs="Times New Roman"/>
          <w:sz w:val="28"/>
          <w:szCs w:val="28"/>
          <w:lang w:val="ru-RU"/>
        </w:rPr>
      </w:pPr>
      <w:r w:rsidRPr="00583AD2">
        <w:rPr>
          <w:rFonts w:ascii="Garamond" w:eastAsia="Times New Roman" w:hAnsi="Garamond" w:cs="Arial"/>
          <w:bCs/>
          <w:iCs/>
          <w:sz w:val="28"/>
          <w:szCs w:val="28"/>
          <w:lang w:val="ru-RU"/>
        </w:rPr>
        <w:t xml:space="preserve">Убрзо након тога огласио се </w:t>
      </w:r>
      <w:r w:rsidR="000165A8" w:rsidRPr="00583AD2">
        <w:rPr>
          <w:rFonts w:ascii="Garamond" w:hAnsi="Garamond"/>
          <w:bCs/>
          <w:sz w:val="28"/>
          <w:szCs w:val="28"/>
          <w:lang w:val="ru-RU"/>
        </w:rPr>
        <w:t xml:space="preserve">Републички геодетски завод </w:t>
      </w:r>
      <w:r w:rsidRPr="00583AD2">
        <w:rPr>
          <w:rFonts w:ascii="Garamond" w:eastAsia="Times New Roman" w:hAnsi="Garamond" w:cs="Times New Roman"/>
          <w:sz w:val="28"/>
          <w:szCs w:val="28"/>
          <w:lang w:val="ru-RU"/>
        </w:rPr>
        <w:t xml:space="preserve">апелом </w:t>
      </w:r>
      <w:r w:rsidR="00C675B5" w:rsidRPr="00583AD2">
        <w:rPr>
          <w:rFonts w:ascii="Garamond" w:eastAsia="Times New Roman" w:hAnsi="Garamond" w:cs="Times New Roman"/>
          <w:sz w:val="28"/>
          <w:szCs w:val="28"/>
          <w:lang w:val="ru-RU"/>
        </w:rPr>
        <w:t>з</w:t>
      </w:r>
      <w:r w:rsidRPr="00583AD2">
        <w:rPr>
          <w:rFonts w:ascii="Garamond" w:eastAsia="Times New Roman" w:hAnsi="Garamond" w:cs="Times New Roman"/>
          <w:sz w:val="28"/>
          <w:szCs w:val="28"/>
          <w:lang w:val="ru-RU"/>
        </w:rPr>
        <w:t xml:space="preserve">а јавност и надлежне институције да преиспитају целокупни Закон о поступку уписа у катастар непокретности и катастар инфраструктуре наводећи да ће они одржати </w:t>
      </w:r>
      <w:r w:rsidRPr="00583AD2">
        <w:rPr>
          <w:rFonts w:ascii="Garamond" w:eastAsia="Times New Roman" w:hAnsi="Garamond" w:cs="Times New Roman"/>
          <w:sz w:val="28"/>
          <w:szCs w:val="28"/>
          <w:lang w:val="ru-RU"/>
        </w:rPr>
        <w:lastRenderedPageBreak/>
        <w:t>и прихватити иницијативу Поверенице</w:t>
      </w:r>
      <w:r w:rsidR="00EF2D69" w:rsidRPr="00583AD2">
        <w:rPr>
          <w:rFonts w:ascii="Garamond" w:hAnsi="Garamond"/>
          <w:sz w:val="28"/>
          <w:szCs w:val="28"/>
          <w:lang w:val="ru-RU"/>
        </w:rPr>
        <w:t xml:space="preserve"> за заштиту равноправности,</w:t>
      </w:r>
      <w:r w:rsidRPr="00583AD2">
        <w:rPr>
          <w:rFonts w:ascii="Garamond" w:eastAsia="Times New Roman" w:hAnsi="Garamond" w:cs="Times New Roman"/>
          <w:sz w:val="28"/>
          <w:szCs w:val="28"/>
          <w:lang w:val="ru-RU"/>
        </w:rPr>
        <w:t xml:space="preserve"> само под условом да ова начела важе у целости за све професионалне групе које учествују на тржишту непокретности, укључујући и јавне бележнике.</w:t>
      </w:r>
      <w:r w:rsidR="00EF7A71" w:rsidRPr="00583AD2">
        <w:rPr>
          <w:rFonts w:ascii="Garamond" w:eastAsia="Times New Roman" w:hAnsi="Garamond" w:cs="Times New Roman"/>
          <w:sz w:val="28"/>
          <w:szCs w:val="28"/>
          <w:lang w:val="ru-RU"/>
        </w:rPr>
        <w:t xml:space="preserve"> </w:t>
      </w:r>
    </w:p>
    <w:p w14:paraId="3B8F90B6" w14:textId="77777777" w:rsidR="00EF7A71" w:rsidRPr="00583AD2" w:rsidRDefault="00431FE7" w:rsidP="00EF7A71">
      <w:pPr>
        <w:jc w:val="both"/>
        <w:rPr>
          <w:rFonts w:ascii="Garamond" w:hAnsi="Garamond"/>
          <w:sz w:val="28"/>
          <w:szCs w:val="28"/>
          <w:lang w:val="ru-RU"/>
        </w:rPr>
      </w:pPr>
      <w:r w:rsidRPr="00583AD2">
        <w:rPr>
          <w:rFonts w:ascii="Garamond" w:hAnsi="Garamond"/>
          <w:bCs/>
          <w:sz w:val="28"/>
          <w:szCs w:val="28"/>
          <w:lang w:val="ru-RU"/>
        </w:rPr>
        <w:t>Р</w:t>
      </w:r>
      <w:r w:rsidR="00EF2D69" w:rsidRPr="00583AD2">
        <w:rPr>
          <w:rFonts w:ascii="Garamond" w:hAnsi="Garamond"/>
          <w:bCs/>
          <w:sz w:val="28"/>
          <w:szCs w:val="28"/>
          <w:lang w:val="ru-RU"/>
        </w:rPr>
        <w:t>епублички геодетски завод</w:t>
      </w:r>
      <w:r w:rsidRPr="00583AD2">
        <w:rPr>
          <w:rFonts w:ascii="Garamond" w:hAnsi="Garamond"/>
          <w:bCs/>
          <w:sz w:val="28"/>
          <w:szCs w:val="28"/>
          <w:lang w:val="ru-RU"/>
        </w:rPr>
        <w:t xml:space="preserve"> је позвао све заинтересоване стране да се придруже њиховом позиву за измену овог закона како би се осигурало да сваки грађанин има праведан приступ</w:t>
      </w:r>
      <w:r w:rsidRPr="00583AD2">
        <w:rPr>
          <w:rFonts w:ascii="Garamond" w:hAnsi="Garamond"/>
          <w:sz w:val="28"/>
          <w:szCs w:val="28"/>
          <w:lang w:val="ru-RU"/>
        </w:rPr>
        <w:t xml:space="preserve"> катастарским услугама, без дискриминације на основу имов</w:t>
      </w:r>
      <w:r w:rsidR="003375FD" w:rsidRPr="00583AD2">
        <w:rPr>
          <w:rFonts w:ascii="Garamond" w:hAnsi="Garamond"/>
          <w:sz w:val="28"/>
          <w:szCs w:val="28"/>
          <w:lang w:val="ru-RU"/>
        </w:rPr>
        <w:t>инск</w:t>
      </w:r>
      <w:r w:rsidRPr="00583AD2">
        <w:rPr>
          <w:rFonts w:ascii="Garamond" w:hAnsi="Garamond"/>
          <w:sz w:val="28"/>
          <w:szCs w:val="28"/>
          <w:lang w:val="ru-RU"/>
        </w:rPr>
        <w:t>ог стања, локације или техничких способности</w:t>
      </w:r>
      <w:r w:rsidRPr="00133EB3">
        <w:rPr>
          <w:rStyle w:val="FootnoteReference"/>
          <w:rFonts w:ascii="Garamond" w:hAnsi="Garamond"/>
          <w:sz w:val="28"/>
          <w:szCs w:val="28"/>
        </w:rPr>
        <w:footnoteReference w:id="18"/>
      </w:r>
      <w:r w:rsidR="00EF7A71" w:rsidRPr="00583AD2">
        <w:rPr>
          <w:rFonts w:ascii="Garamond" w:hAnsi="Garamond"/>
          <w:sz w:val="28"/>
          <w:szCs w:val="28"/>
          <w:lang w:val="ru-RU"/>
        </w:rPr>
        <w:t xml:space="preserve">. </w:t>
      </w:r>
    </w:p>
    <w:p w14:paraId="0DAF670B" w14:textId="77777777" w:rsidR="00EF7A71" w:rsidRPr="00583AD2" w:rsidRDefault="00416116" w:rsidP="00EF7A71">
      <w:pPr>
        <w:jc w:val="both"/>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Изненађује</w:t>
      </w:r>
      <w:r w:rsidR="00C675B5" w:rsidRPr="00583AD2">
        <w:rPr>
          <w:rFonts w:ascii="Garamond" w:eastAsia="Times New Roman" w:hAnsi="Garamond" w:cs="Times New Roman"/>
          <w:sz w:val="28"/>
          <w:szCs w:val="28"/>
          <w:lang w:val="ru-RU"/>
        </w:rPr>
        <w:t xml:space="preserve"> међутим </w:t>
      </w:r>
      <w:r w:rsidRPr="00583AD2">
        <w:rPr>
          <w:rFonts w:ascii="Garamond" w:eastAsia="Times New Roman" w:hAnsi="Garamond" w:cs="Times New Roman"/>
          <w:sz w:val="28"/>
          <w:szCs w:val="28"/>
          <w:lang w:val="ru-RU"/>
        </w:rPr>
        <w:t>овакав став Р</w:t>
      </w:r>
      <w:r w:rsidR="006D4697" w:rsidRPr="00583AD2">
        <w:rPr>
          <w:rFonts w:ascii="Garamond" w:eastAsia="Times New Roman" w:hAnsi="Garamond" w:cs="Times New Roman"/>
          <w:sz w:val="28"/>
          <w:szCs w:val="28"/>
          <w:lang w:val="ru-RU"/>
        </w:rPr>
        <w:t>епубличког геоде</w:t>
      </w:r>
      <w:r w:rsidR="003375FD" w:rsidRPr="00583AD2">
        <w:rPr>
          <w:rFonts w:ascii="Garamond" w:eastAsia="Times New Roman" w:hAnsi="Garamond" w:cs="Times New Roman"/>
          <w:sz w:val="28"/>
          <w:szCs w:val="28"/>
          <w:lang w:val="ru-RU"/>
        </w:rPr>
        <w:t>т</w:t>
      </w:r>
      <w:r w:rsidR="006D4697" w:rsidRPr="00583AD2">
        <w:rPr>
          <w:rFonts w:ascii="Garamond" w:eastAsia="Times New Roman" w:hAnsi="Garamond" w:cs="Times New Roman"/>
          <w:sz w:val="28"/>
          <w:szCs w:val="28"/>
          <w:lang w:val="ru-RU"/>
        </w:rPr>
        <w:t>ског заво</w:t>
      </w:r>
      <w:r w:rsidR="003375FD" w:rsidRPr="00583AD2">
        <w:rPr>
          <w:rFonts w:ascii="Garamond" w:eastAsia="Times New Roman" w:hAnsi="Garamond" w:cs="Times New Roman"/>
          <w:sz w:val="28"/>
          <w:szCs w:val="28"/>
          <w:lang w:val="ru-RU"/>
        </w:rPr>
        <w:t>д</w:t>
      </w:r>
      <w:r w:rsidR="006D4697" w:rsidRPr="00583AD2">
        <w:rPr>
          <w:rFonts w:ascii="Garamond" w:eastAsia="Times New Roman" w:hAnsi="Garamond" w:cs="Times New Roman"/>
          <w:sz w:val="28"/>
          <w:szCs w:val="28"/>
          <w:lang w:val="ru-RU"/>
        </w:rPr>
        <w:t xml:space="preserve">а </w:t>
      </w:r>
      <w:r w:rsidRPr="00583AD2">
        <w:rPr>
          <w:rFonts w:ascii="Garamond" w:eastAsia="Times New Roman" w:hAnsi="Garamond" w:cs="Times New Roman"/>
          <w:sz w:val="28"/>
          <w:szCs w:val="28"/>
          <w:lang w:val="ru-RU"/>
        </w:rPr>
        <w:t>који је након увођења промена редовно обавештавао јавност о позитивним ефектима промена закона, о томе како је</w:t>
      </w:r>
      <w:r w:rsidR="006D4697" w:rsidRPr="00583AD2">
        <w:rPr>
          <w:rFonts w:ascii="Garamond" w:eastAsia="Times New Roman" w:hAnsi="Garamond" w:cs="Times New Roman"/>
          <w:sz w:val="28"/>
          <w:szCs w:val="28"/>
          <w:lang w:val="ru-RU"/>
        </w:rPr>
        <w:t xml:space="preserve"> </w:t>
      </w:r>
      <w:r w:rsidRPr="00583AD2">
        <w:rPr>
          <w:rFonts w:ascii="Garamond" w:eastAsia="Times New Roman" w:hAnsi="Garamond" w:cs="Times New Roman"/>
          <w:sz w:val="28"/>
          <w:szCs w:val="28"/>
          <w:lang w:val="ru-RU"/>
        </w:rPr>
        <w:t>технолошки напредовао, како је забележен значајан пораст радне успешности и ефикасности, како је новим начином уписа олакшан и унапређен живот грађана Србије.</w:t>
      </w:r>
      <w:r w:rsidR="00EF7A71" w:rsidRPr="00583AD2">
        <w:rPr>
          <w:rFonts w:ascii="Garamond" w:eastAsia="Times New Roman" w:hAnsi="Garamond" w:cs="Times New Roman"/>
          <w:sz w:val="28"/>
          <w:szCs w:val="28"/>
          <w:lang w:val="ru-RU"/>
        </w:rPr>
        <w:t xml:space="preserve"> </w:t>
      </w:r>
    </w:p>
    <w:p w14:paraId="1D10CB11" w14:textId="77777777" w:rsidR="00EF7A71" w:rsidRPr="00583AD2" w:rsidRDefault="00280CCB" w:rsidP="00EF7A71">
      <w:pPr>
        <w:jc w:val="both"/>
        <w:rPr>
          <w:rFonts w:ascii="Garamond" w:hAnsi="Garamond"/>
          <w:sz w:val="28"/>
          <w:szCs w:val="28"/>
          <w:lang w:val="ru-RU"/>
        </w:rPr>
      </w:pPr>
      <w:r w:rsidRPr="00583AD2">
        <w:rPr>
          <w:rFonts w:ascii="Garamond" w:eastAsia="Times New Roman" w:hAnsi="Garamond" w:cs="Times New Roman"/>
          <w:sz w:val="28"/>
          <w:szCs w:val="28"/>
          <w:lang w:val="ru-RU"/>
        </w:rPr>
        <w:t xml:space="preserve">Паралелно са </w:t>
      </w:r>
      <w:r w:rsidR="00EA3F10" w:rsidRPr="00583AD2">
        <w:rPr>
          <w:rFonts w:ascii="Garamond" w:eastAsia="Times New Roman" w:hAnsi="Garamond" w:cs="Times New Roman"/>
          <w:sz w:val="28"/>
          <w:szCs w:val="28"/>
          <w:lang w:val="ru-RU"/>
        </w:rPr>
        <w:t>похвалама измене закона,</w:t>
      </w:r>
      <w:r w:rsidRPr="00583AD2">
        <w:rPr>
          <w:rFonts w:ascii="Garamond" w:eastAsia="Times New Roman" w:hAnsi="Garamond" w:cs="Times New Roman"/>
          <w:sz w:val="28"/>
          <w:szCs w:val="28"/>
          <w:lang w:val="ru-RU"/>
        </w:rPr>
        <w:t xml:space="preserve"> </w:t>
      </w:r>
      <w:r w:rsidR="00416116" w:rsidRPr="00583AD2">
        <w:rPr>
          <w:rFonts w:ascii="Garamond" w:eastAsia="Times New Roman" w:hAnsi="Garamond" w:cs="Times New Roman"/>
          <w:sz w:val="28"/>
          <w:szCs w:val="28"/>
          <w:lang w:val="ru-RU"/>
        </w:rPr>
        <w:t>Р</w:t>
      </w:r>
      <w:r w:rsidR="006D4697" w:rsidRPr="00583AD2">
        <w:rPr>
          <w:rFonts w:ascii="Garamond" w:eastAsia="Times New Roman" w:hAnsi="Garamond" w:cs="Times New Roman"/>
          <w:sz w:val="28"/>
          <w:szCs w:val="28"/>
          <w:lang w:val="ru-RU"/>
        </w:rPr>
        <w:t>епублички геодетски завод</w:t>
      </w:r>
      <w:r w:rsidR="00416116" w:rsidRPr="00583AD2">
        <w:rPr>
          <w:rFonts w:ascii="Garamond" w:eastAsia="Times New Roman" w:hAnsi="Garamond" w:cs="Times New Roman"/>
          <w:sz w:val="28"/>
          <w:szCs w:val="28"/>
          <w:lang w:val="ru-RU"/>
        </w:rPr>
        <w:t xml:space="preserve"> је у исто време</w:t>
      </w:r>
      <w:r w:rsidRPr="00583AD2">
        <w:rPr>
          <w:rFonts w:ascii="Garamond" w:eastAsia="Times New Roman" w:hAnsi="Garamond" w:cs="Times New Roman"/>
          <w:sz w:val="28"/>
          <w:szCs w:val="28"/>
          <w:lang w:val="ru-RU"/>
        </w:rPr>
        <w:t xml:space="preserve"> </w:t>
      </w:r>
      <w:r w:rsidR="00416116" w:rsidRPr="00583AD2">
        <w:rPr>
          <w:rFonts w:ascii="Garamond" w:eastAsia="Times New Roman" w:hAnsi="Garamond" w:cs="Times New Roman"/>
          <w:sz w:val="28"/>
          <w:szCs w:val="28"/>
          <w:lang w:val="ru-RU"/>
        </w:rPr>
        <w:t>оптуживао представнике одређених интересних група да су</w:t>
      </w:r>
      <w:r w:rsidR="00416116" w:rsidRPr="00583AD2">
        <w:rPr>
          <w:rFonts w:ascii="Garamond" w:hAnsi="Garamond"/>
          <w:sz w:val="28"/>
          <w:szCs w:val="28"/>
          <w:lang w:val="ru-RU"/>
        </w:rPr>
        <w:t xml:space="preserve"> пласирањем лажних информација унели забуну међу одређеним бројем грађана о цени и природи услуга које адвокати пружају приликом подношења захтева за упис у катастар на основу ст</w:t>
      </w:r>
      <w:r w:rsidR="00416116" w:rsidRPr="00133EB3">
        <w:rPr>
          <w:rFonts w:ascii="Garamond" w:hAnsi="Garamond"/>
          <w:sz w:val="28"/>
          <w:szCs w:val="28"/>
        </w:rPr>
        <w:t>a</w:t>
      </w:r>
      <w:r w:rsidR="00416116" w:rsidRPr="00583AD2">
        <w:rPr>
          <w:rFonts w:ascii="Garamond" w:hAnsi="Garamond"/>
          <w:sz w:val="28"/>
          <w:szCs w:val="28"/>
          <w:lang w:val="ru-RU"/>
        </w:rPr>
        <w:t>рих исправа, да су дезинформисали јавност у циљу опструкције реформи.</w:t>
      </w:r>
      <w:r w:rsidR="00EF7A71" w:rsidRPr="00583AD2">
        <w:rPr>
          <w:rFonts w:ascii="Garamond" w:hAnsi="Garamond"/>
          <w:sz w:val="28"/>
          <w:szCs w:val="28"/>
          <w:lang w:val="ru-RU"/>
        </w:rPr>
        <w:t xml:space="preserve"> </w:t>
      </w:r>
    </w:p>
    <w:p w14:paraId="284B1C40" w14:textId="77777777" w:rsidR="00EF7A71" w:rsidRPr="00583AD2" w:rsidRDefault="006D4697" w:rsidP="00EF7A71">
      <w:pPr>
        <w:jc w:val="both"/>
        <w:rPr>
          <w:rFonts w:ascii="Garamond" w:hAnsi="Garamond"/>
          <w:sz w:val="28"/>
          <w:szCs w:val="28"/>
          <w:lang w:val="ru-RU"/>
        </w:rPr>
      </w:pPr>
      <w:r w:rsidRPr="00583AD2">
        <w:rPr>
          <w:rFonts w:ascii="Garamond" w:hAnsi="Garamond"/>
          <w:sz w:val="28"/>
          <w:szCs w:val="28"/>
          <w:lang w:val="ru-RU"/>
        </w:rPr>
        <w:t xml:space="preserve">Иако су  предмет овог Извештаја спорне одредбе Закона о изменама и допунама Закона о упису у катастар непокретности и водова, односно Закона о поступку уписа у катастар непокретности и катастар инфраструктуре, </w:t>
      </w:r>
      <w:r w:rsidR="00211862" w:rsidRPr="00583AD2">
        <w:rPr>
          <w:rFonts w:ascii="Garamond" w:hAnsi="Garamond"/>
          <w:sz w:val="28"/>
          <w:szCs w:val="28"/>
          <w:lang w:val="ru-RU"/>
        </w:rPr>
        <w:t xml:space="preserve">у погледу активности РГЗ-а које су уследиле након усвајања измене закона, </w:t>
      </w:r>
      <w:r w:rsidRPr="00583AD2">
        <w:rPr>
          <w:rFonts w:ascii="Garamond" w:hAnsi="Garamond"/>
          <w:sz w:val="28"/>
          <w:szCs w:val="28"/>
          <w:lang w:val="ru-RU"/>
        </w:rPr>
        <w:t xml:space="preserve">Савет мора да </w:t>
      </w:r>
      <w:r w:rsidRPr="00583AD2">
        <w:rPr>
          <w:rFonts w:ascii="Garamond" w:hAnsi="Garamond"/>
          <w:sz w:val="28"/>
          <w:szCs w:val="28"/>
          <w:lang w:val="ru-RU"/>
        </w:rPr>
        <w:lastRenderedPageBreak/>
        <w:t>укаже и на поступање Републичког геодетског завода кој</w:t>
      </w:r>
      <w:r w:rsidR="00D6540C" w:rsidRPr="00583AD2">
        <w:rPr>
          <w:rFonts w:ascii="Garamond" w:hAnsi="Garamond"/>
          <w:sz w:val="28"/>
          <w:szCs w:val="28"/>
          <w:lang w:val="ru-RU"/>
        </w:rPr>
        <w:t>е</w:t>
      </w:r>
      <w:r w:rsidRPr="00583AD2">
        <w:rPr>
          <w:rFonts w:ascii="Garamond" w:hAnsi="Garamond"/>
          <w:sz w:val="28"/>
          <w:szCs w:val="28"/>
          <w:lang w:val="ru-RU"/>
        </w:rPr>
        <w:t xml:space="preserve"> се однос</w:t>
      </w:r>
      <w:r w:rsidR="00D6540C" w:rsidRPr="00583AD2">
        <w:rPr>
          <w:rFonts w:ascii="Garamond" w:hAnsi="Garamond"/>
          <w:sz w:val="28"/>
          <w:szCs w:val="28"/>
          <w:lang w:val="ru-RU"/>
        </w:rPr>
        <w:t>и</w:t>
      </w:r>
      <w:r w:rsidRPr="00583AD2">
        <w:rPr>
          <w:rFonts w:ascii="Garamond" w:hAnsi="Garamond"/>
          <w:sz w:val="28"/>
          <w:szCs w:val="28"/>
          <w:lang w:val="ru-RU"/>
        </w:rPr>
        <w:t xml:space="preserve"> на јавно објављивање </w:t>
      </w:r>
      <w:r w:rsidR="004C1405" w:rsidRPr="00583AD2">
        <w:rPr>
          <w:rFonts w:ascii="Garamond" w:hAnsi="Garamond"/>
          <w:sz w:val="28"/>
          <w:szCs w:val="28"/>
          <w:lang w:val="ru-RU"/>
        </w:rPr>
        <w:t xml:space="preserve"> листе професионалних корисника, односно адвоката са највећим бројем поднетих и одбијених захтева катастру непокретности, са напоменом да ће то бити редовна прак</w:t>
      </w:r>
      <w:r w:rsidR="003375FD" w:rsidRPr="00583AD2">
        <w:rPr>
          <w:rFonts w:ascii="Garamond" w:hAnsi="Garamond"/>
          <w:sz w:val="28"/>
          <w:szCs w:val="28"/>
          <w:lang w:val="ru-RU"/>
        </w:rPr>
        <w:t>с</w:t>
      </w:r>
      <w:r w:rsidR="004C1405" w:rsidRPr="00583AD2">
        <w:rPr>
          <w:rFonts w:ascii="Garamond" w:hAnsi="Garamond"/>
          <w:sz w:val="28"/>
          <w:szCs w:val="28"/>
          <w:lang w:val="ru-RU"/>
        </w:rPr>
        <w:t>а сваког месеца.</w:t>
      </w:r>
      <w:r w:rsidR="00EF7A71" w:rsidRPr="00583AD2">
        <w:rPr>
          <w:rFonts w:ascii="Garamond" w:hAnsi="Garamond"/>
          <w:sz w:val="28"/>
          <w:szCs w:val="28"/>
          <w:lang w:val="ru-RU"/>
        </w:rPr>
        <w:t xml:space="preserve"> </w:t>
      </w:r>
    </w:p>
    <w:p w14:paraId="64878B41" w14:textId="77777777" w:rsidR="00EF7A71" w:rsidRPr="00583AD2" w:rsidRDefault="00CB623E" w:rsidP="00EF7A71">
      <w:pPr>
        <w:jc w:val="both"/>
        <w:rPr>
          <w:rFonts w:ascii="Garamond" w:eastAsia="Calibri" w:hAnsi="Garamond" w:cs="Times New Roman"/>
          <w:sz w:val="28"/>
          <w:szCs w:val="28"/>
          <w:lang w:val="ru-RU"/>
        </w:rPr>
      </w:pPr>
      <w:r w:rsidRPr="00583AD2">
        <w:rPr>
          <w:rFonts w:ascii="Garamond" w:eastAsia="Calibri" w:hAnsi="Garamond" w:cs="Times New Roman"/>
          <w:sz w:val="28"/>
          <w:szCs w:val="28"/>
          <w:lang w:val="ru-RU"/>
        </w:rPr>
        <w:t>Оштре критике адвоката изазвало је</w:t>
      </w:r>
      <w:r w:rsidR="001F5D6C" w:rsidRPr="00583AD2">
        <w:rPr>
          <w:rFonts w:ascii="Garamond" w:eastAsia="Calibri" w:hAnsi="Garamond" w:cs="Times New Roman"/>
          <w:sz w:val="28"/>
          <w:szCs w:val="28"/>
          <w:lang w:val="ru-RU"/>
        </w:rPr>
        <w:t xml:space="preserve"> наведено јавно</w:t>
      </w:r>
      <w:r w:rsidRPr="00583AD2">
        <w:rPr>
          <w:rFonts w:ascii="Garamond" w:eastAsia="Calibri" w:hAnsi="Garamond" w:cs="Times New Roman"/>
          <w:sz w:val="28"/>
          <w:szCs w:val="28"/>
          <w:lang w:val="ru-RU"/>
        </w:rPr>
        <w:t xml:space="preserve"> објављивање  рада адвоката </w:t>
      </w:r>
      <w:r w:rsidR="00BA241A" w:rsidRPr="00583AD2">
        <w:rPr>
          <w:rFonts w:ascii="Garamond" w:eastAsia="Calibri" w:hAnsi="Garamond" w:cs="Times New Roman"/>
          <w:sz w:val="28"/>
          <w:szCs w:val="28"/>
          <w:lang w:val="ru-RU"/>
        </w:rPr>
        <w:t xml:space="preserve">од </w:t>
      </w:r>
      <w:r w:rsidRPr="00583AD2">
        <w:rPr>
          <w:rFonts w:ascii="Garamond" w:eastAsia="Calibri" w:hAnsi="Garamond" w:cs="Times New Roman"/>
          <w:sz w:val="28"/>
          <w:szCs w:val="28"/>
          <w:lang w:val="ru-RU"/>
        </w:rPr>
        <w:t xml:space="preserve">4. </w:t>
      </w:r>
      <w:r w:rsidR="001F5D6C" w:rsidRPr="00583AD2">
        <w:rPr>
          <w:rFonts w:ascii="Garamond" w:eastAsia="Calibri" w:hAnsi="Garamond" w:cs="Times New Roman"/>
          <w:sz w:val="28"/>
          <w:szCs w:val="28"/>
          <w:lang w:val="ru-RU"/>
        </w:rPr>
        <w:t xml:space="preserve">04. </w:t>
      </w:r>
      <w:r w:rsidR="00094E92" w:rsidRPr="00583AD2">
        <w:rPr>
          <w:rFonts w:ascii="Garamond" w:eastAsia="Calibri" w:hAnsi="Garamond" w:cs="Times New Roman"/>
          <w:sz w:val="28"/>
          <w:szCs w:val="28"/>
          <w:lang w:val="ru-RU"/>
        </w:rPr>
        <w:t xml:space="preserve">2024. </w:t>
      </w:r>
      <w:r w:rsidRPr="00583AD2">
        <w:rPr>
          <w:rFonts w:ascii="Garamond" w:eastAsia="Calibri" w:hAnsi="Garamond" w:cs="Times New Roman"/>
          <w:sz w:val="28"/>
          <w:szCs w:val="28"/>
          <w:lang w:val="ru-RU"/>
        </w:rPr>
        <w:t xml:space="preserve">године, на сајту </w:t>
      </w:r>
      <w:r w:rsidR="00C26B92" w:rsidRPr="00583AD2">
        <w:rPr>
          <w:rFonts w:ascii="Garamond" w:hAnsi="Garamond"/>
          <w:bCs/>
          <w:sz w:val="28"/>
          <w:szCs w:val="28"/>
          <w:lang w:val="ru-RU"/>
        </w:rPr>
        <w:t>Републичког геодетског завода</w:t>
      </w:r>
      <w:r w:rsidRPr="001411E1">
        <w:rPr>
          <w:rFonts w:ascii="Garamond" w:eastAsia="Calibri" w:hAnsi="Garamond" w:cs="Times New Roman"/>
          <w:sz w:val="28"/>
          <w:szCs w:val="28"/>
          <w:vertAlign w:val="superscript"/>
        </w:rPr>
        <w:footnoteReference w:id="19"/>
      </w:r>
      <w:r w:rsidR="00C26B92" w:rsidRPr="00583AD2">
        <w:rPr>
          <w:rFonts w:ascii="Garamond" w:hAnsi="Garamond"/>
          <w:bCs/>
          <w:sz w:val="28"/>
          <w:szCs w:val="28"/>
          <w:lang w:val="ru-RU"/>
        </w:rPr>
        <w:t xml:space="preserve"> који је п</w:t>
      </w:r>
      <w:r w:rsidRPr="00583AD2">
        <w:rPr>
          <w:rFonts w:ascii="Garamond" w:eastAsia="Calibri" w:hAnsi="Garamond" w:cs="Times New Roman"/>
          <w:sz w:val="28"/>
          <w:szCs w:val="28"/>
          <w:lang w:val="ru-RU"/>
        </w:rPr>
        <w:t xml:space="preserve">озивајући се на Закон о </w:t>
      </w:r>
      <w:r w:rsidR="009546B0" w:rsidRPr="00583AD2">
        <w:rPr>
          <w:rFonts w:ascii="Garamond" w:eastAsia="Calibri" w:hAnsi="Garamond" w:cs="Times New Roman"/>
          <w:sz w:val="28"/>
          <w:szCs w:val="28"/>
          <w:lang w:val="ru-RU"/>
        </w:rPr>
        <w:t xml:space="preserve">слободном </w:t>
      </w:r>
      <w:r w:rsidRPr="00583AD2">
        <w:rPr>
          <w:rFonts w:ascii="Garamond" w:eastAsia="Calibri" w:hAnsi="Garamond" w:cs="Times New Roman"/>
          <w:sz w:val="28"/>
          <w:szCs w:val="28"/>
          <w:lang w:val="ru-RU"/>
        </w:rPr>
        <w:t xml:space="preserve">приступу информацијама од јавног значаја објавио податке о раду професионалних корисника </w:t>
      </w:r>
      <w:r w:rsidR="0003298F" w:rsidRPr="00583AD2">
        <w:rPr>
          <w:rFonts w:ascii="Garamond" w:eastAsia="Calibri" w:hAnsi="Garamond" w:cs="Times New Roman"/>
          <w:sz w:val="28"/>
          <w:szCs w:val="28"/>
          <w:lang w:val="ru-RU"/>
        </w:rPr>
        <w:t xml:space="preserve">– адвоката </w:t>
      </w:r>
      <w:r w:rsidRPr="00583AD2">
        <w:rPr>
          <w:rFonts w:ascii="Garamond" w:eastAsia="Calibri" w:hAnsi="Garamond" w:cs="Times New Roman"/>
          <w:sz w:val="28"/>
          <w:szCs w:val="28"/>
          <w:lang w:val="ru-RU"/>
        </w:rPr>
        <w:t xml:space="preserve">са највећим бројем решених предмета, највећим бројем поднетих и одбијених захтева у марту 2024. године. </w:t>
      </w:r>
      <w:r w:rsidR="00EF7A71" w:rsidRPr="00583AD2">
        <w:rPr>
          <w:rFonts w:ascii="Garamond" w:eastAsia="Calibri" w:hAnsi="Garamond" w:cs="Times New Roman"/>
          <w:sz w:val="28"/>
          <w:szCs w:val="28"/>
          <w:lang w:val="ru-RU"/>
        </w:rPr>
        <w:t xml:space="preserve"> </w:t>
      </w:r>
      <w:bookmarkStart w:id="9" w:name="_Hlk167538686"/>
    </w:p>
    <w:p w14:paraId="3EF62BCF" w14:textId="77777777" w:rsidR="009729F7" w:rsidRPr="00583AD2" w:rsidRDefault="00CB623E" w:rsidP="001411E1">
      <w:pPr>
        <w:jc w:val="both"/>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 xml:space="preserve">Поводом објављивања </w:t>
      </w:r>
      <w:r w:rsidR="00C26B92" w:rsidRPr="00583AD2">
        <w:rPr>
          <w:rFonts w:ascii="Garamond" w:eastAsia="Times New Roman" w:hAnsi="Garamond" w:cs="Times New Roman"/>
          <w:sz w:val="28"/>
          <w:szCs w:val="28"/>
          <w:lang w:val="ru-RU"/>
        </w:rPr>
        <w:t xml:space="preserve">наведених </w:t>
      </w:r>
      <w:r w:rsidRPr="00583AD2">
        <w:rPr>
          <w:rFonts w:ascii="Garamond" w:eastAsia="Times New Roman" w:hAnsi="Garamond" w:cs="Times New Roman"/>
          <w:sz w:val="28"/>
          <w:szCs w:val="28"/>
          <w:lang w:val="ru-RU"/>
        </w:rPr>
        <w:t xml:space="preserve">података Адвокатска комора Србије огласила се </w:t>
      </w:r>
      <w:r w:rsidR="00881224" w:rsidRPr="00583AD2">
        <w:rPr>
          <w:rFonts w:ascii="Garamond" w:eastAsia="Times New Roman" w:hAnsi="Garamond" w:cs="Times New Roman"/>
          <w:sz w:val="28"/>
          <w:szCs w:val="28"/>
          <w:lang w:val="ru-RU"/>
        </w:rPr>
        <w:t>18.</w:t>
      </w:r>
      <w:r w:rsidR="00BA241A" w:rsidRPr="00583AD2">
        <w:rPr>
          <w:rFonts w:ascii="Garamond" w:eastAsia="Times New Roman" w:hAnsi="Garamond" w:cs="Times New Roman"/>
          <w:sz w:val="28"/>
          <w:szCs w:val="28"/>
          <w:lang w:val="ru-RU"/>
        </w:rPr>
        <w:t>04.2024</w:t>
      </w:r>
      <w:r w:rsidR="00881224" w:rsidRPr="00583AD2">
        <w:rPr>
          <w:rFonts w:ascii="Garamond" w:eastAsia="Times New Roman" w:hAnsi="Garamond" w:cs="Times New Roman"/>
          <w:sz w:val="28"/>
          <w:szCs w:val="28"/>
          <w:lang w:val="ru-RU"/>
        </w:rPr>
        <w:t xml:space="preserve"> године </w:t>
      </w:r>
      <w:r w:rsidRPr="00583AD2">
        <w:rPr>
          <w:rFonts w:ascii="Garamond" w:eastAsia="Times New Roman" w:hAnsi="Garamond" w:cs="Times New Roman"/>
          <w:sz w:val="28"/>
          <w:szCs w:val="28"/>
          <w:lang w:val="ru-RU"/>
        </w:rPr>
        <w:t>саопштењем</w:t>
      </w:r>
      <w:r w:rsidRPr="009546B0">
        <w:rPr>
          <w:rFonts w:ascii="Garamond" w:eastAsia="Times New Roman" w:hAnsi="Garamond" w:cs="Times New Roman"/>
          <w:sz w:val="28"/>
          <w:szCs w:val="28"/>
          <w:vertAlign w:val="superscript"/>
        </w:rPr>
        <w:footnoteReference w:id="20"/>
      </w:r>
      <w:r w:rsidRPr="00583AD2">
        <w:rPr>
          <w:rFonts w:ascii="Garamond" w:eastAsia="Times New Roman" w:hAnsi="Garamond" w:cs="Times New Roman"/>
          <w:sz w:val="28"/>
          <w:szCs w:val="28"/>
          <w:lang w:val="ru-RU"/>
        </w:rPr>
        <w:t xml:space="preserve"> истичући да је поступање </w:t>
      </w:r>
      <w:r w:rsidR="00C26B92" w:rsidRPr="00583AD2">
        <w:rPr>
          <w:rFonts w:ascii="Garamond" w:hAnsi="Garamond"/>
          <w:bCs/>
          <w:sz w:val="28"/>
          <w:szCs w:val="28"/>
          <w:lang w:val="ru-RU"/>
        </w:rPr>
        <w:t>Републичког геодетског завода</w:t>
      </w:r>
      <w:r w:rsidRPr="00583AD2">
        <w:rPr>
          <w:rFonts w:ascii="Garamond" w:eastAsia="Times New Roman" w:hAnsi="Garamond" w:cs="Times New Roman"/>
          <w:sz w:val="28"/>
          <w:szCs w:val="28"/>
          <w:lang w:val="ru-RU"/>
        </w:rPr>
        <w:t xml:space="preserve"> незаконито и штетно за адвокатуру, да су грубо прекршени прописи који регулишу адвокатуру и Закон о слободном приступу информацијама од јавног значаја,</w:t>
      </w:r>
      <w:r w:rsidR="00C26B92" w:rsidRPr="00583AD2">
        <w:rPr>
          <w:rFonts w:ascii="Garamond" w:eastAsia="Times New Roman" w:hAnsi="Garamond" w:cs="Times New Roman"/>
          <w:sz w:val="28"/>
          <w:szCs w:val="28"/>
          <w:lang w:val="ru-RU"/>
        </w:rPr>
        <w:t xml:space="preserve"> као и</w:t>
      </w:r>
      <w:r w:rsidRPr="00583AD2">
        <w:rPr>
          <w:rFonts w:ascii="Garamond" w:eastAsia="Times New Roman" w:hAnsi="Garamond" w:cs="Times New Roman"/>
          <w:sz w:val="28"/>
          <w:szCs w:val="28"/>
          <w:lang w:val="ru-RU"/>
        </w:rPr>
        <w:t xml:space="preserve"> Кодекс професионалне етике адвоката. </w:t>
      </w:r>
    </w:p>
    <w:p w14:paraId="04FB6CF5" w14:textId="77777777" w:rsidR="001411E1" w:rsidRPr="00583AD2" w:rsidRDefault="008505FD" w:rsidP="001411E1">
      <w:pPr>
        <w:jc w:val="both"/>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Такође је истакнуто</w:t>
      </w:r>
      <w:r w:rsidR="0003298F" w:rsidRPr="00583AD2">
        <w:rPr>
          <w:rFonts w:ascii="Garamond" w:eastAsia="Times New Roman" w:hAnsi="Garamond" w:cs="Times New Roman"/>
          <w:sz w:val="28"/>
          <w:szCs w:val="28"/>
          <w:lang w:val="ru-RU"/>
        </w:rPr>
        <w:t>,</w:t>
      </w:r>
      <w:r w:rsidRPr="00583AD2">
        <w:rPr>
          <w:rFonts w:ascii="Garamond" w:eastAsia="Times New Roman" w:hAnsi="Garamond" w:cs="Times New Roman"/>
          <w:sz w:val="28"/>
          <w:szCs w:val="28"/>
          <w:lang w:val="ru-RU"/>
        </w:rPr>
        <w:t xml:space="preserve"> </w:t>
      </w:r>
      <w:r w:rsidR="00CB623E" w:rsidRPr="00583AD2">
        <w:rPr>
          <w:rFonts w:ascii="Garamond" w:eastAsia="Times New Roman" w:hAnsi="Garamond" w:cs="Times New Roman"/>
          <w:sz w:val="28"/>
          <w:szCs w:val="28"/>
          <w:lang w:val="ru-RU"/>
        </w:rPr>
        <w:t xml:space="preserve">да је вредновање рада адвоката и јавно објављивање листе адвоката са подацима о њиховом раду у искључивој надлежности Адвокатске коморе Србије и адвокатских комора у њеном саставу, те </w:t>
      </w:r>
      <w:r w:rsidR="00C26B92" w:rsidRPr="00583AD2">
        <w:rPr>
          <w:rFonts w:ascii="Garamond" w:eastAsia="Times New Roman" w:hAnsi="Garamond" w:cs="Times New Roman"/>
          <w:sz w:val="28"/>
          <w:szCs w:val="28"/>
          <w:lang w:val="ru-RU"/>
        </w:rPr>
        <w:t xml:space="preserve">да у складу са тим </w:t>
      </w:r>
      <w:r w:rsidR="00C26B92" w:rsidRPr="00583AD2">
        <w:rPr>
          <w:rFonts w:ascii="Garamond" w:hAnsi="Garamond"/>
          <w:bCs/>
          <w:sz w:val="28"/>
          <w:szCs w:val="28"/>
          <w:lang w:val="ru-RU"/>
        </w:rPr>
        <w:t xml:space="preserve">Републички геодетски завод мора </w:t>
      </w:r>
      <w:r w:rsidR="00CB623E" w:rsidRPr="00583AD2">
        <w:rPr>
          <w:rFonts w:ascii="Garamond" w:eastAsia="Times New Roman" w:hAnsi="Garamond" w:cs="Times New Roman"/>
          <w:sz w:val="28"/>
          <w:szCs w:val="28"/>
          <w:lang w:val="ru-RU"/>
        </w:rPr>
        <w:t>преста</w:t>
      </w:r>
      <w:r w:rsidR="00C26B92" w:rsidRPr="00583AD2">
        <w:rPr>
          <w:rFonts w:ascii="Garamond" w:eastAsia="Times New Roman" w:hAnsi="Garamond" w:cs="Times New Roman"/>
          <w:sz w:val="28"/>
          <w:szCs w:val="28"/>
          <w:lang w:val="ru-RU"/>
        </w:rPr>
        <w:t>ти са наведеним јавним</w:t>
      </w:r>
      <w:r w:rsidR="00CB623E" w:rsidRPr="00583AD2">
        <w:rPr>
          <w:rFonts w:ascii="Garamond" w:eastAsia="Times New Roman" w:hAnsi="Garamond" w:cs="Times New Roman"/>
          <w:sz w:val="28"/>
          <w:szCs w:val="28"/>
          <w:lang w:val="ru-RU"/>
        </w:rPr>
        <w:t xml:space="preserve"> објавама и уклон</w:t>
      </w:r>
      <w:r w:rsidR="00C26B92" w:rsidRPr="00583AD2">
        <w:rPr>
          <w:rFonts w:ascii="Garamond" w:eastAsia="Times New Roman" w:hAnsi="Garamond" w:cs="Times New Roman"/>
          <w:sz w:val="28"/>
          <w:szCs w:val="28"/>
          <w:lang w:val="ru-RU"/>
        </w:rPr>
        <w:t>ити</w:t>
      </w:r>
      <w:r w:rsidR="00CB623E" w:rsidRPr="00583AD2">
        <w:rPr>
          <w:rFonts w:ascii="Garamond" w:eastAsia="Times New Roman" w:hAnsi="Garamond" w:cs="Times New Roman"/>
          <w:sz w:val="28"/>
          <w:szCs w:val="28"/>
          <w:lang w:val="ru-RU"/>
        </w:rPr>
        <w:t xml:space="preserve"> објављен</w:t>
      </w:r>
      <w:r w:rsidR="00C26B92" w:rsidRPr="00583AD2">
        <w:rPr>
          <w:rFonts w:ascii="Garamond" w:eastAsia="Times New Roman" w:hAnsi="Garamond" w:cs="Times New Roman"/>
          <w:sz w:val="28"/>
          <w:szCs w:val="28"/>
          <w:lang w:val="ru-RU"/>
        </w:rPr>
        <w:t>е</w:t>
      </w:r>
      <w:r w:rsidR="00CB623E" w:rsidRPr="00583AD2">
        <w:rPr>
          <w:rFonts w:ascii="Garamond" w:eastAsia="Times New Roman" w:hAnsi="Garamond" w:cs="Times New Roman"/>
          <w:sz w:val="28"/>
          <w:szCs w:val="28"/>
          <w:lang w:val="ru-RU"/>
        </w:rPr>
        <w:t xml:space="preserve"> пода</w:t>
      </w:r>
      <w:r w:rsidR="00C26B92" w:rsidRPr="00583AD2">
        <w:rPr>
          <w:rFonts w:ascii="Garamond" w:eastAsia="Times New Roman" w:hAnsi="Garamond" w:cs="Times New Roman"/>
          <w:sz w:val="28"/>
          <w:szCs w:val="28"/>
          <w:lang w:val="ru-RU"/>
        </w:rPr>
        <w:t>тке о адвокатима.</w:t>
      </w:r>
      <w:bookmarkEnd w:id="9"/>
      <w:r w:rsidR="00EF7A71" w:rsidRPr="00583AD2">
        <w:rPr>
          <w:rFonts w:ascii="Garamond" w:eastAsia="Times New Roman" w:hAnsi="Garamond" w:cs="Times New Roman"/>
          <w:sz w:val="28"/>
          <w:szCs w:val="28"/>
          <w:lang w:val="ru-RU"/>
        </w:rPr>
        <w:t xml:space="preserve"> </w:t>
      </w:r>
    </w:p>
    <w:p w14:paraId="3C8FB4CB" w14:textId="77777777" w:rsidR="001411E1" w:rsidRPr="00583AD2" w:rsidRDefault="001411E1" w:rsidP="001411E1">
      <w:pPr>
        <w:jc w:val="both"/>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Једно о основних правила Кодекса професионалне етике адвоката јесте забрана рекламирања и адвокати су дужни да указују на ову забрану другим особама, те како наглашавају из Адвокатске коморе, објављивање статистичких података оправдано је узроковало да велики број адвоката који се налазе, како на листи неуспешних, тако и успешних, захтева</w:t>
      </w:r>
      <w:r w:rsidR="00A93AEF" w:rsidRPr="00583AD2">
        <w:rPr>
          <w:rFonts w:ascii="Garamond" w:eastAsia="Times New Roman" w:hAnsi="Garamond" w:cs="Times New Roman"/>
          <w:sz w:val="28"/>
          <w:szCs w:val="28"/>
          <w:lang w:val="ru-RU"/>
        </w:rPr>
        <w:t>ју</w:t>
      </w:r>
      <w:r w:rsidRPr="00583AD2">
        <w:rPr>
          <w:rFonts w:ascii="Garamond" w:eastAsia="Times New Roman" w:hAnsi="Garamond" w:cs="Times New Roman"/>
          <w:sz w:val="28"/>
          <w:szCs w:val="28"/>
          <w:lang w:val="ru-RU"/>
        </w:rPr>
        <w:t xml:space="preserve"> од </w:t>
      </w:r>
      <w:r w:rsidR="00A93AEF" w:rsidRPr="00583AD2">
        <w:rPr>
          <w:rFonts w:ascii="Garamond" w:eastAsia="Times New Roman" w:hAnsi="Garamond" w:cs="Times New Roman"/>
          <w:sz w:val="28"/>
          <w:szCs w:val="28"/>
          <w:lang w:val="ru-RU"/>
        </w:rPr>
        <w:t xml:space="preserve">Адвокатске коморе Србије и адвокатских комора у њеном саставу </w:t>
      </w:r>
      <w:r w:rsidRPr="00583AD2">
        <w:rPr>
          <w:rFonts w:ascii="Garamond" w:eastAsia="Times New Roman" w:hAnsi="Garamond" w:cs="Times New Roman"/>
          <w:sz w:val="28"/>
          <w:szCs w:val="28"/>
          <w:lang w:val="ru-RU"/>
        </w:rPr>
        <w:t>да предузм</w:t>
      </w:r>
      <w:r w:rsidR="00A93AEF" w:rsidRPr="00583AD2">
        <w:rPr>
          <w:rFonts w:ascii="Garamond" w:eastAsia="Times New Roman" w:hAnsi="Garamond" w:cs="Times New Roman"/>
          <w:sz w:val="28"/>
          <w:szCs w:val="28"/>
          <w:lang w:val="ru-RU"/>
        </w:rPr>
        <w:t>у</w:t>
      </w:r>
      <w:r w:rsidRPr="00583AD2">
        <w:rPr>
          <w:rFonts w:ascii="Garamond" w:eastAsia="Times New Roman" w:hAnsi="Garamond" w:cs="Times New Roman"/>
          <w:sz w:val="28"/>
          <w:szCs w:val="28"/>
          <w:lang w:val="ru-RU"/>
        </w:rPr>
        <w:t xml:space="preserve"> хитне мере ради заштите интереса адвоката. </w:t>
      </w:r>
    </w:p>
    <w:p w14:paraId="701795A7" w14:textId="77777777" w:rsidR="00EF7A71" w:rsidRPr="00583AD2" w:rsidRDefault="00CB623E" w:rsidP="00C971E9">
      <w:pPr>
        <w:jc w:val="both"/>
        <w:rPr>
          <w:rFonts w:ascii="Times New Roman" w:eastAsia="Times New Roman" w:hAnsi="Times New Roman" w:cs="Times New Roman"/>
          <w:sz w:val="24"/>
          <w:szCs w:val="24"/>
          <w:lang w:val="ru-RU"/>
        </w:rPr>
      </w:pPr>
      <w:r w:rsidRPr="00583AD2">
        <w:rPr>
          <w:rFonts w:ascii="Garamond" w:eastAsia="Times New Roman" w:hAnsi="Garamond" w:cs="Times New Roman"/>
          <w:sz w:val="28"/>
          <w:szCs w:val="28"/>
          <w:lang w:val="ru-RU"/>
        </w:rPr>
        <w:lastRenderedPageBreak/>
        <w:t xml:space="preserve">Реагујући на ово саопштење огласио се </w:t>
      </w:r>
      <w:r w:rsidR="00AB53F5" w:rsidRPr="00583AD2">
        <w:rPr>
          <w:rFonts w:ascii="Garamond" w:hAnsi="Garamond"/>
          <w:bCs/>
          <w:sz w:val="28"/>
          <w:szCs w:val="28"/>
          <w:lang w:val="ru-RU"/>
        </w:rPr>
        <w:t>Републички геодетски завод</w:t>
      </w:r>
      <w:r w:rsidRPr="00CB623E">
        <w:rPr>
          <w:rFonts w:ascii="Garamond" w:eastAsia="Times New Roman" w:hAnsi="Garamond" w:cs="Times New Roman"/>
          <w:sz w:val="28"/>
          <w:szCs w:val="28"/>
          <w:vertAlign w:val="superscript"/>
        </w:rPr>
        <w:footnoteReference w:id="21"/>
      </w:r>
      <w:r w:rsidRPr="00583AD2">
        <w:rPr>
          <w:rFonts w:ascii="Garamond" w:eastAsia="Times New Roman" w:hAnsi="Garamond" w:cs="Times New Roman"/>
          <w:sz w:val="28"/>
          <w:szCs w:val="28"/>
          <w:lang w:val="ru-RU"/>
        </w:rPr>
        <w:t xml:space="preserve"> констатацијом да су тврдње о кршењу закона од стране РГЗ-а неосноване јер појединци из руководства адвокатских комора нису одговорили на писан</w:t>
      </w:r>
      <w:r w:rsidR="004D6D6A" w:rsidRPr="00583AD2">
        <w:rPr>
          <w:rFonts w:ascii="Garamond" w:eastAsia="Times New Roman" w:hAnsi="Garamond" w:cs="Times New Roman"/>
          <w:sz w:val="28"/>
          <w:szCs w:val="28"/>
          <w:lang w:val="ru-RU"/>
        </w:rPr>
        <w:t>е</w:t>
      </w:r>
      <w:r w:rsidRPr="00583AD2">
        <w:rPr>
          <w:rFonts w:ascii="Garamond" w:eastAsia="Times New Roman" w:hAnsi="Garamond" w:cs="Times New Roman"/>
          <w:sz w:val="28"/>
          <w:szCs w:val="28"/>
          <w:lang w:val="ru-RU"/>
        </w:rPr>
        <w:t xml:space="preserve"> и јавно затражене норме и чланове закона које је </w:t>
      </w:r>
      <w:r w:rsidR="00AB53F5" w:rsidRPr="00583AD2">
        <w:rPr>
          <w:rFonts w:ascii="Garamond" w:hAnsi="Garamond"/>
          <w:bCs/>
          <w:sz w:val="28"/>
          <w:szCs w:val="28"/>
          <w:lang w:val="ru-RU"/>
        </w:rPr>
        <w:t xml:space="preserve">Републички геодетски завод </w:t>
      </w:r>
      <w:r w:rsidRPr="00583AD2">
        <w:rPr>
          <w:rFonts w:ascii="Garamond" w:eastAsia="Times New Roman" w:hAnsi="Garamond" w:cs="Times New Roman"/>
          <w:sz w:val="28"/>
          <w:szCs w:val="28"/>
          <w:lang w:val="ru-RU"/>
        </w:rPr>
        <w:t>наводно прекршио, те је њихов циљ обмањивање и дезинформисање јавности.</w:t>
      </w:r>
      <w:r w:rsidRPr="00583AD2">
        <w:rPr>
          <w:rFonts w:ascii="Times New Roman" w:eastAsia="Times New Roman" w:hAnsi="Times New Roman" w:cs="Times New Roman"/>
          <w:sz w:val="24"/>
          <w:szCs w:val="24"/>
          <w:lang w:val="ru-RU"/>
        </w:rPr>
        <w:t xml:space="preserve"> </w:t>
      </w:r>
    </w:p>
    <w:p w14:paraId="53D51390" w14:textId="77777777" w:rsidR="00AB53F5" w:rsidRPr="00583AD2" w:rsidRDefault="00AB53F5" w:rsidP="00C971E9">
      <w:pPr>
        <w:jc w:val="both"/>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У конкретном случају Савет за борбу против корупције сматра да су наводи Адвокатске коморе Србије у потпуности основани, те да је</w:t>
      </w:r>
      <w:r w:rsidRPr="00583AD2">
        <w:rPr>
          <w:rFonts w:ascii="Garamond" w:hAnsi="Garamond"/>
          <w:bCs/>
          <w:sz w:val="28"/>
          <w:szCs w:val="28"/>
          <w:lang w:val="ru-RU"/>
        </w:rPr>
        <w:t xml:space="preserve"> Републички геодетски завод</w:t>
      </w:r>
      <w:r w:rsidRPr="00583AD2">
        <w:rPr>
          <w:rFonts w:ascii="Garamond" w:eastAsia="Times New Roman" w:hAnsi="Garamond" w:cs="Times New Roman"/>
          <w:sz w:val="28"/>
          <w:szCs w:val="28"/>
          <w:lang w:val="ru-RU"/>
        </w:rPr>
        <w:t xml:space="preserve"> јавним објављивањем података са именима адвоката са највећим  бројем поднетих и одбијених</w:t>
      </w:r>
      <w:r w:rsidR="0003298F" w:rsidRPr="00583AD2">
        <w:rPr>
          <w:rFonts w:ascii="Garamond" w:eastAsia="Times New Roman" w:hAnsi="Garamond" w:cs="Times New Roman"/>
          <w:sz w:val="28"/>
          <w:szCs w:val="28"/>
          <w:lang w:val="ru-RU"/>
        </w:rPr>
        <w:t xml:space="preserve"> захтева катастру непокретниост</w:t>
      </w:r>
      <w:r w:rsidR="00455807" w:rsidRPr="00583AD2">
        <w:rPr>
          <w:rFonts w:ascii="Garamond" w:eastAsia="Times New Roman" w:hAnsi="Garamond" w:cs="Times New Roman"/>
          <w:sz w:val="28"/>
          <w:szCs w:val="28"/>
          <w:lang w:val="ru-RU"/>
        </w:rPr>
        <w:t xml:space="preserve">  </w:t>
      </w:r>
      <w:r w:rsidRPr="00583AD2">
        <w:rPr>
          <w:rFonts w:ascii="Garamond" w:eastAsia="Times New Roman" w:hAnsi="Garamond" w:cs="Times New Roman"/>
          <w:sz w:val="28"/>
          <w:szCs w:val="28"/>
          <w:lang w:val="ru-RU"/>
        </w:rPr>
        <w:t>и, као и њихово вредновање у искључивој надлежности Адвокатске коморе Србије, сходн</w:t>
      </w:r>
      <w:r w:rsidR="00C05F4E" w:rsidRPr="00583AD2">
        <w:rPr>
          <w:rFonts w:ascii="Garamond" w:eastAsia="Times New Roman" w:hAnsi="Garamond" w:cs="Times New Roman"/>
          <w:sz w:val="28"/>
          <w:szCs w:val="28"/>
          <w:lang w:val="ru-RU"/>
        </w:rPr>
        <w:t>о</w:t>
      </w:r>
      <w:r w:rsidRPr="00583AD2">
        <w:rPr>
          <w:rFonts w:ascii="Garamond" w:eastAsia="Times New Roman" w:hAnsi="Garamond" w:cs="Times New Roman"/>
          <w:sz w:val="28"/>
          <w:szCs w:val="28"/>
          <w:lang w:val="ru-RU"/>
        </w:rPr>
        <w:t xml:space="preserve"> Закону о адвокатури</w:t>
      </w:r>
      <w:r>
        <w:rPr>
          <w:rStyle w:val="FootnoteReference"/>
          <w:rFonts w:ascii="Garamond" w:eastAsia="Times New Roman" w:hAnsi="Garamond" w:cs="Times New Roman"/>
          <w:sz w:val="28"/>
          <w:szCs w:val="28"/>
        </w:rPr>
        <w:footnoteReference w:id="22"/>
      </w:r>
      <w:r w:rsidRPr="00583AD2">
        <w:rPr>
          <w:rFonts w:ascii="Garamond" w:eastAsia="Times New Roman" w:hAnsi="Garamond" w:cs="Times New Roman"/>
          <w:sz w:val="28"/>
          <w:szCs w:val="28"/>
          <w:lang w:val="ru-RU"/>
        </w:rPr>
        <w:t xml:space="preserve"> и Кодексу професионалне етике адвоката</w:t>
      </w:r>
      <w:r w:rsidR="00E71152">
        <w:rPr>
          <w:rStyle w:val="FootnoteReference"/>
          <w:rFonts w:ascii="Garamond" w:eastAsia="Times New Roman" w:hAnsi="Garamond" w:cs="Times New Roman"/>
          <w:sz w:val="28"/>
          <w:szCs w:val="28"/>
        </w:rPr>
        <w:footnoteReference w:id="23"/>
      </w:r>
      <w:r w:rsidRPr="00583AD2">
        <w:rPr>
          <w:rFonts w:ascii="Garamond" w:eastAsia="Times New Roman" w:hAnsi="Garamond" w:cs="Times New Roman"/>
          <w:sz w:val="28"/>
          <w:szCs w:val="28"/>
          <w:lang w:val="ru-RU"/>
        </w:rPr>
        <w:t xml:space="preserve">. </w:t>
      </w:r>
    </w:p>
    <w:p w14:paraId="305C6ABB" w14:textId="77777777" w:rsidR="00AB53F5" w:rsidRPr="00583AD2" w:rsidRDefault="00AB53F5" w:rsidP="00C971E9">
      <w:pPr>
        <w:jc w:val="both"/>
        <w:rPr>
          <w:rFonts w:ascii="Times New Roman" w:eastAsia="Times New Roman" w:hAnsi="Times New Roman" w:cs="Times New Roman"/>
          <w:sz w:val="24"/>
          <w:szCs w:val="24"/>
          <w:lang w:val="ru-RU"/>
        </w:rPr>
      </w:pPr>
    </w:p>
    <w:p w14:paraId="64776598" w14:textId="77777777" w:rsidR="00C05F4E" w:rsidRPr="00583AD2" w:rsidRDefault="00C05F4E" w:rsidP="00C971E9">
      <w:pPr>
        <w:jc w:val="both"/>
        <w:rPr>
          <w:rFonts w:ascii="Times New Roman" w:eastAsia="Times New Roman" w:hAnsi="Times New Roman" w:cs="Times New Roman"/>
          <w:sz w:val="24"/>
          <w:szCs w:val="24"/>
          <w:lang w:val="ru-RU"/>
        </w:rPr>
      </w:pPr>
    </w:p>
    <w:p w14:paraId="53815401" w14:textId="77777777" w:rsidR="00EF7A71" w:rsidRPr="00583AD2" w:rsidRDefault="00EF7A71" w:rsidP="00EF7A71">
      <w:pPr>
        <w:spacing w:before="100" w:beforeAutospacing="1" w:after="100" w:afterAutospacing="1" w:line="240" w:lineRule="auto"/>
        <w:jc w:val="center"/>
        <w:rPr>
          <w:rFonts w:ascii="Garamond" w:hAnsi="Garamond"/>
          <w:b/>
          <w:bCs/>
          <w:sz w:val="28"/>
          <w:szCs w:val="28"/>
          <w:lang w:val="ru-RU"/>
        </w:rPr>
      </w:pPr>
      <w:r w:rsidRPr="00583AD2">
        <w:rPr>
          <w:rFonts w:ascii="Garamond" w:hAnsi="Garamond"/>
          <w:b/>
          <w:bCs/>
          <w:sz w:val="28"/>
          <w:szCs w:val="28"/>
          <w:lang w:val="ru-RU"/>
        </w:rPr>
        <w:t>ДОСАДАШЊИ ОДНОС САВЕТА ЗА БОРБУ ПРОТИВ КОРУПЦИЈЕ И РЕПУБЛИЧКОГ ГЕОДЕТСКОГ ЗАВОДА</w:t>
      </w:r>
    </w:p>
    <w:p w14:paraId="238097C3" w14:textId="77777777" w:rsidR="00C05F4E" w:rsidRPr="00583AD2" w:rsidRDefault="00C05F4E" w:rsidP="00EF7A71">
      <w:pPr>
        <w:spacing w:before="100" w:beforeAutospacing="1" w:after="100" w:afterAutospacing="1" w:line="240" w:lineRule="auto"/>
        <w:jc w:val="center"/>
        <w:rPr>
          <w:rFonts w:ascii="Garamond" w:hAnsi="Garamond"/>
          <w:b/>
          <w:bCs/>
          <w:sz w:val="28"/>
          <w:szCs w:val="28"/>
          <w:lang w:val="ru-RU"/>
        </w:rPr>
      </w:pPr>
    </w:p>
    <w:p w14:paraId="174ACED0" w14:textId="77777777" w:rsidR="00EF7A71" w:rsidRPr="00583AD2" w:rsidRDefault="00AD15B1" w:rsidP="00C971E9">
      <w:pPr>
        <w:jc w:val="both"/>
        <w:rPr>
          <w:rFonts w:ascii="Garamond" w:hAnsi="Garamond"/>
          <w:sz w:val="28"/>
          <w:szCs w:val="28"/>
          <w:lang w:val="ru-RU"/>
        </w:rPr>
      </w:pPr>
      <w:r w:rsidRPr="00583AD2">
        <w:rPr>
          <w:rFonts w:ascii="Garamond" w:hAnsi="Garamond"/>
          <w:sz w:val="28"/>
          <w:szCs w:val="28"/>
          <w:lang w:val="ru-RU"/>
        </w:rPr>
        <w:t xml:space="preserve">У више наврата у последњих десет година рад </w:t>
      </w:r>
      <w:r w:rsidR="006E5D88" w:rsidRPr="00583AD2">
        <w:rPr>
          <w:rFonts w:ascii="Garamond" w:hAnsi="Garamond"/>
          <w:sz w:val="28"/>
          <w:szCs w:val="28"/>
          <w:lang w:val="ru-RU"/>
        </w:rPr>
        <w:t xml:space="preserve">и функционисање Републичког геодеског завода било је предмет Извештаја Савета за борбу против корупције, који је у </w:t>
      </w:r>
      <w:r w:rsidR="00DE5749" w:rsidRPr="00583AD2">
        <w:rPr>
          <w:rFonts w:ascii="Garamond" w:hAnsi="Garamond"/>
          <w:sz w:val="28"/>
          <w:szCs w:val="28"/>
          <w:lang w:val="ru-RU"/>
        </w:rPr>
        <w:t>многим</w:t>
      </w:r>
      <w:r w:rsidR="006E5D88" w:rsidRPr="00583AD2">
        <w:rPr>
          <w:rFonts w:ascii="Garamond" w:hAnsi="Garamond"/>
          <w:color w:val="FF0000"/>
          <w:sz w:val="28"/>
          <w:szCs w:val="28"/>
          <w:lang w:val="ru-RU"/>
        </w:rPr>
        <w:t xml:space="preserve"> </w:t>
      </w:r>
      <w:r w:rsidR="006E5D88" w:rsidRPr="00583AD2">
        <w:rPr>
          <w:rFonts w:ascii="Garamond" w:hAnsi="Garamond"/>
          <w:sz w:val="28"/>
          <w:szCs w:val="28"/>
          <w:lang w:val="ru-RU"/>
        </w:rPr>
        <w:t>Извештај</w:t>
      </w:r>
      <w:r w:rsidR="00DE5749" w:rsidRPr="00583AD2">
        <w:rPr>
          <w:rFonts w:ascii="Garamond" w:hAnsi="Garamond"/>
          <w:sz w:val="28"/>
          <w:szCs w:val="28"/>
          <w:lang w:val="ru-RU"/>
        </w:rPr>
        <w:t>има</w:t>
      </w:r>
      <w:r w:rsidR="006E5D88" w:rsidRPr="00583AD2">
        <w:rPr>
          <w:rFonts w:ascii="Garamond" w:hAnsi="Garamond"/>
          <w:sz w:val="28"/>
          <w:szCs w:val="28"/>
          <w:lang w:val="ru-RU"/>
        </w:rPr>
        <w:t xml:space="preserve"> указивао на бројне неправилности у његовом раду</w:t>
      </w:r>
      <w:r w:rsidR="006F2890" w:rsidRPr="00583AD2">
        <w:rPr>
          <w:rFonts w:ascii="Garamond" w:hAnsi="Garamond"/>
          <w:sz w:val="28"/>
          <w:szCs w:val="28"/>
          <w:lang w:val="ru-RU"/>
        </w:rPr>
        <w:t>,</w:t>
      </w:r>
      <w:r w:rsidR="006E5D88" w:rsidRPr="00583AD2">
        <w:rPr>
          <w:rFonts w:ascii="Garamond" w:hAnsi="Garamond"/>
          <w:sz w:val="28"/>
          <w:szCs w:val="28"/>
          <w:lang w:val="ru-RU"/>
        </w:rPr>
        <w:t xml:space="preserve"> сматрајући да треба ојачати његове капацитете стручним кадровима, побољшати и унапредити његов рад како би био доступнији грађанима, као и његову доступност и јавност у раду са поштовањем Закона о </w:t>
      </w:r>
      <w:r w:rsidR="00EE7567" w:rsidRPr="00583AD2">
        <w:rPr>
          <w:rFonts w:ascii="Garamond" w:hAnsi="Garamond"/>
          <w:sz w:val="28"/>
          <w:szCs w:val="28"/>
          <w:lang w:val="ru-RU"/>
        </w:rPr>
        <w:t xml:space="preserve">слободном приступу </w:t>
      </w:r>
      <w:r w:rsidR="006E5D88" w:rsidRPr="00583AD2">
        <w:rPr>
          <w:rFonts w:ascii="Garamond" w:hAnsi="Garamond"/>
          <w:sz w:val="28"/>
          <w:szCs w:val="28"/>
          <w:lang w:val="ru-RU"/>
        </w:rPr>
        <w:t>информација</w:t>
      </w:r>
      <w:r w:rsidR="00EE7567" w:rsidRPr="00583AD2">
        <w:rPr>
          <w:rFonts w:ascii="Garamond" w:hAnsi="Garamond"/>
          <w:sz w:val="28"/>
          <w:szCs w:val="28"/>
          <w:lang w:val="ru-RU"/>
        </w:rPr>
        <w:t>ма</w:t>
      </w:r>
      <w:r w:rsidR="006E5D88" w:rsidRPr="00583AD2">
        <w:rPr>
          <w:rFonts w:ascii="Garamond" w:hAnsi="Garamond"/>
          <w:sz w:val="28"/>
          <w:szCs w:val="28"/>
          <w:lang w:val="ru-RU"/>
        </w:rPr>
        <w:t xml:space="preserve"> од јавног значаја.</w:t>
      </w:r>
      <w:r w:rsidR="007E0B47" w:rsidRPr="00583AD2">
        <w:rPr>
          <w:rFonts w:ascii="Garamond" w:hAnsi="Garamond"/>
          <w:sz w:val="28"/>
          <w:szCs w:val="28"/>
          <w:lang w:val="ru-RU"/>
        </w:rPr>
        <w:t xml:space="preserve"> </w:t>
      </w:r>
    </w:p>
    <w:p w14:paraId="2BECB32B" w14:textId="77777777" w:rsidR="00EF7A71" w:rsidRPr="00583AD2" w:rsidRDefault="006F2890" w:rsidP="00C971E9">
      <w:pPr>
        <w:jc w:val="both"/>
        <w:rPr>
          <w:rFonts w:ascii="Garamond" w:hAnsi="Garamond"/>
          <w:sz w:val="28"/>
          <w:szCs w:val="28"/>
          <w:lang w:val="ru-RU"/>
        </w:rPr>
      </w:pPr>
      <w:r w:rsidRPr="00583AD2">
        <w:rPr>
          <w:rFonts w:ascii="Garamond" w:hAnsi="Garamond"/>
          <w:sz w:val="28"/>
          <w:szCs w:val="28"/>
          <w:lang w:val="ru-RU"/>
        </w:rPr>
        <w:lastRenderedPageBreak/>
        <w:t>Републички геодетски завод није поступао по захтевима Савета у којима је тражено да се доставе информације од јавног значаја, када је у питању промена власништа на непок</w:t>
      </w:r>
      <w:r w:rsidR="00DE5749" w:rsidRPr="00583AD2">
        <w:rPr>
          <w:rFonts w:ascii="Garamond" w:hAnsi="Garamond"/>
          <w:sz w:val="28"/>
          <w:szCs w:val="28"/>
          <w:lang w:val="ru-RU"/>
        </w:rPr>
        <w:t>р</w:t>
      </w:r>
      <w:r w:rsidRPr="00583AD2">
        <w:rPr>
          <w:rFonts w:ascii="Garamond" w:hAnsi="Garamond"/>
          <w:sz w:val="28"/>
          <w:szCs w:val="28"/>
          <w:lang w:val="ru-RU"/>
        </w:rPr>
        <w:t xml:space="preserve">етностима и то како у погледу пољопривредног земљишта, тако и пословног простора и станова, што је спречавало Савет да прикаже реално и право стање </w:t>
      </w:r>
      <w:r w:rsidR="008D1C02" w:rsidRPr="00583AD2">
        <w:rPr>
          <w:rFonts w:ascii="Garamond" w:hAnsi="Garamond"/>
          <w:sz w:val="28"/>
          <w:szCs w:val="28"/>
          <w:lang w:val="ru-RU"/>
        </w:rPr>
        <w:t xml:space="preserve">уписа </w:t>
      </w:r>
      <w:r w:rsidRPr="00583AD2">
        <w:rPr>
          <w:rFonts w:ascii="Garamond" w:hAnsi="Garamond"/>
          <w:sz w:val="28"/>
          <w:szCs w:val="28"/>
          <w:lang w:val="ru-RU"/>
        </w:rPr>
        <w:t>када су наведене непокретности у питању.</w:t>
      </w:r>
      <w:r w:rsidR="00EF7A71" w:rsidRPr="00583AD2">
        <w:rPr>
          <w:rFonts w:ascii="Garamond" w:hAnsi="Garamond"/>
          <w:sz w:val="28"/>
          <w:szCs w:val="28"/>
          <w:lang w:val="ru-RU"/>
        </w:rPr>
        <w:t xml:space="preserve"> </w:t>
      </w:r>
    </w:p>
    <w:p w14:paraId="32A2358A" w14:textId="77777777" w:rsidR="00EF7A71" w:rsidRPr="00583AD2" w:rsidRDefault="006F2890" w:rsidP="00EF7A71">
      <w:pPr>
        <w:jc w:val="both"/>
        <w:rPr>
          <w:rFonts w:ascii="Garamond" w:hAnsi="Garamond"/>
          <w:sz w:val="28"/>
          <w:szCs w:val="28"/>
          <w:lang w:val="ru-RU"/>
        </w:rPr>
      </w:pPr>
      <w:r w:rsidRPr="00583AD2">
        <w:rPr>
          <w:rFonts w:ascii="Garamond" w:hAnsi="Garamond"/>
          <w:sz w:val="28"/>
          <w:szCs w:val="28"/>
          <w:lang w:val="ru-RU"/>
        </w:rPr>
        <w:t xml:space="preserve">Такво </w:t>
      </w:r>
      <w:r w:rsidR="00C272C5" w:rsidRPr="00583AD2">
        <w:rPr>
          <w:rFonts w:ascii="Garamond" w:hAnsi="Garamond"/>
          <w:sz w:val="28"/>
          <w:szCs w:val="28"/>
          <w:lang w:val="ru-RU"/>
        </w:rPr>
        <w:t xml:space="preserve">нетранспарентно </w:t>
      </w:r>
      <w:r w:rsidRPr="00583AD2">
        <w:rPr>
          <w:rFonts w:ascii="Garamond" w:hAnsi="Garamond"/>
          <w:sz w:val="28"/>
          <w:szCs w:val="28"/>
          <w:lang w:val="ru-RU"/>
        </w:rPr>
        <w:t>поступање Репу</w:t>
      </w:r>
      <w:r w:rsidR="002B463C" w:rsidRPr="00583AD2">
        <w:rPr>
          <w:rFonts w:ascii="Garamond" w:hAnsi="Garamond"/>
          <w:sz w:val="28"/>
          <w:szCs w:val="28"/>
          <w:lang w:val="ru-RU"/>
        </w:rPr>
        <w:t>б</w:t>
      </w:r>
      <w:r w:rsidRPr="00583AD2">
        <w:rPr>
          <w:rFonts w:ascii="Garamond" w:hAnsi="Garamond"/>
          <w:sz w:val="28"/>
          <w:szCs w:val="28"/>
          <w:lang w:val="ru-RU"/>
        </w:rPr>
        <w:t>личк</w:t>
      </w:r>
      <w:r w:rsidR="00B30457" w:rsidRPr="00583AD2">
        <w:rPr>
          <w:rFonts w:ascii="Garamond" w:hAnsi="Garamond"/>
          <w:sz w:val="28"/>
          <w:szCs w:val="28"/>
          <w:lang w:val="ru-RU"/>
        </w:rPr>
        <w:t>о</w:t>
      </w:r>
      <w:r w:rsidRPr="00583AD2">
        <w:rPr>
          <w:rFonts w:ascii="Garamond" w:hAnsi="Garamond"/>
          <w:sz w:val="28"/>
          <w:szCs w:val="28"/>
          <w:lang w:val="ru-RU"/>
        </w:rPr>
        <w:t xml:space="preserve">г геодетског завода, односно непоштовање Закона о </w:t>
      </w:r>
      <w:r w:rsidR="00EE7567" w:rsidRPr="00583AD2">
        <w:rPr>
          <w:rFonts w:ascii="Garamond" w:hAnsi="Garamond"/>
          <w:sz w:val="28"/>
          <w:szCs w:val="28"/>
          <w:lang w:val="ru-RU"/>
        </w:rPr>
        <w:t>слободном приступу</w:t>
      </w:r>
      <w:r w:rsidRPr="00583AD2">
        <w:rPr>
          <w:rFonts w:ascii="Garamond" w:hAnsi="Garamond"/>
          <w:sz w:val="28"/>
          <w:szCs w:val="28"/>
          <w:lang w:val="ru-RU"/>
        </w:rPr>
        <w:t xml:space="preserve"> информација</w:t>
      </w:r>
      <w:r w:rsidR="00EE7567" w:rsidRPr="00583AD2">
        <w:rPr>
          <w:rFonts w:ascii="Garamond" w:hAnsi="Garamond"/>
          <w:sz w:val="28"/>
          <w:szCs w:val="28"/>
          <w:lang w:val="ru-RU"/>
        </w:rPr>
        <w:t>ма</w:t>
      </w:r>
      <w:r w:rsidRPr="00583AD2">
        <w:rPr>
          <w:rFonts w:ascii="Garamond" w:hAnsi="Garamond"/>
          <w:sz w:val="28"/>
          <w:szCs w:val="28"/>
          <w:lang w:val="ru-RU"/>
        </w:rPr>
        <w:t xml:space="preserve"> од јавног значаја</w:t>
      </w:r>
      <w:r w:rsidR="000E5615" w:rsidRPr="00583AD2">
        <w:rPr>
          <w:rFonts w:ascii="Garamond" w:hAnsi="Garamond"/>
          <w:sz w:val="28"/>
          <w:szCs w:val="28"/>
          <w:lang w:val="ru-RU"/>
        </w:rPr>
        <w:t xml:space="preserve"> када је у питању упис и вођење евиденције о непокретно</w:t>
      </w:r>
      <w:r w:rsidR="00DE5749" w:rsidRPr="00583AD2">
        <w:rPr>
          <w:rFonts w:ascii="Garamond" w:hAnsi="Garamond"/>
          <w:sz w:val="28"/>
          <w:szCs w:val="28"/>
          <w:lang w:val="ru-RU"/>
        </w:rPr>
        <w:t>с</w:t>
      </w:r>
      <w:r w:rsidR="000E5615" w:rsidRPr="00583AD2">
        <w:rPr>
          <w:rFonts w:ascii="Garamond" w:hAnsi="Garamond"/>
          <w:sz w:val="28"/>
          <w:szCs w:val="28"/>
          <w:lang w:val="ru-RU"/>
        </w:rPr>
        <w:t>тима изаз</w:t>
      </w:r>
      <w:r w:rsidR="00DE5749" w:rsidRPr="00583AD2">
        <w:rPr>
          <w:rFonts w:ascii="Garamond" w:hAnsi="Garamond"/>
          <w:sz w:val="28"/>
          <w:szCs w:val="28"/>
          <w:lang w:val="ru-RU"/>
        </w:rPr>
        <w:t>и</w:t>
      </w:r>
      <w:r w:rsidR="000E5615" w:rsidRPr="00583AD2">
        <w:rPr>
          <w:rFonts w:ascii="Garamond" w:hAnsi="Garamond"/>
          <w:sz w:val="28"/>
          <w:szCs w:val="28"/>
          <w:lang w:val="ru-RU"/>
        </w:rPr>
        <w:t>вало је сумњу на коруптивне радње и злоупотребе, што је условило да Савет у Препорукама упућеним Влади Републике Србије и надлежном министарству затражи да се изврши надзор над законитошћу рада РГЗ-а, са предлозима у погледу јачања капацитета завода.</w:t>
      </w:r>
      <w:r w:rsidR="00EF7A71" w:rsidRPr="00583AD2">
        <w:rPr>
          <w:rFonts w:ascii="Garamond" w:hAnsi="Garamond"/>
          <w:sz w:val="28"/>
          <w:szCs w:val="28"/>
          <w:lang w:val="ru-RU"/>
        </w:rPr>
        <w:t xml:space="preserve"> </w:t>
      </w:r>
    </w:p>
    <w:p w14:paraId="13ECBC76" w14:textId="77777777" w:rsidR="00EF7A71" w:rsidRDefault="005D7FEB" w:rsidP="00EF7A71">
      <w:pPr>
        <w:jc w:val="both"/>
        <w:rPr>
          <w:rFonts w:ascii="Garamond" w:hAnsi="Garamond" w:cs="Times New Roman"/>
          <w:sz w:val="28"/>
          <w:szCs w:val="28"/>
          <w:lang w:val="sr-Cyrl-CS"/>
        </w:rPr>
      </w:pPr>
      <w:r w:rsidRPr="00583AD2">
        <w:rPr>
          <w:rFonts w:ascii="Garamond" w:hAnsi="Garamond"/>
          <w:sz w:val="28"/>
          <w:szCs w:val="28"/>
          <w:lang w:val="ru-RU"/>
        </w:rPr>
        <w:t>Савет је</w:t>
      </w:r>
      <w:r w:rsidR="00B42999" w:rsidRPr="00583AD2">
        <w:rPr>
          <w:rFonts w:ascii="Garamond" w:hAnsi="Garamond"/>
          <w:sz w:val="28"/>
          <w:szCs w:val="28"/>
          <w:lang w:val="ru-RU"/>
        </w:rPr>
        <w:t xml:space="preserve"> још </w:t>
      </w:r>
      <w:r w:rsidR="002500F7" w:rsidRPr="00583AD2">
        <w:rPr>
          <w:rFonts w:ascii="Garamond" w:hAnsi="Garamond"/>
          <w:sz w:val="28"/>
          <w:szCs w:val="28"/>
          <w:lang w:val="ru-RU"/>
        </w:rPr>
        <w:t>20</w:t>
      </w:r>
      <w:r w:rsidRPr="00583AD2">
        <w:rPr>
          <w:rFonts w:ascii="Garamond" w:hAnsi="Garamond"/>
          <w:sz w:val="28"/>
          <w:szCs w:val="28"/>
          <w:lang w:val="ru-RU"/>
        </w:rPr>
        <w:t>12. године</w:t>
      </w:r>
      <w:r w:rsidR="00B5030D" w:rsidRPr="00583AD2">
        <w:rPr>
          <w:rFonts w:ascii="Garamond" w:hAnsi="Garamond"/>
          <w:sz w:val="28"/>
          <w:szCs w:val="28"/>
          <w:lang w:val="ru-RU"/>
        </w:rPr>
        <w:t xml:space="preserve"> својим </w:t>
      </w:r>
      <w:r w:rsidR="00B42999" w:rsidRPr="00583AD2">
        <w:rPr>
          <w:rFonts w:ascii="Garamond" w:hAnsi="Garamond"/>
          <w:b/>
          <w:sz w:val="28"/>
          <w:szCs w:val="28"/>
          <w:lang w:val="ru-RU"/>
        </w:rPr>
        <w:t>Извештај</w:t>
      </w:r>
      <w:r w:rsidRPr="00583AD2">
        <w:rPr>
          <w:rFonts w:ascii="Garamond" w:hAnsi="Garamond"/>
          <w:b/>
          <w:sz w:val="28"/>
          <w:szCs w:val="28"/>
          <w:lang w:val="ru-RU"/>
        </w:rPr>
        <w:t>ем</w:t>
      </w:r>
      <w:r w:rsidR="00B42999" w:rsidRPr="00583AD2">
        <w:rPr>
          <w:rFonts w:ascii="Garamond" w:hAnsi="Garamond"/>
          <w:b/>
          <w:sz w:val="28"/>
          <w:szCs w:val="28"/>
          <w:lang w:val="ru-RU"/>
        </w:rPr>
        <w:t xml:space="preserve"> о државном и задружном земљишту у поступку приватизације</w:t>
      </w:r>
      <w:r w:rsidR="00B42999" w:rsidRPr="00583AD2">
        <w:rPr>
          <w:rFonts w:ascii="Garamond" w:hAnsi="Garamond"/>
          <w:sz w:val="28"/>
          <w:szCs w:val="28"/>
          <w:lang w:val="ru-RU"/>
        </w:rPr>
        <w:t>,</w:t>
      </w:r>
      <w:r w:rsidR="00B5030D" w:rsidRPr="00583AD2">
        <w:rPr>
          <w:rFonts w:ascii="Garamond" w:hAnsi="Garamond"/>
          <w:sz w:val="28"/>
          <w:szCs w:val="28"/>
          <w:lang w:val="ru-RU"/>
        </w:rPr>
        <w:t xml:space="preserve"> имао намеру </w:t>
      </w:r>
      <w:r w:rsidR="00753C87" w:rsidRPr="00583AD2">
        <w:rPr>
          <w:rFonts w:ascii="Garamond" w:hAnsi="Garamond"/>
          <w:sz w:val="28"/>
          <w:szCs w:val="28"/>
          <w:lang w:val="ru-RU"/>
        </w:rPr>
        <w:t>да утврди право стање</w:t>
      </w:r>
      <w:r w:rsidR="00B5030D" w:rsidRPr="00583AD2">
        <w:rPr>
          <w:rFonts w:ascii="Garamond" w:hAnsi="Garamond"/>
          <w:sz w:val="28"/>
          <w:szCs w:val="28"/>
          <w:lang w:val="ru-RU"/>
        </w:rPr>
        <w:t xml:space="preserve"> ствари </w:t>
      </w:r>
      <w:r w:rsidR="00753C87" w:rsidRPr="00583AD2">
        <w:rPr>
          <w:rFonts w:ascii="Garamond" w:hAnsi="Garamond"/>
          <w:sz w:val="28"/>
          <w:szCs w:val="28"/>
          <w:lang w:val="ru-RU"/>
        </w:rPr>
        <w:t>у својинским односима на зе</w:t>
      </w:r>
      <w:r w:rsidR="0022743E" w:rsidRPr="00583AD2">
        <w:rPr>
          <w:rFonts w:ascii="Garamond" w:hAnsi="Garamond"/>
          <w:sz w:val="28"/>
          <w:szCs w:val="28"/>
          <w:lang w:val="ru-RU"/>
        </w:rPr>
        <w:t>м</w:t>
      </w:r>
      <w:r w:rsidR="00753C87" w:rsidRPr="00583AD2">
        <w:rPr>
          <w:rFonts w:ascii="Garamond" w:hAnsi="Garamond"/>
          <w:sz w:val="28"/>
          <w:szCs w:val="28"/>
          <w:lang w:val="ru-RU"/>
        </w:rPr>
        <w:t>љишту након приватизације</w:t>
      </w:r>
      <w:r w:rsidR="00DF7E18" w:rsidRPr="00583AD2">
        <w:rPr>
          <w:rFonts w:ascii="Garamond" w:hAnsi="Garamond"/>
          <w:sz w:val="28"/>
          <w:szCs w:val="28"/>
          <w:lang w:val="ru-RU"/>
        </w:rPr>
        <w:t xml:space="preserve"> због </w:t>
      </w:r>
      <w:r w:rsidR="00992ED3" w:rsidRPr="00133EB3">
        <w:rPr>
          <w:rFonts w:ascii="Garamond" w:hAnsi="Garamond" w:cs="Times New Roman"/>
          <w:sz w:val="28"/>
          <w:szCs w:val="28"/>
          <w:lang w:val="sr-Cyrl-CS"/>
        </w:rPr>
        <w:t>нерешених проблема у приватизацији пољопривредних предузећа и комбината и незаконитог отуђења пољопривредног земљишта у задружној, друштвеној и државној својин</w:t>
      </w:r>
      <w:r w:rsidR="00DF7E18" w:rsidRPr="00133EB3">
        <w:rPr>
          <w:rFonts w:ascii="Garamond" w:hAnsi="Garamond" w:cs="Times New Roman"/>
          <w:sz w:val="28"/>
          <w:szCs w:val="28"/>
          <w:lang w:val="sr-Cyrl-CS"/>
        </w:rPr>
        <w:t>и</w:t>
      </w:r>
      <w:r w:rsidR="000322F1">
        <w:rPr>
          <w:rFonts w:ascii="Garamond" w:hAnsi="Garamond" w:cs="Times New Roman"/>
          <w:sz w:val="28"/>
          <w:szCs w:val="28"/>
          <w:lang w:val="sr-Cyrl-CS"/>
        </w:rPr>
        <w:t>, указујући на пропусте Агенције за приватизацију која је вршила промет пољопривредног земљишта у јавној и з</w:t>
      </w:r>
      <w:r w:rsidR="00C17C8F">
        <w:rPr>
          <w:rFonts w:ascii="Garamond" w:hAnsi="Garamond" w:cs="Times New Roman"/>
          <w:sz w:val="28"/>
          <w:szCs w:val="28"/>
          <w:lang w:val="sr-Cyrl-CS"/>
        </w:rPr>
        <w:t>а</w:t>
      </w:r>
      <w:r w:rsidR="000322F1">
        <w:rPr>
          <w:rFonts w:ascii="Garamond" w:hAnsi="Garamond" w:cs="Times New Roman"/>
          <w:sz w:val="28"/>
          <w:szCs w:val="28"/>
          <w:lang w:val="sr-Cyrl-CS"/>
        </w:rPr>
        <w:t>др</w:t>
      </w:r>
      <w:r w:rsidR="001B55FE">
        <w:rPr>
          <w:rFonts w:ascii="Garamond" w:hAnsi="Garamond" w:cs="Times New Roman"/>
          <w:sz w:val="28"/>
          <w:szCs w:val="28"/>
          <w:lang w:val="sr-Cyrl-CS"/>
        </w:rPr>
        <w:t>у</w:t>
      </w:r>
      <w:r w:rsidR="000322F1">
        <w:rPr>
          <w:rFonts w:ascii="Garamond" w:hAnsi="Garamond" w:cs="Times New Roman"/>
          <w:sz w:val="28"/>
          <w:szCs w:val="28"/>
          <w:lang w:val="sr-Cyrl-CS"/>
        </w:rPr>
        <w:t>жној својини, иако тај капитал није био изражен у акцијама и уделима, односно да је вршила продају друштвеног капитала, а</w:t>
      </w:r>
      <w:r w:rsidR="00C17C8F">
        <w:rPr>
          <w:rFonts w:ascii="Garamond" w:hAnsi="Garamond" w:cs="Times New Roman"/>
          <w:sz w:val="28"/>
          <w:szCs w:val="28"/>
          <w:lang w:val="sr-Cyrl-CS"/>
        </w:rPr>
        <w:t xml:space="preserve"> </w:t>
      </w:r>
      <w:r w:rsidR="000322F1">
        <w:rPr>
          <w:rFonts w:ascii="Garamond" w:hAnsi="Garamond" w:cs="Times New Roman"/>
          <w:sz w:val="28"/>
          <w:szCs w:val="28"/>
          <w:lang w:val="sr-Cyrl-CS"/>
        </w:rPr>
        <w:t>да пр</w:t>
      </w:r>
      <w:r w:rsidR="00DE5749">
        <w:rPr>
          <w:rFonts w:ascii="Garamond" w:hAnsi="Garamond" w:cs="Times New Roman"/>
          <w:sz w:val="28"/>
          <w:szCs w:val="28"/>
          <w:lang w:val="sr-Cyrl-CS"/>
        </w:rPr>
        <w:t>ет</w:t>
      </w:r>
      <w:r w:rsidR="000322F1">
        <w:rPr>
          <w:rFonts w:ascii="Garamond" w:hAnsi="Garamond" w:cs="Times New Roman"/>
          <w:sz w:val="28"/>
          <w:szCs w:val="28"/>
          <w:lang w:val="sr-Cyrl-CS"/>
        </w:rPr>
        <w:t>ходно из имовине субјекта приватизације није изузета државна и задружна својина. Истовремено</w:t>
      </w:r>
      <w:r w:rsidR="001B55FE">
        <w:rPr>
          <w:rFonts w:ascii="Garamond" w:hAnsi="Garamond" w:cs="Times New Roman"/>
          <w:sz w:val="28"/>
          <w:szCs w:val="28"/>
          <w:lang w:val="sr-Cyrl-CS"/>
        </w:rPr>
        <w:t>,</w:t>
      </w:r>
      <w:r w:rsidR="000322F1">
        <w:rPr>
          <w:rFonts w:ascii="Garamond" w:hAnsi="Garamond" w:cs="Times New Roman"/>
          <w:sz w:val="28"/>
          <w:szCs w:val="28"/>
          <w:lang w:val="sr-Cyrl-CS"/>
        </w:rPr>
        <w:t xml:space="preserve"> Савет је указао </w:t>
      </w:r>
      <w:r w:rsidR="003D22C5">
        <w:rPr>
          <w:rFonts w:ascii="Garamond" w:hAnsi="Garamond" w:cs="Times New Roman"/>
          <w:sz w:val="28"/>
          <w:szCs w:val="28"/>
          <w:lang w:val="sr-Cyrl-CS"/>
        </w:rPr>
        <w:t>на обавезу РГЗ-а да поступ</w:t>
      </w:r>
      <w:r w:rsidR="00D24547">
        <w:rPr>
          <w:rFonts w:ascii="Garamond" w:hAnsi="Garamond" w:cs="Times New Roman"/>
          <w:sz w:val="28"/>
          <w:szCs w:val="28"/>
          <w:lang w:val="sr-Cyrl-CS"/>
        </w:rPr>
        <w:t>а</w:t>
      </w:r>
      <w:r w:rsidR="003D22C5">
        <w:rPr>
          <w:rFonts w:ascii="Garamond" w:hAnsi="Garamond" w:cs="Times New Roman"/>
          <w:sz w:val="28"/>
          <w:szCs w:val="28"/>
          <w:lang w:val="sr-Cyrl-CS"/>
        </w:rPr>
        <w:t xml:space="preserve"> по захтеву Министарства пољопривреде </w:t>
      </w:r>
      <w:r w:rsidR="00E13ACB">
        <w:rPr>
          <w:rFonts w:ascii="Garamond" w:hAnsi="Garamond" w:cs="Times New Roman"/>
          <w:sz w:val="28"/>
          <w:szCs w:val="28"/>
          <w:lang w:val="sr-Cyrl-CS"/>
        </w:rPr>
        <w:t xml:space="preserve">и </w:t>
      </w:r>
      <w:r w:rsidR="003D22C5">
        <w:rPr>
          <w:rFonts w:ascii="Garamond" w:hAnsi="Garamond" w:cs="Times New Roman"/>
          <w:sz w:val="28"/>
          <w:szCs w:val="28"/>
          <w:lang w:val="sr-Cyrl-CS"/>
        </w:rPr>
        <w:t xml:space="preserve">изврши промену </w:t>
      </w:r>
      <w:r w:rsidR="00D24547">
        <w:rPr>
          <w:rFonts w:ascii="Garamond" w:hAnsi="Garamond" w:cs="Times New Roman"/>
          <w:sz w:val="28"/>
          <w:szCs w:val="28"/>
          <w:lang w:val="sr-Cyrl-CS"/>
        </w:rPr>
        <w:t>незакон</w:t>
      </w:r>
      <w:r w:rsidR="00DE5749">
        <w:rPr>
          <w:rFonts w:ascii="Garamond" w:hAnsi="Garamond" w:cs="Times New Roman"/>
          <w:sz w:val="28"/>
          <w:szCs w:val="28"/>
          <w:lang w:val="sr-Cyrl-CS"/>
        </w:rPr>
        <w:t>и</w:t>
      </w:r>
      <w:r w:rsidR="00D24547">
        <w:rPr>
          <w:rFonts w:ascii="Garamond" w:hAnsi="Garamond" w:cs="Times New Roman"/>
          <w:sz w:val="28"/>
          <w:szCs w:val="28"/>
          <w:lang w:val="sr-Cyrl-CS"/>
        </w:rPr>
        <w:t xml:space="preserve">тог </w:t>
      </w:r>
      <w:r w:rsidR="003D22C5">
        <w:rPr>
          <w:rFonts w:ascii="Garamond" w:hAnsi="Garamond" w:cs="Times New Roman"/>
          <w:sz w:val="28"/>
          <w:szCs w:val="28"/>
          <w:lang w:val="sr-Cyrl-CS"/>
        </w:rPr>
        <w:t>уписа права својине на пољопр</w:t>
      </w:r>
      <w:r w:rsidR="00E13ACB">
        <w:rPr>
          <w:rFonts w:ascii="Garamond" w:hAnsi="Garamond" w:cs="Times New Roman"/>
          <w:sz w:val="28"/>
          <w:szCs w:val="28"/>
          <w:lang w:val="sr-Cyrl-CS"/>
        </w:rPr>
        <w:t>и</w:t>
      </w:r>
      <w:r w:rsidR="003D22C5">
        <w:rPr>
          <w:rFonts w:ascii="Garamond" w:hAnsi="Garamond" w:cs="Times New Roman"/>
          <w:sz w:val="28"/>
          <w:szCs w:val="28"/>
          <w:lang w:val="sr-Cyrl-CS"/>
        </w:rPr>
        <w:t>вредном земљишту</w:t>
      </w:r>
      <w:r w:rsidR="00D24547">
        <w:rPr>
          <w:rFonts w:ascii="Garamond" w:hAnsi="Garamond" w:cs="Times New Roman"/>
          <w:sz w:val="28"/>
          <w:szCs w:val="28"/>
          <w:lang w:val="sr-Cyrl-CS"/>
        </w:rPr>
        <w:t xml:space="preserve"> код субјеката приватизације код којих је право приватне својине уписано без правног основа.</w:t>
      </w:r>
      <w:r w:rsidR="00EF7A71">
        <w:rPr>
          <w:rFonts w:ascii="Garamond" w:hAnsi="Garamond" w:cs="Times New Roman"/>
          <w:sz w:val="28"/>
          <w:szCs w:val="28"/>
          <w:lang w:val="sr-Cyrl-CS"/>
        </w:rPr>
        <w:t xml:space="preserve"> </w:t>
      </w:r>
    </w:p>
    <w:p w14:paraId="7C06BFB9" w14:textId="77777777" w:rsidR="00F401E3" w:rsidRPr="00583AD2" w:rsidRDefault="00F401E3" w:rsidP="00F401E3">
      <w:pPr>
        <w:jc w:val="both"/>
        <w:rPr>
          <w:rFonts w:ascii="Garamond" w:eastAsia="Times New Roman" w:hAnsi="Garamond" w:cs="Times New Roman"/>
          <w:sz w:val="28"/>
          <w:szCs w:val="28"/>
          <w:lang w:val="ru-RU"/>
        </w:rPr>
      </w:pPr>
      <w:r w:rsidRPr="00583AD2">
        <w:rPr>
          <w:rFonts w:ascii="Garamond" w:eastAsia="Times New Roman" w:hAnsi="Garamond" w:cs="Times New Roman"/>
          <w:sz w:val="28"/>
          <w:szCs w:val="28"/>
          <w:lang w:val="ru-RU"/>
        </w:rPr>
        <w:t xml:space="preserve">У </w:t>
      </w:r>
      <w:r w:rsidRPr="00583AD2">
        <w:rPr>
          <w:rFonts w:ascii="Garamond" w:eastAsia="Times New Roman" w:hAnsi="Garamond" w:cs="Times New Roman"/>
          <w:b/>
          <w:sz w:val="28"/>
          <w:szCs w:val="28"/>
          <w:lang w:val="ru-RU"/>
        </w:rPr>
        <w:t>Извештају о незаконитом спровођењу приватизација</w:t>
      </w:r>
      <w:r w:rsidRPr="00583AD2">
        <w:rPr>
          <w:rFonts w:ascii="Garamond" w:eastAsia="Times New Roman" w:hAnsi="Garamond" w:cs="Times New Roman"/>
          <w:sz w:val="28"/>
          <w:szCs w:val="28"/>
          <w:lang w:val="ru-RU"/>
        </w:rPr>
        <w:t xml:space="preserve"> из 2015. године, Савет је указао на чињеницу да приватизацијом пољопривредних предузећа и комбината није решен статус својине над земљиштем, већ су купци куповином предузећа у Катастру непокретности мењали статус својине над земљиштем тих комбината из друштвеног и задружног, у приватно, само на основу купопродајног уговора, што је супротно закону. И у овом извештају п</w:t>
      </w:r>
      <w:r w:rsidRPr="006A18AB">
        <w:rPr>
          <w:rFonts w:ascii="Garamond" w:eastAsia="HiddenHorzOCR" w:hAnsi="Garamond"/>
          <w:sz w:val="28"/>
          <w:szCs w:val="28"/>
          <w:lang w:val="sr-Cyrl-CS"/>
        </w:rPr>
        <w:t xml:space="preserve">одатак о површини и власништву над земљиштем које је отуђено, односно променило </w:t>
      </w:r>
      <w:r w:rsidRPr="006A18AB">
        <w:rPr>
          <w:rFonts w:ascii="Garamond" w:eastAsia="HiddenHorzOCR" w:hAnsi="Garamond"/>
          <w:sz w:val="28"/>
          <w:szCs w:val="28"/>
          <w:lang w:val="sr-Cyrl-CS"/>
        </w:rPr>
        <w:lastRenderedPageBreak/>
        <w:t>власника, након приватизације, Р</w:t>
      </w:r>
      <w:r w:rsidR="008B2682">
        <w:rPr>
          <w:rFonts w:ascii="Garamond" w:eastAsia="HiddenHorzOCR" w:hAnsi="Garamond"/>
          <w:sz w:val="28"/>
          <w:szCs w:val="28"/>
          <w:lang w:val="sr-Cyrl-CS"/>
        </w:rPr>
        <w:t>епублички геодетски завод</w:t>
      </w:r>
      <w:r w:rsidRPr="006A18AB">
        <w:rPr>
          <w:rFonts w:ascii="Garamond" w:eastAsia="HiddenHorzOCR" w:hAnsi="Garamond"/>
          <w:sz w:val="28"/>
          <w:szCs w:val="28"/>
          <w:lang w:val="sr-Cyrl-CS"/>
        </w:rPr>
        <w:t xml:space="preserve"> није доставио Савету.</w:t>
      </w:r>
    </w:p>
    <w:p w14:paraId="29F619A4" w14:textId="77777777" w:rsidR="00EF7A71" w:rsidRPr="00583AD2" w:rsidRDefault="00B42999" w:rsidP="00EF7A71">
      <w:pPr>
        <w:jc w:val="both"/>
        <w:rPr>
          <w:rFonts w:ascii="Garamond" w:hAnsi="Garamond"/>
          <w:sz w:val="28"/>
          <w:szCs w:val="28"/>
          <w:lang w:val="ru-RU"/>
        </w:rPr>
      </w:pPr>
      <w:r w:rsidRPr="00583AD2">
        <w:rPr>
          <w:rFonts w:ascii="Garamond" w:hAnsi="Garamond"/>
          <w:sz w:val="28"/>
          <w:szCs w:val="28"/>
          <w:lang w:val="ru-RU"/>
        </w:rPr>
        <w:t xml:space="preserve">Затим, </w:t>
      </w:r>
      <w:r w:rsidR="008C6F91" w:rsidRPr="00583AD2">
        <w:rPr>
          <w:rFonts w:ascii="Garamond" w:hAnsi="Garamond"/>
          <w:sz w:val="28"/>
          <w:szCs w:val="28"/>
          <w:lang w:val="ru-RU"/>
        </w:rPr>
        <w:t xml:space="preserve">приликом сачињавања </w:t>
      </w:r>
      <w:r w:rsidR="009A7C82" w:rsidRPr="00583AD2">
        <w:rPr>
          <w:rFonts w:ascii="Garamond" w:hAnsi="Garamond"/>
          <w:b/>
          <w:sz w:val="28"/>
          <w:szCs w:val="28"/>
          <w:lang w:val="ru-RU"/>
        </w:rPr>
        <w:t>И</w:t>
      </w:r>
      <w:r w:rsidR="006C7709" w:rsidRPr="00583AD2">
        <w:rPr>
          <w:rFonts w:ascii="Garamond" w:hAnsi="Garamond"/>
          <w:b/>
          <w:sz w:val="28"/>
          <w:szCs w:val="28"/>
          <w:lang w:val="ru-RU"/>
        </w:rPr>
        <w:t>звештај</w:t>
      </w:r>
      <w:r w:rsidR="008C6F91" w:rsidRPr="00583AD2">
        <w:rPr>
          <w:rFonts w:ascii="Garamond" w:hAnsi="Garamond"/>
          <w:b/>
          <w:sz w:val="28"/>
          <w:szCs w:val="28"/>
          <w:lang w:val="ru-RU"/>
        </w:rPr>
        <w:t>а</w:t>
      </w:r>
      <w:r w:rsidR="006C7709" w:rsidRPr="00583AD2">
        <w:rPr>
          <w:rFonts w:ascii="Garamond" w:hAnsi="Garamond"/>
          <w:b/>
          <w:sz w:val="28"/>
          <w:szCs w:val="28"/>
          <w:lang w:val="ru-RU"/>
        </w:rPr>
        <w:t xml:space="preserve"> о конверзији </w:t>
      </w:r>
      <w:r w:rsidR="009A7C82" w:rsidRPr="00583AD2">
        <w:rPr>
          <w:rFonts w:ascii="Garamond" w:hAnsi="Garamond"/>
          <w:b/>
          <w:sz w:val="28"/>
          <w:szCs w:val="28"/>
          <w:lang w:val="ru-RU"/>
        </w:rPr>
        <w:t>и располагању грађевинским земљиштем</w:t>
      </w:r>
      <w:r w:rsidRPr="00583AD2">
        <w:rPr>
          <w:rFonts w:ascii="Garamond" w:hAnsi="Garamond"/>
          <w:sz w:val="28"/>
          <w:szCs w:val="28"/>
          <w:lang w:val="ru-RU"/>
        </w:rPr>
        <w:t xml:space="preserve">, </w:t>
      </w:r>
      <w:r w:rsidR="00294629" w:rsidRPr="00583AD2">
        <w:rPr>
          <w:rFonts w:ascii="Garamond" w:hAnsi="Garamond"/>
          <w:b/>
          <w:bCs/>
          <w:sz w:val="28"/>
          <w:szCs w:val="28"/>
          <w:lang w:val="ru-RU"/>
        </w:rPr>
        <w:t>из 2017</w:t>
      </w:r>
      <w:r w:rsidR="008C6F91" w:rsidRPr="00583AD2">
        <w:rPr>
          <w:rFonts w:ascii="Garamond" w:hAnsi="Garamond"/>
          <w:b/>
          <w:bCs/>
          <w:sz w:val="28"/>
          <w:szCs w:val="28"/>
          <w:lang w:val="ru-RU"/>
        </w:rPr>
        <w:t xml:space="preserve"> године</w:t>
      </w:r>
      <w:r w:rsidR="002C05D5" w:rsidRPr="00583AD2">
        <w:rPr>
          <w:rFonts w:ascii="Garamond" w:hAnsi="Garamond"/>
          <w:sz w:val="28"/>
          <w:szCs w:val="28"/>
          <w:lang w:val="ru-RU"/>
        </w:rPr>
        <w:t>,</w:t>
      </w:r>
      <w:r w:rsidR="008C6F91" w:rsidRPr="00583AD2">
        <w:rPr>
          <w:rFonts w:ascii="Garamond" w:hAnsi="Garamond"/>
          <w:sz w:val="28"/>
          <w:szCs w:val="28"/>
          <w:lang w:val="ru-RU"/>
        </w:rPr>
        <w:t xml:space="preserve"> </w:t>
      </w:r>
      <w:r w:rsidR="00BB395A" w:rsidRPr="00583AD2">
        <w:rPr>
          <w:rFonts w:ascii="Garamond" w:hAnsi="Garamond"/>
          <w:sz w:val="28"/>
          <w:szCs w:val="28"/>
          <w:lang w:val="ru-RU"/>
        </w:rPr>
        <w:t xml:space="preserve">Савет је остао ускраћен </w:t>
      </w:r>
      <w:r w:rsidR="000862A5" w:rsidRPr="00583AD2">
        <w:rPr>
          <w:rFonts w:ascii="Garamond" w:hAnsi="Garamond"/>
          <w:sz w:val="28"/>
          <w:szCs w:val="28"/>
          <w:lang w:val="ru-RU"/>
        </w:rPr>
        <w:t xml:space="preserve">за </w:t>
      </w:r>
      <w:r w:rsidR="00BB395A" w:rsidRPr="00583AD2">
        <w:rPr>
          <w:rFonts w:ascii="Garamond" w:hAnsi="Garamond"/>
          <w:sz w:val="28"/>
          <w:szCs w:val="28"/>
          <w:lang w:val="ru-RU"/>
        </w:rPr>
        <w:t>податак</w:t>
      </w:r>
      <w:r w:rsidR="000862A5" w:rsidRPr="00583AD2">
        <w:rPr>
          <w:rFonts w:ascii="Garamond" w:hAnsi="Garamond"/>
          <w:sz w:val="28"/>
          <w:szCs w:val="28"/>
          <w:lang w:val="ru-RU"/>
        </w:rPr>
        <w:t>е</w:t>
      </w:r>
      <w:r w:rsidR="00BB395A" w:rsidRPr="00583AD2">
        <w:rPr>
          <w:rFonts w:ascii="Garamond" w:hAnsi="Garamond"/>
          <w:sz w:val="28"/>
          <w:szCs w:val="28"/>
          <w:lang w:val="ru-RU"/>
        </w:rPr>
        <w:t xml:space="preserve"> од стране Р</w:t>
      </w:r>
      <w:r w:rsidR="00565FCB" w:rsidRPr="00583AD2">
        <w:rPr>
          <w:rFonts w:ascii="Garamond" w:hAnsi="Garamond"/>
          <w:sz w:val="28"/>
          <w:szCs w:val="28"/>
          <w:lang w:val="ru-RU"/>
        </w:rPr>
        <w:t>епубли</w:t>
      </w:r>
      <w:r w:rsidR="00AB128F" w:rsidRPr="00583AD2">
        <w:rPr>
          <w:rFonts w:ascii="Garamond" w:hAnsi="Garamond"/>
          <w:sz w:val="28"/>
          <w:szCs w:val="28"/>
          <w:lang w:val="ru-RU"/>
        </w:rPr>
        <w:t>ч</w:t>
      </w:r>
      <w:r w:rsidR="00565FCB" w:rsidRPr="00583AD2">
        <w:rPr>
          <w:rFonts w:ascii="Garamond" w:hAnsi="Garamond"/>
          <w:sz w:val="28"/>
          <w:szCs w:val="28"/>
          <w:lang w:val="ru-RU"/>
        </w:rPr>
        <w:t>ког геодетског завода</w:t>
      </w:r>
      <w:r w:rsidR="00BB395A" w:rsidRPr="00583AD2">
        <w:rPr>
          <w:rFonts w:ascii="Garamond" w:hAnsi="Garamond"/>
          <w:sz w:val="28"/>
          <w:szCs w:val="28"/>
          <w:lang w:val="ru-RU"/>
        </w:rPr>
        <w:t xml:space="preserve"> кој</w:t>
      </w:r>
      <w:r w:rsidR="00565FCB" w:rsidRPr="00583AD2">
        <w:rPr>
          <w:rFonts w:ascii="Garamond" w:hAnsi="Garamond"/>
          <w:sz w:val="28"/>
          <w:szCs w:val="28"/>
          <w:lang w:val="ru-RU"/>
        </w:rPr>
        <w:t>и нису достављени</w:t>
      </w:r>
      <w:r w:rsidR="000862A5" w:rsidRPr="00583AD2">
        <w:rPr>
          <w:rFonts w:ascii="Garamond" w:hAnsi="Garamond"/>
          <w:sz w:val="28"/>
          <w:szCs w:val="28"/>
          <w:lang w:val="ru-RU"/>
        </w:rPr>
        <w:t>,</w:t>
      </w:r>
      <w:r w:rsidR="00BB395A" w:rsidRPr="00583AD2">
        <w:rPr>
          <w:rFonts w:ascii="Garamond" w:hAnsi="Garamond"/>
          <w:sz w:val="28"/>
          <w:szCs w:val="28"/>
          <w:lang w:val="ru-RU"/>
        </w:rPr>
        <w:t xml:space="preserve"> о укупно</w:t>
      </w:r>
      <w:r w:rsidR="000862A5" w:rsidRPr="00583AD2">
        <w:rPr>
          <w:rFonts w:ascii="Garamond" w:hAnsi="Garamond"/>
          <w:sz w:val="28"/>
          <w:szCs w:val="28"/>
          <w:lang w:val="ru-RU"/>
        </w:rPr>
        <w:t>м</w:t>
      </w:r>
      <w:r w:rsidR="00BB395A" w:rsidRPr="00583AD2">
        <w:rPr>
          <w:rFonts w:ascii="Garamond" w:hAnsi="Garamond"/>
          <w:sz w:val="28"/>
          <w:szCs w:val="28"/>
          <w:lang w:val="ru-RU"/>
        </w:rPr>
        <w:t xml:space="preserve"> расположивом земљишном фонду Републике Србије</w:t>
      </w:r>
      <w:r w:rsidR="000862A5" w:rsidRPr="00583AD2">
        <w:rPr>
          <w:rFonts w:ascii="Garamond" w:hAnsi="Garamond"/>
          <w:sz w:val="28"/>
          <w:szCs w:val="28"/>
          <w:lang w:val="ru-RU"/>
        </w:rPr>
        <w:t xml:space="preserve"> </w:t>
      </w:r>
      <w:r w:rsidR="006C7709" w:rsidRPr="00583AD2">
        <w:rPr>
          <w:rFonts w:ascii="Garamond" w:hAnsi="Garamond"/>
          <w:sz w:val="28"/>
          <w:szCs w:val="28"/>
          <w:lang w:val="ru-RU"/>
        </w:rPr>
        <w:t>образл</w:t>
      </w:r>
      <w:r w:rsidR="009A7C82" w:rsidRPr="00583AD2">
        <w:rPr>
          <w:rFonts w:ascii="Garamond" w:hAnsi="Garamond"/>
          <w:sz w:val="28"/>
          <w:szCs w:val="28"/>
          <w:lang w:val="ru-RU"/>
        </w:rPr>
        <w:t xml:space="preserve">ажући </w:t>
      </w:r>
      <w:r w:rsidR="00D24547" w:rsidRPr="00583AD2">
        <w:rPr>
          <w:rFonts w:ascii="Garamond" w:hAnsi="Garamond"/>
          <w:sz w:val="28"/>
          <w:szCs w:val="28"/>
          <w:lang w:val="ru-RU"/>
        </w:rPr>
        <w:t>недостављање информација и документације,</w:t>
      </w:r>
      <w:r w:rsidR="008C6F91" w:rsidRPr="00583AD2">
        <w:rPr>
          <w:rFonts w:ascii="Garamond" w:hAnsi="Garamond"/>
          <w:sz w:val="28"/>
          <w:szCs w:val="28"/>
          <w:lang w:val="ru-RU"/>
        </w:rPr>
        <w:t xml:space="preserve"> </w:t>
      </w:r>
      <w:r w:rsidR="009A7C82" w:rsidRPr="00583AD2">
        <w:rPr>
          <w:rFonts w:ascii="Garamond" w:hAnsi="Garamond"/>
          <w:sz w:val="28"/>
          <w:szCs w:val="28"/>
          <w:lang w:val="ru-RU"/>
        </w:rPr>
        <w:t>тиме да</w:t>
      </w:r>
      <w:r w:rsidR="006C7709" w:rsidRPr="00583AD2">
        <w:rPr>
          <w:rFonts w:ascii="Garamond" w:hAnsi="Garamond"/>
          <w:sz w:val="28"/>
          <w:szCs w:val="28"/>
          <w:lang w:val="ru-RU"/>
        </w:rPr>
        <w:t xml:space="preserve"> не поседује </w:t>
      </w:r>
      <w:r w:rsidR="00C174FE" w:rsidRPr="00583AD2">
        <w:rPr>
          <w:rFonts w:ascii="Garamond" w:hAnsi="Garamond"/>
          <w:sz w:val="28"/>
          <w:szCs w:val="28"/>
          <w:lang w:val="ru-RU"/>
        </w:rPr>
        <w:t>тражене податке</w:t>
      </w:r>
      <w:r w:rsidR="006C7709" w:rsidRPr="00583AD2">
        <w:rPr>
          <w:rFonts w:ascii="Garamond" w:hAnsi="Garamond"/>
          <w:sz w:val="28"/>
          <w:szCs w:val="28"/>
          <w:lang w:val="ru-RU"/>
        </w:rPr>
        <w:t xml:space="preserve"> и да би за њихову израду </w:t>
      </w:r>
      <w:r w:rsidR="00C174FE" w:rsidRPr="00583AD2">
        <w:rPr>
          <w:rFonts w:ascii="Garamond" w:hAnsi="Garamond"/>
          <w:sz w:val="28"/>
          <w:szCs w:val="28"/>
          <w:lang w:val="ru-RU"/>
        </w:rPr>
        <w:t xml:space="preserve">било потребно </w:t>
      </w:r>
      <w:r w:rsidR="006C7709" w:rsidRPr="00583AD2">
        <w:rPr>
          <w:rFonts w:ascii="Garamond" w:hAnsi="Garamond"/>
          <w:sz w:val="28"/>
          <w:szCs w:val="28"/>
          <w:lang w:val="ru-RU"/>
        </w:rPr>
        <w:t xml:space="preserve">вишесатно ангажовање стручњака информатичке струке, </w:t>
      </w:r>
      <w:r w:rsidR="00074186" w:rsidRPr="00583AD2">
        <w:rPr>
          <w:rFonts w:ascii="Garamond" w:hAnsi="Garamond"/>
          <w:sz w:val="28"/>
          <w:szCs w:val="28"/>
          <w:lang w:val="ru-RU"/>
        </w:rPr>
        <w:t>наводећи такође</w:t>
      </w:r>
      <w:r w:rsidR="00AB6F2E" w:rsidRPr="00583AD2">
        <w:rPr>
          <w:rFonts w:ascii="Garamond" w:hAnsi="Garamond"/>
          <w:sz w:val="28"/>
          <w:szCs w:val="28"/>
          <w:lang w:val="ru-RU"/>
        </w:rPr>
        <w:t xml:space="preserve"> да </w:t>
      </w:r>
      <w:r w:rsidR="006C7709" w:rsidRPr="00583AD2">
        <w:rPr>
          <w:rFonts w:ascii="Garamond" w:hAnsi="Garamond"/>
          <w:sz w:val="28"/>
          <w:szCs w:val="28"/>
          <w:lang w:val="ru-RU"/>
        </w:rPr>
        <w:t xml:space="preserve">су тражени подаци тајни, достављајући </w:t>
      </w:r>
      <w:r w:rsidR="00AB6F2E" w:rsidRPr="00583AD2">
        <w:rPr>
          <w:rFonts w:ascii="Garamond" w:hAnsi="Garamond"/>
          <w:sz w:val="28"/>
          <w:szCs w:val="28"/>
          <w:lang w:val="ru-RU"/>
        </w:rPr>
        <w:t>као доказ</w:t>
      </w:r>
      <w:r w:rsidR="006C7709" w:rsidRPr="00583AD2">
        <w:rPr>
          <w:rFonts w:ascii="Garamond" w:hAnsi="Garamond"/>
          <w:sz w:val="28"/>
          <w:szCs w:val="28"/>
          <w:lang w:val="ru-RU"/>
        </w:rPr>
        <w:t xml:space="preserve"> Одлук</w:t>
      </w:r>
      <w:r w:rsidR="009C2D7E" w:rsidRPr="00583AD2">
        <w:rPr>
          <w:rFonts w:ascii="Garamond" w:hAnsi="Garamond"/>
          <w:sz w:val="28"/>
          <w:szCs w:val="28"/>
          <w:lang w:val="ru-RU"/>
        </w:rPr>
        <w:t>у</w:t>
      </w:r>
      <w:r w:rsidR="006C7709" w:rsidRPr="00583AD2">
        <w:rPr>
          <w:rFonts w:ascii="Garamond" w:hAnsi="Garamond"/>
          <w:sz w:val="28"/>
          <w:szCs w:val="28"/>
          <w:lang w:val="ru-RU"/>
        </w:rPr>
        <w:t xml:space="preserve"> о одређивању тајних података у Р</w:t>
      </w:r>
      <w:r w:rsidR="00AB6F2E" w:rsidRPr="00583AD2">
        <w:rPr>
          <w:rFonts w:ascii="Garamond" w:hAnsi="Garamond"/>
          <w:sz w:val="28"/>
          <w:szCs w:val="28"/>
          <w:lang w:val="ru-RU"/>
        </w:rPr>
        <w:t xml:space="preserve">ГЗ-у. </w:t>
      </w:r>
      <w:r w:rsidR="003948A8" w:rsidRPr="00583AD2">
        <w:rPr>
          <w:rFonts w:ascii="Garamond" w:hAnsi="Garamond"/>
          <w:sz w:val="28"/>
          <w:szCs w:val="28"/>
          <w:lang w:val="ru-RU"/>
        </w:rPr>
        <w:t>Међутим, ч</w:t>
      </w:r>
      <w:r w:rsidR="00AB6F2E" w:rsidRPr="00583AD2">
        <w:rPr>
          <w:rFonts w:ascii="Garamond" w:hAnsi="Garamond"/>
          <w:sz w:val="28"/>
          <w:szCs w:val="28"/>
          <w:lang w:val="ru-RU"/>
        </w:rPr>
        <w:t xml:space="preserve">ак </w:t>
      </w:r>
      <w:r w:rsidR="00F86365" w:rsidRPr="00583AD2">
        <w:rPr>
          <w:rFonts w:ascii="Garamond" w:hAnsi="Garamond"/>
          <w:sz w:val="28"/>
          <w:szCs w:val="28"/>
          <w:lang w:val="ru-RU"/>
        </w:rPr>
        <w:t>н</w:t>
      </w:r>
      <w:r w:rsidR="00AB6F2E" w:rsidRPr="00583AD2">
        <w:rPr>
          <w:rFonts w:ascii="Garamond" w:hAnsi="Garamond"/>
          <w:sz w:val="28"/>
          <w:szCs w:val="28"/>
          <w:lang w:val="ru-RU"/>
        </w:rPr>
        <w:t xml:space="preserve">и након налога Повереника </w:t>
      </w:r>
      <w:r w:rsidR="00FE103E" w:rsidRPr="00583AD2">
        <w:rPr>
          <w:rFonts w:ascii="Garamond" w:hAnsi="Garamond"/>
          <w:sz w:val="28"/>
          <w:szCs w:val="28"/>
          <w:lang w:val="ru-RU"/>
        </w:rPr>
        <w:t>за информације од јавног значаја</w:t>
      </w:r>
      <w:r w:rsidR="007D0FC2" w:rsidRPr="00583AD2">
        <w:rPr>
          <w:rFonts w:ascii="Garamond" w:hAnsi="Garamond"/>
          <w:sz w:val="28"/>
          <w:szCs w:val="28"/>
          <w:lang w:val="ru-RU"/>
        </w:rPr>
        <w:t xml:space="preserve"> и заштиту података о личности</w:t>
      </w:r>
      <w:r w:rsidR="00FE103E" w:rsidRPr="00583AD2">
        <w:rPr>
          <w:rFonts w:ascii="Garamond" w:hAnsi="Garamond"/>
          <w:sz w:val="28"/>
          <w:szCs w:val="28"/>
          <w:lang w:val="ru-RU"/>
        </w:rPr>
        <w:t xml:space="preserve"> </w:t>
      </w:r>
      <w:r w:rsidR="00AB6F2E" w:rsidRPr="00583AD2">
        <w:rPr>
          <w:rFonts w:ascii="Garamond" w:hAnsi="Garamond"/>
          <w:sz w:val="28"/>
          <w:szCs w:val="28"/>
          <w:lang w:val="ru-RU"/>
        </w:rPr>
        <w:t>да РГЗ без одлагања достави Савету тражене податке, РГЗ није поступио по налогу</w:t>
      </w:r>
      <w:r w:rsidR="009A7C82" w:rsidRPr="00583AD2">
        <w:rPr>
          <w:rFonts w:ascii="Garamond" w:hAnsi="Garamond"/>
          <w:sz w:val="28"/>
          <w:szCs w:val="28"/>
          <w:lang w:val="ru-RU"/>
        </w:rPr>
        <w:t xml:space="preserve">, па је Савет поднео </w:t>
      </w:r>
      <w:r w:rsidR="00EE1000" w:rsidRPr="00583AD2">
        <w:rPr>
          <w:rFonts w:ascii="Garamond" w:hAnsi="Garamond"/>
          <w:sz w:val="28"/>
          <w:szCs w:val="28"/>
          <w:lang w:val="ru-RU"/>
        </w:rPr>
        <w:t xml:space="preserve">Поверенику </w:t>
      </w:r>
      <w:r w:rsidR="009A7C82" w:rsidRPr="00583AD2">
        <w:rPr>
          <w:rFonts w:ascii="Garamond" w:hAnsi="Garamond"/>
          <w:sz w:val="28"/>
          <w:szCs w:val="28"/>
          <w:lang w:val="ru-RU"/>
        </w:rPr>
        <w:t>захтев за административно извршење решења.</w:t>
      </w:r>
      <w:r w:rsidR="00EF7A71" w:rsidRPr="00583AD2">
        <w:rPr>
          <w:rFonts w:ascii="Garamond" w:hAnsi="Garamond"/>
          <w:sz w:val="28"/>
          <w:szCs w:val="28"/>
          <w:lang w:val="ru-RU"/>
        </w:rPr>
        <w:t xml:space="preserve"> </w:t>
      </w:r>
    </w:p>
    <w:p w14:paraId="61425EC0" w14:textId="77777777" w:rsidR="00EF7A71" w:rsidRDefault="008126B2" w:rsidP="00EF7A71">
      <w:pPr>
        <w:jc w:val="both"/>
        <w:rPr>
          <w:rFonts w:ascii="Garamond" w:hAnsi="Garamond" w:cs="Times New Roman"/>
          <w:sz w:val="28"/>
          <w:szCs w:val="28"/>
          <w:lang w:val="sr-Cyrl-CS"/>
        </w:rPr>
      </w:pPr>
      <w:r w:rsidRPr="00583AD2">
        <w:rPr>
          <w:rFonts w:ascii="Garamond" w:eastAsia="Times New Roman" w:hAnsi="Garamond" w:cs="Times New Roman"/>
          <w:b/>
          <w:bCs/>
          <w:sz w:val="28"/>
          <w:szCs w:val="28"/>
          <w:lang w:val="ru-RU"/>
        </w:rPr>
        <w:t xml:space="preserve">У Извештају о приватизацији и располагању пољопривредним земљиштем у јавној својини Републике Србије </w:t>
      </w:r>
      <w:r w:rsidR="00120391" w:rsidRPr="00583AD2">
        <w:rPr>
          <w:rFonts w:ascii="Garamond" w:eastAsia="Times New Roman" w:hAnsi="Garamond" w:cs="Times New Roman"/>
          <w:b/>
          <w:bCs/>
          <w:sz w:val="28"/>
          <w:szCs w:val="28"/>
          <w:lang w:val="ru-RU"/>
        </w:rPr>
        <w:t xml:space="preserve">из 2017. </w:t>
      </w:r>
      <w:r w:rsidRPr="00583AD2">
        <w:rPr>
          <w:rFonts w:ascii="Garamond" w:eastAsia="Times New Roman" w:hAnsi="Garamond" w:cs="Times New Roman"/>
          <w:b/>
          <w:bCs/>
          <w:sz w:val="28"/>
          <w:szCs w:val="28"/>
          <w:lang w:val="ru-RU"/>
        </w:rPr>
        <w:t>године</w:t>
      </w:r>
      <w:r w:rsidR="000E42CB" w:rsidRPr="00583AD2">
        <w:rPr>
          <w:rFonts w:ascii="Garamond" w:eastAsia="Times New Roman" w:hAnsi="Garamond" w:cs="Times New Roman"/>
          <w:bCs/>
          <w:sz w:val="28"/>
          <w:szCs w:val="28"/>
          <w:lang w:val="ru-RU"/>
        </w:rPr>
        <w:t xml:space="preserve"> Савет </w:t>
      </w:r>
      <w:r w:rsidR="000A0A6F" w:rsidRPr="00583AD2">
        <w:rPr>
          <w:rFonts w:ascii="Garamond" w:eastAsia="Times New Roman" w:hAnsi="Garamond" w:cs="Times New Roman"/>
          <w:bCs/>
          <w:sz w:val="28"/>
          <w:szCs w:val="28"/>
          <w:lang w:val="ru-RU"/>
        </w:rPr>
        <w:t xml:space="preserve">и даље </w:t>
      </w:r>
      <w:r w:rsidR="00CE491F" w:rsidRPr="00583AD2">
        <w:rPr>
          <w:rFonts w:ascii="Garamond" w:eastAsia="Times New Roman" w:hAnsi="Garamond" w:cs="Times New Roman"/>
          <w:bCs/>
          <w:sz w:val="28"/>
          <w:szCs w:val="28"/>
          <w:lang w:val="ru-RU"/>
        </w:rPr>
        <w:t>није могао да утврди</w:t>
      </w:r>
      <w:r w:rsidR="004C1817" w:rsidRPr="00583AD2">
        <w:rPr>
          <w:rFonts w:ascii="Garamond" w:eastAsia="Times New Roman" w:hAnsi="Garamond" w:cs="Times New Roman"/>
          <w:bCs/>
          <w:sz w:val="28"/>
          <w:szCs w:val="28"/>
          <w:lang w:val="ru-RU"/>
        </w:rPr>
        <w:t xml:space="preserve"> </w:t>
      </w:r>
      <w:r w:rsidR="00CE491F" w:rsidRPr="00583AD2">
        <w:rPr>
          <w:rFonts w:ascii="Garamond" w:eastAsia="Times New Roman" w:hAnsi="Garamond" w:cs="Times New Roman"/>
          <w:bCs/>
          <w:sz w:val="28"/>
          <w:szCs w:val="28"/>
          <w:lang w:val="ru-RU"/>
        </w:rPr>
        <w:t xml:space="preserve">право стање својинских односа на земљишту након приватизације. Савет је од РГЗ-а </w:t>
      </w:r>
      <w:r w:rsidR="006F2D8E" w:rsidRPr="00583AD2">
        <w:rPr>
          <w:rFonts w:ascii="Garamond" w:eastAsia="Times New Roman" w:hAnsi="Garamond" w:cs="Times New Roman"/>
          <w:bCs/>
          <w:sz w:val="28"/>
          <w:szCs w:val="28"/>
          <w:lang w:val="ru-RU"/>
        </w:rPr>
        <w:t>зат</w:t>
      </w:r>
      <w:r w:rsidR="00CE491F" w:rsidRPr="00583AD2">
        <w:rPr>
          <w:rFonts w:ascii="Garamond" w:eastAsia="Times New Roman" w:hAnsi="Garamond" w:cs="Times New Roman"/>
          <w:bCs/>
          <w:sz w:val="28"/>
          <w:szCs w:val="28"/>
          <w:lang w:val="ru-RU"/>
        </w:rPr>
        <w:t>ражио податке</w:t>
      </w:r>
      <w:r w:rsidR="00814FF4" w:rsidRPr="00583AD2">
        <w:rPr>
          <w:rFonts w:ascii="Garamond" w:eastAsia="Times New Roman" w:hAnsi="Garamond" w:cs="Times New Roman"/>
          <w:bCs/>
          <w:sz w:val="28"/>
          <w:szCs w:val="28"/>
          <w:lang w:val="ru-RU"/>
        </w:rPr>
        <w:t xml:space="preserve"> </w:t>
      </w:r>
      <w:r w:rsidR="000E42CB" w:rsidRPr="00583AD2">
        <w:rPr>
          <w:rFonts w:ascii="Garamond" w:eastAsia="Times New Roman" w:hAnsi="Garamond" w:cs="Times New Roman"/>
          <w:bCs/>
          <w:sz w:val="28"/>
          <w:szCs w:val="28"/>
          <w:lang w:val="ru-RU"/>
        </w:rPr>
        <w:t>о</w:t>
      </w:r>
      <w:r w:rsidR="000E42CB" w:rsidRPr="00583AD2">
        <w:rPr>
          <w:rFonts w:ascii="Garamond" w:hAnsi="Garamond"/>
          <w:sz w:val="28"/>
          <w:szCs w:val="28"/>
          <w:lang w:val="ru-RU"/>
        </w:rPr>
        <w:t xml:space="preserve"> статусу својине над земљиштем приватизованих комбината и предузећа</w:t>
      </w:r>
      <w:r w:rsidR="00DD1443" w:rsidRPr="00583AD2">
        <w:rPr>
          <w:rFonts w:ascii="Garamond" w:hAnsi="Garamond"/>
          <w:sz w:val="28"/>
          <w:szCs w:val="28"/>
          <w:lang w:val="ru-RU"/>
        </w:rPr>
        <w:t xml:space="preserve"> 2014. и 2017. године</w:t>
      </w:r>
      <w:r w:rsidR="004C1817" w:rsidRPr="00583AD2">
        <w:rPr>
          <w:rFonts w:ascii="Garamond" w:hAnsi="Garamond"/>
          <w:sz w:val="28"/>
          <w:szCs w:val="28"/>
          <w:lang w:val="ru-RU"/>
        </w:rPr>
        <w:t xml:space="preserve"> </w:t>
      </w:r>
      <w:r w:rsidR="00CE491F" w:rsidRPr="00583AD2">
        <w:rPr>
          <w:rFonts w:ascii="Garamond" w:hAnsi="Garamond"/>
          <w:sz w:val="28"/>
          <w:szCs w:val="28"/>
          <w:lang w:val="ru-RU"/>
        </w:rPr>
        <w:t>али</w:t>
      </w:r>
      <w:r w:rsidR="000E42CB" w:rsidRPr="00583AD2">
        <w:rPr>
          <w:rFonts w:ascii="Garamond" w:hAnsi="Garamond"/>
          <w:sz w:val="28"/>
          <w:szCs w:val="28"/>
          <w:lang w:val="ru-RU"/>
        </w:rPr>
        <w:t xml:space="preserve"> РГЗ није доставио податке </w:t>
      </w:r>
      <w:r w:rsidR="004C1817" w:rsidRPr="00583AD2">
        <w:rPr>
          <w:rFonts w:ascii="Garamond" w:hAnsi="Garamond"/>
          <w:sz w:val="28"/>
          <w:szCs w:val="28"/>
          <w:lang w:val="ru-RU"/>
        </w:rPr>
        <w:t>за</w:t>
      </w:r>
      <w:r w:rsidR="000E42CB" w:rsidRPr="00583AD2">
        <w:rPr>
          <w:rFonts w:ascii="Garamond" w:hAnsi="Garamond"/>
          <w:sz w:val="28"/>
          <w:szCs w:val="28"/>
          <w:lang w:val="ru-RU"/>
        </w:rPr>
        <w:t xml:space="preserve"> 2017. </w:t>
      </w:r>
      <w:r w:rsidR="00841077" w:rsidRPr="00583AD2">
        <w:rPr>
          <w:rFonts w:ascii="Garamond" w:hAnsi="Garamond"/>
          <w:sz w:val="28"/>
          <w:szCs w:val="28"/>
          <w:lang w:val="ru-RU"/>
        </w:rPr>
        <w:t>г</w:t>
      </w:r>
      <w:r w:rsidR="000E42CB" w:rsidRPr="00583AD2">
        <w:rPr>
          <w:rFonts w:ascii="Garamond" w:hAnsi="Garamond"/>
          <w:sz w:val="28"/>
          <w:szCs w:val="28"/>
          <w:lang w:val="ru-RU"/>
        </w:rPr>
        <w:t>один</w:t>
      </w:r>
      <w:r w:rsidR="004C1817" w:rsidRPr="00583AD2">
        <w:rPr>
          <w:rFonts w:ascii="Garamond" w:hAnsi="Garamond"/>
          <w:sz w:val="28"/>
          <w:szCs w:val="28"/>
          <w:lang w:val="ru-RU"/>
        </w:rPr>
        <w:t xml:space="preserve">у, тако да је Савет био принуђен да користи податке из 2014. </w:t>
      </w:r>
      <w:r w:rsidR="00841077" w:rsidRPr="00583AD2">
        <w:rPr>
          <w:rFonts w:ascii="Garamond" w:hAnsi="Garamond"/>
          <w:sz w:val="28"/>
          <w:szCs w:val="28"/>
          <w:lang w:val="ru-RU"/>
        </w:rPr>
        <w:t>г</w:t>
      </w:r>
      <w:r w:rsidR="004C1817" w:rsidRPr="00583AD2">
        <w:rPr>
          <w:rFonts w:ascii="Garamond" w:hAnsi="Garamond"/>
          <w:sz w:val="28"/>
          <w:szCs w:val="28"/>
          <w:lang w:val="ru-RU"/>
        </w:rPr>
        <w:t>одине</w:t>
      </w:r>
      <w:r w:rsidR="00841077" w:rsidRPr="00583AD2">
        <w:rPr>
          <w:rFonts w:ascii="Garamond" w:hAnsi="Garamond"/>
          <w:sz w:val="28"/>
          <w:szCs w:val="28"/>
          <w:lang w:val="ru-RU"/>
        </w:rPr>
        <w:t>.</w:t>
      </w:r>
      <w:r w:rsidR="00555A0B" w:rsidRPr="00583AD2">
        <w:rPr>
          <w:rFonts w:ascii="Garamond" w:hAnsi="Garamond"/>
          <w:sz w:val="28"/>
          <w:szCs w:val="28"/>
          <w:lang w:val="ru-RU"/>
        </w:rPr>
        <w:t xml:space="preserve"> Како су се из катастра „изгубили“ подаци</w:t>
      </w:r>
      <w:r w:rsidR="00841077" w:rsidRPr="00583AD2">
        <w:rPr>
          <w:rFonts w:ascii="Garamond" w:hAnsi="Garamond"/>
          <w:sz w:val="28"/>
          <w:szCs w:val="28"/>
          <w:lang w:val="ru-RU"/>
        </w:rPr>
        <w:t xml:space="preserve">  </w:t>
      </w:r>
      <w:r w:rsidR="00555A0B" w:rsidRPr="00583AD2">
        <w:rPr>
          <w:rFonts w:ascii="Garamond" w:hAnsi="Garamond"/>
          <w:sz w:val="28"/>
          <w:szCs w:val="28"/>
          <w:lang w:val="ru-RU"/>
        </w:rPr>
        <w:t>за  84 друштва и  122 хектара пољопривредног</w:t>
      </w:r>
      <w:r w:rsidR="00DD1443" w:rsidRPr="00583AD2">
        <w:rPr>
          <w:rFonts w:ascii="Garamond" w:hAnsi="Garamond"/>
          <w:sz w:val="28"/>
          <w:szCs w:val="28"/>
          <w:lang w:val="ru-RU"/>
        </w:rPr>
        <w:t xml:space="preserve"> земљишта у државном власништу </w:t>
      </w:r>
      <w:r w:rsidR="00555A0B" w:rsidRPr="00583AD2">
        <w:rPr>
          <w:rFonts w:ascii="Garamond" w:hAnsi="Garamond"/>
          <w:sz w:val="28"/>
          <w:szCs w:val="28"/>
          <w:lang w:val="ru-RU"/>
        </w:rPr>
        <w:t>Савет није добио имформацију, као</w:t>
      </w:r>
      <w:r w:rsidR="00DD1443" w:rsidRPr="00583AD2">
        <w:rPr>
          <w:rFonts w:ascii="Garamond" w:hAnsi="Garamond"/>
          <w:sz w:val="28"/>
          <w:szCs w:val="28"/>
          <w:lang w:val="ru-RU"/>
        </w:rPr>
        <w:t xml:space="preserve"> што није добио ни информацију </w:t>
      </w:r>
      <w:r w:rsidR="00555A0B" w:rsidRPr="00583AD2">
        <w:rPr>
          <w:rFonts w:ascii="Garamond" w:hAnsi="Garamond"/>
          <w:sz w:val="28"/>
          <w:szCs w:val="28"/>
          <w:lang w:val="ru-RU"/>
        </w:rPr>
        <w:t>колико је „изгубљ</w:t>
      </w:r>
      <w:r w:rsidR="00DD1443" w:rsidRPr="00583AD2">
        <w:rPr>
          <w:rFonts w:ascii="Garamond" w:hAnsi="Garamond"/>
          <w:sz w:val="28"/>
          <w:szCs w:val="28"/>
          <w:lang w:val="ru-RU"/>
        </w:rPr>
        <w:t>е</w:t>
      </w:r>
      <w:r w:rsidR="00555A0B" w:rsidRPr="00583AD2">
        <w:rPr>
          <w:rFonts w:ascii="Garamond" w:hAnsi="Garamond"/>
          <w:sz w:val="28"/>
          <w:szCs w:val="28"/>
          <w:lang w:val="ru-RU"/>
        </w:rPr>
        <w:t xml:space="preserve">но“ земљишта за свих 148 друштава која су била предмет приватизације. </w:t>
      </w:r>
      <w:r w:rsidR="00120391" w:rsidRPr="00583AD2">
        <w:rPr>
          <w:rFonts w:ascii="Garamond" w:hAnsi="Garamond"/>
          <w:sz w:val="28"/>
          <w:szCs w:val="28"/>
          <w:lang w:val="ru-RU"/>
        </w:rPr>
        <w:t>Ускраћивање података РГЗ</w:t>
      </w:r>
      <w:r w:rsidR="003C7084" w:rsidRPr="00583AD2">
        <w:rPr>
          <w:rFonts w:ascii="Garamond" w:hAnsi="Garamond"/>
          <w:sz w:val="28"/>
          <w:szCs w:val="28"/>
          <w:lang w:val="ru-RU"/>
        </w:rPr>
        <w:t xml:space="preserve"> </w:t>
      </w:r>
      <w:r w:rsidR="00120391" w:rsidRPr="00583AD2">
        <w:rPr>
          <w:rFonts w:ascii="Garamond" w:hAnsi="Garamond"/>
          <w:sz w:val="28"/>
          <w:szCs w:val="28"/>
          <w:lang w:val="ru-RU"/>
        </w:rPr>
        <w:t>је образлагао</w:t>
      </w:r>
      <w:r w:rsidR="00ED14EB" w:rsidRPr="00583AD2">
        <w:rPr>
          <w:rFonts w:ascii="Garamond" w:hAnsi="Garamond"/>
          <w:sz w:val="28"/>
          <w:szCs w:val="28"/>
          <w:lang w:val="ru-RU"/>
        </w:rPr>
        <w:t xml:space="preserve"> на исти начин као и код прет</w:t>
      </w:r>
      <w:r w:rsidR="00D85ED3" w:rsidRPr="00583AD2">
        <w:rPr>
          <w:rFonts w:ascii="Garamond" w:hAnsi="Garamond"/>
          <w:sz w:val="28"/>
          <w:szCs w:val="28"/>
          <w:lang w:val="ru-RU"/>
        </w:rPr>
        <w:t>ходног Извештаја Савета</w:t>
      </w:r>
      <w:r w:rsidR="00C26A23" w:rsidRPr="00583AD2">
        <w:rPr>
          <w:rFonts w:ascii="Garamond" w:hAnsi="Garamond"/>
          <w:sz w:val="28"/>
          <w:szCs w:val="28"/>
          <w:lang w:val="ru-RU"/>
        </w:rPr>
        <w:t>,</w:t>
      </w:r>
      <w:r w:rsidR="00120391" w:rsidRPr="00583AD2">
        <w:rPr>
          <w:rFonts w:ascii="Garamond" w:hAnsi="Garamond"/>
          <w:sz w:val="28"/>
          <w:szCs w:val="28"/>
          <w:lang w:val="ru-RU"/>
        </w:rPr>
        <w:t xml:space="preserve"> </w:t>
      </w:r>
      <w:r w:rsidR="00D85ED3" w:rsidRPr="00583AD2">
        <w:rPr>
          <w:rFonts w:ascii="Garamond" w:hAnsi="Garamond"/>
          <w:sz w:val="28"/>
          <w:szCs w:val="28"/>
          <w:lang w:val="ru-RU"/>
        </w:rPr>
        <w:t>на начин</w:t>
      </w:r>
      <w:r w:rsidR="00120391" w:rsidRPr="00583AD2">
        <w:rPr>
          <w:rFonts w:ascii="Garamond" w:hAnsi="Garamond"/>
          <w:sz w:val="28"/>
          <w:szCs w:val="28"/>
          <w:lang w:val="ru-RU"/>
        </w:rPr>
        <w:t xml:space="preserve"> да су</w:t>
      </w:r>
      <w:r w:rsidR="00D85ED3" w:rsidRPr="00583AD2">
        <w:rPr>
          <w:rFonts w:ascii="Garamond" w:hAnsi="Garamond"/>
          <w:sz w:val="28"/>
          <w:szCs w:val="28"/>
          <w:lang w:val="ru-RU"/>
        </w:rPr>
        <w:t xml:space="preserve"> тражени </w:t>
      </w:r>
      <w:r w:rsidR="00120391" w:rsidRPr="00583AD2">
        <w:rPr>
          <w:rFonts w:ascii="Garamond" w:hAnsi="Garamond"/>
          <w:sz w:val="28"/>
          <w:szCs w:val="28"/>
          <w:lang w:val="ru-RU"/>
        </w:rPr>
        <w:t xml:space="preserve"> подаци пословна тајна</w:t>
      </w:r>
      <w:r w:rsidR="00C26A23" w:rsidRPr="00583AD2">
        <w:rPr>
          <w:rFonts w:ascii="Garamond" w:hAnsi="Garamond"/>
          <w:sz w:val="28"/>
          <w:szCs w:val="28"/>
          <w:lang w:val="ru-RU"/>
        </w:rPr>
        <w:t>.</w:t>
      </w:r>
      <w:r w:rsidR="00F2418A" w:rsidRPr="00583AD2">
        <w:rPr>
          <w:rFonts w:ascii="Garamond" w:hAnsi="Garamond"/>
          <w:sz w:val="28"/>
          <w:szCs w:val="28"/>
          <w:lang w:val="ru-RU"/>
        </w:rPr>
        <w:t xml:space="preserve"> </w:t>
      </w:r>
      <w:r w:rsidR="002A6CBE" w:rsidRPr="00133EB3">
        <w:rPr>
          <w:rFonts w:ascii="Garamond" w:hAnsi="Garamond" w:cs="Times New Roman"/>
          <w:sz w:val="28"/>
          <w:szCs w:val="28"/>
          <w:lang w:val="sr-Cyrl-CS"/>
        </w:rPr>
        <w:t>У усменој комуникацији, Директор РГЗ-а  је, уз претње тужбом, тражио да се са сајта Савета уклони овај извештај у коме се помиње да РГЗ Савет</w:t>
      </w:r>
      <w:r w:rsidR="008B1D4B" w:rsidRPr="00133EB3">
        <w:rPr>
          <w:rFonts w:ascii="Garamond" w:hAnsi="Garamond" w:cs="Times New Roman"/>
          <w:sz w:val="28"/>
          <w:szCs w:val="28"/>
          <w:lang w:val="sr-Cyrl-CS"/>
        </w:rPr>
        <w:t xml:space="preserve">у није доставио тражене податке, наводећи даље да </w:t>
      </w:r>
      <w:r w:rsidR="002A6CBE" w:rsidRPr="00133EB3">
        <w:rPr>
          <w:rFonts w:ascii="Garamond" w:hAnsi="Garamond" w:cs="Times New Roman"/>
          <w:sz w:val="28"/>
          <w:szCs w:val="28"/>
          <w:lang w:val="sr-Cyrl-CS"/>
        </w:rPr>
        <w:t>сви подаци постоје на сајту РГЗ-а за преко осамнаест милиона парцела</w:t>
      </w:r>
      <w:r w:rsidR="00C26A23">
        <w:rPr>
          <w:rFonts w:ascii="Garamond" w:hAnsi="Garamond" w:cs="Times New Roman"/>
          <w:sz w:val="28"/>
          <w:szCs w:val="28"/>
          <w:lang w:val="sr-Cyrl-CS"/>
        </w:rPr>
        <w:t>, губивши при томе из вида чињеницу да се из сајта РГЗ-а</w:t>
      </w:r>
      <w:r w:rsidR="00EF7A71">
        <w:rPr>
          <w:rFonts w:ascii="Garamond" w:hAnsi="Garamond" w:cs="Times New Roman"/>
          <w:sz w:val="28"/>
          <w:szCs w:val="28"/>
          <w:lang w:val="sr-Cyrl-CS"/>
        </w:rPr>
        <w:t xml:space="preserve"> </w:t>
      </w:r>
      <w:r w:rsidR="00C26A23">
        <w:rPr>
          <w:rFonts w:ascii="Garamond" w:hAnsi="Garamond" w:cs="Times New Roman"/>
          <w:sz w:val="28"/>
          <w:szCs w:val="28"/>
          <w:lang w:val="sr-Cyrl-CS"/>
        </w:rPr>
        <w:t>не може видети статус својине по називу сваког приватизованог субјекта.</w:t>
      </w:r>
    </w:p>
    <w:p w14:paraId="4A39D21A" w14:textId="77777777" w:rsidR="000B682C" w:rsidRDefault="002C28FD" w:rsidP="000B682C">
      <w:pPr>
        <w:jc w:val="both"/>
        <w:rPr>
          <w:rFonts w:ascii="Garamond" w:hAnsi="Garamond" w:cs="Times New Roman"/>
          <w:sz w:val="28"/>
          <w:szCs w:val="28"/>
          <w:lang w:val="sr-Cyrl-CS"/>
        </w:rPr>
      </w:pPr>
      <w:r w:rsidRPr="00133EB3">
        <w:rPr>
          <w:rFonts w:ascii="Garamond" w:hAnsi="Garamond" w:cs="Times New Roman"/>
          <w:sz w:val="28"/>
          <w:szCs w:val="28"/>
          <w:lang w:val="sr-Cyrl-CS"/>
        </w:rPr>
        <w:t>Због недостављања документације и нетачних навода Директора РГЗ-а, Савет је изјавио жалбу Поверенику за информације од јавног значаја</w:t>
      </w:r>
      <w:r w:rsidR="00487FBB">
        <w:rPr>
          <w:rFonts w:ascii="Garamond" w:hAnsi="Garamond" w:cs="Times New Roman"/>
          <w:sz w:val="28"/>
          <w:szCs w:val="28"/>
          <w:lang w:val="sr-Cyrl-CS"/>
        </w:rPr>
        <w:t xml:space="preserve"> и заштиту података о личности,</w:t>
      </w:r>
      <w:r w:rsidRPr="00133EB3">
        <w:rPr>
          <w:rFonts w:ascii="Garamond" w:hAnsi="Garamond" w:cs="Times New Roman"/>
          <w:sz w:val="28"/>
          <w:szCs w:val="28"/>
          <w:lang w:val="sr-Cyrl-CS"/>
        </w:rPr>
        <w:t xml:space="preserve"> који је наложио РГЗ-у да у року од седам дана од дана пријема </w:t>
      </w:r>
      <w:r w:rsidRPr="00133EB3">
        <w:rPr>
          <w:rFonts w:ascii="Garamond" w:hAnsi="Garamond" w:cs="Times New Roman"/>
          <w:sz w:val="28"/>
          <w:szCs w:val="28"/>
          <w:lang w:val="sr-Cyrl-CS"/>
        </w:rPr>
        <w:lastRenderedPageBreak/>
        <w:t>решења достави Савету тражене информације, односно копију докумената из којих се могу сазнати тражене информације.</w:t>
      </w:r>
      <w:r w:rsidR="000B682C">
        <w:rPr>
          <w:rFonts w:ascii="Garamond" w:hAnsi="Garamond" w:cs="Times New Roman"/>
          <w:sz w:val="28"/>
          <w:szCs w:val="28"/>
          <w:lang w:val="sr-Cyrl-CS"/>
        </w:rPr>
        <w:t xml:space="preserve"> </w:t>
      </w:r>
    </w:p>
    <w:p w14:paraId="273E0DEF" w14:textId="77777777" w:rsidR="000B682C" w:rsidRDefault="0014077B" w:rsidP="000B682C">
      <w:pPr>
        <w:jc w:val="both"/>
        <w:rPr>
          <w:rFonts w:ascii="Garamond" w:hAnsi="Garamond" w:cs="Times New Roman"/>
          <w:sz w:val="28"/>
          <w:szCs w:val="28"/>
          <w:lang w:val="sr-Cyrl-CS"/>
        </w:rPr>
      </w:pPr>
      <w:r w:rsidRPr="00133EB3">
        <w:rPr>
          <w:rFonts w:ascii="Garamond" w:hAnsi="Garamond" w:cs="Times New Roman"/>
          <w:sz w:val="28"/>
          <w:szCs w:val="28"/>
          <w:lang w:val="sr-Cyrl-CS"/>
        </w:rPr>
        <w:t xml:space="preserve">И у следећа два извештаја Савета </w:t>
      </w:r>
      <w:r w:rsidR="00411558">
        <w:rPr>
          <w:rFonts w:ascii="Garamond" w:hAnsi="Garamond" w:cs="Times New Roman"/>
          <w:sz w:val="28"/>
          <w:szCs w:val="28"/>
          <w:lang w:val="sr-Cyrl-CS"/>
        </w:rPr>
        <w:t xml:space="preserve">и то </w:t>
      </w:r>
      <w:r w:rsidR="005E3C95" w:rsidRPr="00133EB3">
        <w:rPr>
          <w:rFonts w:ascii="Garamond" w:hAnsi="Garamond" w:cs="Times New Roman"/>
          <w:sz w:val="28"/>
          <w:szCs w:val="28"/>
          <w:lang w:val="sr-Cyrl-CS"/>
        </w:rPr>
        <w:t xml:space="preserve">у </w:t>
      </w:r>
      <w:r w:rsidR="00C13786" w:rsidRPr="00133EB3">
        <w:rPr>
          <w:rFonts w:ascii="Garamond" w:hAnsi="Garamond" w:cs="Times New Roman"/>
          <w:b/>
          <w:sz w:val="28"/>
          <w:szCs w:val="28"/>
          <w:lang w:val="sr-Cyrl-CS"/>
        </w:rPr>
        <w:t xml:space="preserve">Извештају о евиденцији непокретности града Београда </w:t>
      </w:r>
      <w:r w:rsidR="00C13786" w:rsidRPr="00133EB3">
        <w:rPr>
          <w:rFonts w:ascii="Garamond" w:hAnsi="Garamond" w:cs="Times New Roman"/>
          <w:sz w:val="28"/>
          <w:szCs w:val="28"/>
          <w:lang w:val="sr-Cyrl-CS"/>
        </w:rPr>
        <w:t xml:space="preserve">из 2017. </w:t>
      </w:r>
      <w:r w:rsidR="00D16E80" w:rsidRPr="00133EB3">
        <w:rPr>
          <w:rFonts w:ascii="Garamond" w:hAnsi="Garamond" w:cs="Times New Roman"/>
          <w:sz w:val="28"/>
          <w:szCs w:val="28"/>
          <w:lang w:val="sr-Cyrl-CS"/>
        </w:rPr>
        <w:t>г</w:t>
      </w:r>
      <w:r w:rsidR="00C13786" w:rsidRPr="00133EB3">
        <w:rPr>
          <w:rFonts w:ascii="Garamond" w:hAnsi="Garamond" w:cs="Times New Roman"/>
          <w:sz w:val="28"/>
          <w:szCs w:val="28"/>
          <w:lang w:val="sr-Cyrl-CS"/>
        </w:rPr>
        <w:t xml:space="preserve">одине и </w:t>
      </w:r>
      <w:r w:rsidRPr="00133EB3">
        <w:rPr>
          <w:rFonts w:ascii="Garamond" w:hAnsi="Garamond" w:cs="Times New Roman"/>
          <w:b/>
          <w:sz w:val="28"/>
          <w:szCs w:val="28"/>
          <w:lang w:val="sr-Cyrl-CS"/>
        </w:rPr>
        <w:t xml:space="preserve">Извештају о </w:t>
      </w:r>
      <w:r w:rsidR="005E3C95" w:rsidRPr="00133EB3">
        <w:rPr>
          <w:rFonts w:ascii="Garamond" w:hAnsi="Garamond" w:cs="Times New Roman"/>
          <w:b/>
          <w:sz w:val="28"/>
          <w:szCs w:val="28"/>
          <w:lang w:val="sr-Cyrl-CS"/>
        </w:rPr>
        <w:t>располагању непокретностима града Београда</w:t>
      </w:r>
      <w:r w:rsidR="005E3C95" w:rsidRPr="00133EB3">
        <w:rPr>
          <w:rFonts w:ascii="Garamond" w:hAnsi="Garamond" w:cs="Times New Roman"/>
          <w:sz w:val="28"/>
          <w:szCs w:val="28"/>
          <w:lang w:val="sr-Cyrl-CS"/>
        </w:rPr>
        <w:t xml:space="preserve"> из 2017. </w:t>
      </w:r>
      <w:r w:rsidR="00C13786" w:rsidRPr="00133EB3">
        <w:rPr>
          <w:rFonts w:ascii="Garamond" w:hAnsi="Garamond" w:cs="Times New Roman"/>
          <w:sz w:val="28"/>
          <w:szCs w:val="28"/>
          <w:lang w:val="sr-Cyrl-CS"/>
        </w:rPr>
        <w:t>г</w:t>
      </w:r>
      <w:r w:rsidR="005E3C95" w:rsidRPr="00133EB3">
        <w:rPr>
          <w:rFonts w:ascii="Garamond" w:hAnsi="Garamond" w:cs="Times New Roman"/>
          <w:sz w:val="28"/>
          <w:szCs w:val="28"/>
          <w:lang w:val="sr-Cyrl-CS"/>
        </w:rPr>
        <w:t>одине</w:t>
      </w:r>
      <w:r w:rsidR="00C13786" w:rsidRPr="00133EB3">
        <w:rPr>
          <w:rFonts w:ascii="Garamond" w:hAnsi="Garamond" w:cs="Times New Roman"/>
          <w:sz w:val="28"/>
          <w:szCs w:val="28"/>
          <w:lang w:val="sr-Cyrl-CS"/>
        </w:rPr>
        <w:t>,</w:t>
      </w:r>
      <w:r w:rsidR="005E3C95" w:rsidRPr="00133EB3">
        <w:rPr>
          <w:rFonts w:ascii="Garamond" w:hAnsi="Garamond" w:cs="Times New Roman"/>
          <w:sz w:val="28"/>
          <w:szCs w:val="28"/>
          <w:lang w:val="sr-Cyrl-CS"/>
        </w:rPr>
        <w:t xml:space="preserve"> </w:t>
      </w:r>
      <w:r w:rsidRPr="00133EB3">
        <w:rPr>
          <w:rFonts w:ascii="Garamond" w:hAnsi="Garamond" w:cs="Times New Roman"/>
          <w:sz w:val="28"/>
          <w:szCs w:val="28"/>
          <w:lang w:val="sr-Cyrl-CS"/>
        </w:rPr>
        <w:t>Савет је</w:t>
      </w:r>
      <w:r w:rsidR="00C13786" w:rsidRPr="00133EB3">
        <w:rPr>
          <w:rFonts w:ascii="Garamond" w:hAnsi="Garamond" w:cs="Times New Roman"/>
          <w:sz w:val="28"/>
          <w:szCs w:val="28"/>
          <w:lang w:val="sr-Cyrl-CS"/>
        </w:rPr>
        <w:t xml:space="preserve"> указао на очигледну нетранспарентност у располагању грађевинским земљиштем, становима, пословним простором и чињеницом да не може да се утврди  површина и намена земљишта којим </w:t>
      </w:r>
      <w:r w:rsidR="00622ACC" w:rsidRPr="00583AD2">
        <w:rPr>
          <w:rFonts w:ascii="Garamond" w:hAnsi="Garamond" w:cs="Times New Roman"/>
          <w:sz w:val="28"/>
          <w:szCs w:val="28"/>
          <w:lang w:val="ru-RU"/>
        </w:rPr>
        <w:t>г</w:t>
      </w:r>
      <w:r w:rsidR="00C13786" w:rsidRPr="00133EB3">
        <w:rPr>
          <w:rFonts w:ascii="Garamond" w:hAnsi="Garamond" w:cs="Times New Roman"/>
          <w:sz w:val="28"/>
          <w:szCs w:val="28"/>
          <w:lang w:val="sr-Cyrl-CS"/>
        </w:rPr>
        <w:t>рад</w:t>
      </w:r>
      <w:r w:rsidR="00622ACC">
        <w:rPr>
          <w:rFonts w:ascii="Garamond" w:hAnsi="Garamond" w:cs="Times New Roman"/>
          <w:sz w:val="28"/>
          <w:szCs w:val="28"/>
          <w:lang w:val="sr-Cyrl-CS"/>
        </w:rPr>
        <w:t xml:space="preserve"> Београд</w:t>
      </w:r>
      <w:r w:rsidR="00C13786" w:rsidRPr="00133EB3">
        <w:rPr>
          <w:rFonts w:ascii="Garamond" w:hAnsi="Garamond" w:cs="Times New Roman"/>
          <w:sz w:val="28"/>
          <w:szCs w:val="28"/>
          <w:lang w:val="sr-Cyrl-CS"/>
        </w:rPr>
        <w:t xml:space="preserve"> располаже.</w:t>
      </w:r>
      <w:r w:rsidR="000B682C">
        <w:rPr>
          <w:rFonts w:ascii="Garamond" w:hAnsi="Garamond" w:cs="Times New Roman"/>
          <w:sz w:val="28"/>
          <w:szCs w:val="28"/>
          <w:lang w:val="sr-Cyrl-CS"/>
        </w:rPr>
        <w:t xml:space="preserve"> </w:t>
      </w:r>
    </w:p>
    <w:p w14:paraId="12A93F2D" w14:textId="77777777" w:rsidR="000B682C" w:rsidRDefault="00C13786" w:rsidP="000B682C">
      <w:pPr>
        <w:jc w:val="both"/>
        <w:rPr>
          <w:rFonts w:ascii="Garamond" w:hAnsi="Garamond" w:cs="Times New Roman"/>
          <w:sz w:val="28"/>
          <w:szCs w:val="28"/>
          <w:lang w:val="sr-Cyrl-CS"/>
        </w:rPr>
      </w:pPr>
      <w:r w:rsidRPr="00133EB3">
        <w:rPr>
          <w:rFonts w:ascii="Garamond" w:hAnsi="Garamond" w:cs="Times New Roman"/>
          <w:sz w:val="28"/>
          <w:szCs w:val="28"/>
          <w:lang w:val="sr-Cyrl-CS"/>
        </w:rPr>
        <w:t>Такође</w:t>
      </w:r>
      <w:r w:rsidR="00B15771">
        <w:rPr>
          <w:rFonts w:ascii="Garamond" w:hAnsi="Garamond" w:cs="Times New Roman"/>
          <w:sz w:val="28"/>
          <w:szCs w:val="28"/>
          <w:lang w:val="sr-Cyrl-CS"/>
        </w:rPr>
        <w:t>,</w:t>
      </w:r>
      <w:r w:rsidRPr="00133EB3">
        <w:rPr>
          <w:rFonts w:ascii="Garamond" w:hAnsi="Garamond" w:cs="Times New Roman"/>
          <w:sz w:val="28"/>
          <w:szCs w:val="28"/>
          <w:lang w:val="sr-Cyrl-CS"/>
        </w:rPr>
        <w:t xml:space="preserve"> предочено је </w:t>
      </w:r>
      <w:r w:rsidR="0014077B" w:rsidRPr="00133EB3">
        <w:rPr>
          <w:rFonts w:ascii="Garamond" w:hAnsi="Garamond" w:cs="Times New Roman"/>
          <w:sz w:val="28"/>
          <w:szCs w:val="28"/>
          <w:lang w:val="sr-Cyrl-CS"/>
        </w:rPr>
        <w:t>да с</w:t>
      </w:r>
      <w:r w:rsidR="001C28D2" w:rsidRPr="00133EB3">
        <w:rPr>
          <w:rFonts w:ascii="Garamond" w:hAnsi="Garamond" w:cs="Times New Roman"/>
          <w:sz w:val="28"/>
          <w:szCs w:val="28"/>
          <w:lang w:val="sr-Cyrl-CS"/>
        </w:rPr>
        <w:t>у</w:t>
      </w:r>
      <w:r w:rsidR="0014077B" w:rsidRPr="00133EB3">
        <w:rPr>
          <w:rFonts w:ascii="Garamond" w:hAnsi="Garamond" w:cs="Times New Roman"/>
          <w:sz w:val="28"/>
          <w:szCs w:val="28"/>
          <w:lang w:val="sr-Cyrl-CS"/>
        </w:rPr>
        <w:t xml:space="preserve"> евиденције </w:t>
      </w:r>
      <w:r w:rsidR="001C28D2" w:rsidRPr="00133EB3">
        <w:rPr>
          <w:rFonts w:ascii="Garamond" w:hAnsi="Garamond" w:cs="Times New Roman"/>
          <w:sz w:val="28"/>
          <w:szCs w:val="28"/>
          <w:lang w:val="sr-Cyrl-CS"/>
        </w:rPr>
        <w:t>које би требало да буду усаглашене, у</w:t>
      </w:r>
      <w:r w:rsidR="00ED14EB">
        <w:rPr>
          <w:rFonts w:ascii="Garamond" w:hAnsi="Garamond" w:cs="Times New Roman"/>
          <w:sz w:val="28"/>
          <w:szCs w:val="28"/>
          <w:lang w:val="sr-Cyrl-CS"/>
        </w:rPr>
        <w:t xml:space="preserve"> </w:t>
      </w:r>
      <w:r w:rsidR="001C28D2" w:rsidRPr="00133EB3">
        <w:rPr>
          <w:rFonts w:ascii="Garamond" w:hAnsi="Garamond" w:cs="Times New Roman"/>
          <w:sz w:val="28"/>
          <w:szCs w:val="28"/>
          <w:lang w:val="sr-Cyrl-CS"/>
        </w:rPr>
        <w:t>ствари неажурне и неуређене и да постоје огромне разлике у евиденцији и</w:t>
      </w:r>
      <w:r w:rsidR="004A1FDB">
        <w:rPr>
          <w:rFonts w:ascii="Garamond" w:hAnsi="Garamond" w:cs="Times New Roman"/>
          <w:sz w:val="28"/>
          <w:szCs w:val="28"/>
          <w:lang w:val="sr-Cyrl-CS"/>
        </w:rPr>
        <w:t xml:space="preserve">змеђу </w:t>
      </w:r>
      <w:r w:rsidR="005E3C95" w:rsidRPr="00133EB3">
        <w:rPr>
          <w:rFonts w:ascii="Garamond" w:hAnsi="Garamond" w:cs="Times New Roman"/>
          <w:sz w:val="28"/>
          <w:szCs w:val="28"/>
          <w:lang w:val="sr-Cyrl-CS"/>
        </w:rPr>
        <w:t>Р</w:t>
      </w:r>
      <w:r w:rsidR="004A1FDB">
        <w:rPr>
          <w:rFonts w:ascii="Garamond" w:hAnsi="Garamond" w:cs="Times New Roman"/>
          <w:sz w:val="28"/>
          <w:szCs w:val="28"/>
          <w:lang w:val="sr-Cyrl-CS"/>
        </w:rPr>
        <w:t>епубличког геодетског завода</w:t>
      </w:r>
      <w:r w:rsidR="005E3C95" w:rsidRPr="00133EB3">
        <w:rPr>
          <w:rFonts w:ascii="Garamond" w:hAnsi="Garamond" w:cs="Times New Roman"/>
          <w:sz w:val="28"/>
          <w:szCs w:val="28"/>
          <w:lang w:val="sr-Cyrl-CS"/>
        </w:rPr>
        <w:t xml:space="preserve">, </w:t>
      </w:r>
      <w:r w:rsidR="001C28D2" w:rsidRPr="00133EB3">
        <w:rPr>
          <w:rFonts w:ascii="Garamond" w:hAnsi="Garamond" w:cs="Times New Roman"/>
          <w:sz w:val="28"/>
          <w:szCs w:val="28"/>
          <w:lang w:val="sr-Cyrl-CS"/>
        </w:rPr>
        <w:t>Републичке дирекције за имовину и града Београда којима се Савет обра</w:t>
      </w:r>
      <w:r w:rsidR="004A1FDB">
        <w:rPr>
          <w:rFonts w:ascii="Garamond" w:hAnsi="Garamond" w:cs="Times New Roman"/>
          <w:sz w:val="28"/>
          <w:szCs w:val="28"/>
          <w:lang w:val="sr-Cyrl-CS"/>
        </w:rPr>
        <w:t>ћао захтевима за приступ информацијама од јавног значаја</w:t>
      </w:r>
      <w:r w:rsidR="001C28D2" w:rsidRPr="00133EB3">
        <w:rPr>
          <w:rFonts w:ascii="Garamond" w:hAnsi="Garamond" w:cs="Times New Roman"/>
          <w:sz w:val="28"/>
          <w:szCs w:val="28"/>
          <w:lang w:val="sr-Cyrl-CS"/>
        </w:rPr>
        <w:t>.</w:t>
      </w:r>
      <w:r w:rsidR="000B682C">
        <w:rPr>
          <w:rFonts w:ascii="Garamond" w:hAnsi="Garamond" w:cs="Times New Roman"/>
          <w:sz w:val="28"/>
          <w:szCs w:val="28"/>
          <w:lang w:val="sr-Cyrl-CS"/>
        </w:rPr>
        <w:t xml:space="preserve"> </w:t>
      </w:r>
    </w:p>
    <w:p w14:paraId="01E9616A" w14:textId="77777777" w:rsidR="000B682C" w:rsidRPr="00583AD2" w:rsidRDefault="00FF47B2" w:rsidP="000B682C">
      <w:pPr>
        <w:jc w:val="both"/>
        <w:rPr>
          <w:rFonts w:ascii="Garamond" w:hAnsi="Garamond"/>
          <w:bCs/>
          <w:sz w:val="28"/>
          <w:szCs w:val="28"/>
          <w:lang w:val="ru-RU"/>
        </w:rPr>
      </w:pPr>
      <w:r w:rsidRPr="00583AD2">
        <w:rPr>
          <w:rFonts w:ascii="Garamond" w:hAnsi="Garamond"/>
          <w:b/>
          <w:sz w:val="28"/>
          <w:szCs w:val="28"/>
          <w:lang w:val="ru-RU"/>
        </w:rPr>
        <w:t>Извештајем Савета о јавности у раду Р</w:t>
      </w:r>
      <w:r w:rsidR="00022E4A" w:rsidRPr="00583AD2">
        <w:rPr>
          <w:rFonts w:ascii="Garamond" w:hAnsi="Garamond"/>
          <w:b/>
          <w:sz w:val="28"/>
          <w:szCs w:val="28"/>
          <w:lang w:val="ru-RU"/>
        </w:rPr>
        <w:t>епубличког геодетског завода</w:t>
      </w:r>
      <w:r w:rsidRPr="00583AD2">
        <w:rPr>
          <w:rFonts w:ascii="Garamond" w:hAnsi="Garamond"/>
          <w:b/>
          <w:sz w:val="28"/>
          <w:szCs w:val="28"/>
          <w:lang w:val="ru-RU"/>
        </w:rPr>
        <w:t xml:space="preserve"> из 2018</w:t>
      </w:r>
      <w:r w:rsidR="00ED14EB" w:rsidRPr="00583AD2">
        <w:rPr>
          <w:rFonts w:ascii="Garamond" w:hAnsi="Garamond"/>
          <w:b/>
          <w:sz w:val="28"/>
          <w:szCs w:val="28"/>
          <w:lang w:val="ru-RU"/>
        </w:rPr>
        <w:t>.</w:t>
      </w:r>
      <w:r w:rsidRPr="00583AD2">
        <w:rPr>
          <w:rFonts w:ascii="Garamond" w:hAnsi="Garamond"/>
          <w:b/>
          <w:sz w:val="28"/>
          <w:szCs w:val="28"/>
          <w:lang w:val="ru-RU"/>
        </w:rPr>
        <w:t xml:space="preserve"> године, </w:t>
      </w:r>
      <w:r w:rsidRPr="00583AD2">
        <w:rPr>
          <w:rFonts w:ascii="Garamond" w:hAnsi="Garamond"/>
          <w:bCs/>
          <w:sz w:val="28"/>
          <w:szCs w:val="28"/>
          <w:lang w:val="ru-RU"/>
        </w:rPr>
        <w:t>указано је</w:t>
      </w:r>
      <w:r w:rsidR="009137D0" w:rsidRPr="00583AD2">
        <w:rPr>
          <w:rFonts w:ascii="Garamond" w:hAnsi="Garamond"/>
          <w:bCs/>
          <w:sz w:val="28"/>
          <w:szCs w:val="28"/>
          <w:lang w:val="ru-RU"/>
        </w:rPr>
        <w:t xml:space="preserve"> између осталог да измене Закона о државном премеру и катастру нису допринеле ефикаснијем раду РГЗ-а, као што нису допринела ни огромна новчана средства које </w:t>
      </w:r>
      <w:r w:rsidR="00B15771" w:rsidRPr="00583AD2">
        <w:rPr>
          <w:rFonts w:ascii="Garamond" w:hAnsi="Garamond"/>
          <w:bCs/>
          <w:sz w:val="28"/>
          <w:szCs w:val="28"/>
          <w:lang w:val="ru-RU"/>
        </w:rPr>
        <w:t xml:space="preserve">је </w:t>
      </w:r>
      <w:r w:rsidR="009137D0" w:rsidRPr="00583AD2">
        <w:rPr>
          <w:rFonts w:ascii="Garamond" w:hAnsi="Garamond"/>
          <w:bCs/>
          <w:sz w:val="28"/>
          <w:szCs w:val="28"/>
          <w:lang w:val="ru-RU"/>
        </w:rPr>
        <w:t xml:space="preserve">РГЗ добио у последњих петнаест година, кроз одобрене пројекте који се финансирају из кредита и донација. Савет је као </w:t>
      </w:r>
      <w:r w:rsidR="00B15771" w:rsidRPr="00583AD2">
        <w:rPr>
          <w:rFonts w:ascii="Garamond" w:hAnsi="Garamond"/>
          <w:bCs/>
          <w:sz w:val="28"/>
          <w:szCs w:val="28"/>
          <w:lang w:val="ru-RU"/>
        </w:rPr>
        <w:t xml:space="preserve">и </w:t>
      </w:r>
      <w:r w:rsidR="009137D0" w:rsidRPr="00583AD2">
        <w:rPr>
          <w:rFonts w:ascii="Garamond" w:hAnsi="Garamond"/>
          <w:bCs/>
          <w:sz w:val="28"/>
          <w:szCs w:val="28"/>
          <w:lang w:val="ru-RU"/>
        </w:rPr>
        <w:t>у пре</w:t>
      </w:r>
      <w:r w:rsidR="00E13ACB" w:rsidRPr="00583AD2">
        <w:rPr>
          <w:rFonts w:ascii="Garamond" w:hAnsi="Garamond"/>
          <w:bCs/>
          <w:sz w:val="28"/>
          <w:szCs w:val="28"/>
          <w:lang w:val="ru-RU"/>
        </w:rPr>
        <w:t>т</w:t>
      </w:r>
      <w:r w:rsidR="009137D0" w:rsidRPr="00583AD2">
        <w:rPr>
          <w:rFonts w:ascii="Garamond" w:hAnsi="Garamond"/>
          <w:bCs/>
          <w:sz w:val="28"/>
          <w:szCs w:val="28"/>
          <w:lang w:val="ru-RU"/>
        </w:rPr>
        <w:t>ходним Извештајима својим Препорукама затражио од Владе Републике Србије да наложи Републичком геодетском заводу да Савету</w:t>
      </w:r>
      <w:r w:rsidR="00B15771" w:rsidRPr="00583AD2">
        <w:rPr>
          <w:rFonts w:ascii="Garamond" w:hAnsi="Garamond"/>
          <w:bCs/>
          <w:sz w:val="28"/>
          <w:szCs w:val="28"/>
          <w:lang w:val="ru-RU"/>
        </w:rPr>
        <w:t>,</w:t>
      </w:r>
      <w:r w:rsidR="009137D0" w:rsidRPr="00583AD2">
        <w:rPr>
          <w:rFonts w:ascii="Garamond" w:hAnsi="Garamond"/>
          <w:bCs/>
          <w:sz w:val="28"/>
          <w:szCs w:val="28"/>
          <w:lang w:val="ru-RU"/>
        </w:rPr>
        <w:t xml:space="preserve"> у складу са Законом о слободном прис</w:t>
      </w:r>
      <w:r w:rsidR="00B15771" w:rsidRPr="00583AD2">
        <w:rPr>
          <w:rFonts w:ascii="Garamond" w:hAnsi="Garamond"/>
          <w:bCs/>
          <w:sz w:val="28"/>
          <w:szCs w:val="28"/>
          <w:lang w:val="ru-RU"/>
        </w:rPr>
        <w:t>тупу</w:t>
      </w:r>
      <w:r w:rsidR="009137D0" w:rsidRPr="00583AD2">
        <w:rPr>
          <w:rFonts w:ascii="Garamond" w:hAnsi="Garamond"/>
          <w:bCs/>
          <w:sz w:val="28"/>
          <w:szCs w:val="28"/>
          <w:lang w:val="ru-RU"/>
        </w:rPr>
        <w:t xml:space="preserve"> информација</w:t>
      </w:r>
      <w:r w:rsidR="00B15771" w:rsidRPr="00583AD2">
        <w:rPr>
          <w:rFonts w:ascii="Garamond" w:hAnsi="Garamond"/>
          <w:bCs/>
          <w:sz w:val="28"/>
          <w:szCs w:val="28"/>
          <w:lang w:val="ru-RU"/>
        </w:rPr>
        <w:t>ма</w:t>
      </w:r>
      <w:r w:rsidR="009137D0" w:rsidRPr="00583AD2">
        <w:rPr>
          <w:rFonts w:ascii="Garamond" w:hAnsi="Garamond"/>
          <w:bCs/>
          <w:sz w:val="28"/>
          <w:szCs w:val="28"/>
          <w:lang w:val="ru-RU"/>
        </w:rPr>
        <w:t xml:space="preserve"> од јавног значаја, достави тражене информације, као и да Државна ревизорска институција изврши ревизију финансијских извештаја РГЗ-а, а пре свега сврсисходности трошкова средстава по пројектима за унапређење рада РГЗ-а</w:t>
      </w:r>
      <w:r w:rsidR="00B15771" w:rsidRPr="00583AD2">
        <w:rPr>
          <w:rFonts w:ascii="Garamond" w:hAnsi="Garamond"/>
          <w:bCs/>
          <w:sz w:val="28"/>
          <w:szCs w:val="28"/>
          <w:lang w:val="ru-RU"/>
        </w:rPr>
        <w:t>.</w:t>
      </w:r>
      <w:r w:rsidR="000B682C" w:rsidRPr="00583AD2">
        <w:rPr>
          <w:rFonts w:ascii="Garamond" w:hAnsi="Garamond"/>
          <w:bCs/>
          <w:sz w:val="28"/>
          <w:szCs w:val="28"/>
          <w:lang w:val="ru-RU"/>
        </w:rPr>
        <w:t xml:space="preserve"> </w:t>
      </w:r>
    </w:p>
    <w:p w14:paraId="714ADE98" w14:textId="77777777" w:rsidR="000B682C" w:rsidRPr="00583AD2" w:rsidRDefault="009137D0" w:rsidP="000B682C">
      <w:pPr>
        <w:jc w:val="both"/>
        <w:rPr>
          <w:rFonts w:ascii="Garamond" w:hAnsi="Garamond"/>
          <w:bCs/>
          <w:sz w:val="28"/>
          <w:szCs w:val="28"/>
          <w:lang w:val="ru-RU"/>
        </w:rPr>
      </w:pPr>
      <w:r w:rsidRPr="00583AD2">
        <w:rPr>
          <w:rFonts w:ascii="Garamond" w:hAnsi="Garamond"/>
          <w:b/>
          <w:sz w:val="28"/>
          <w:szCs w:val="28"/>
          <w:lang w:val="ru-RU"/>
        </w:rPr>
        <w:t xml:space="preserve">У Извештају Савета о </w:t>
      </w:r>
      <w:r w:rsidR="00844D13" w:rsidRPr="00583AD2">
        <w:rPr>
          <w:rFonts w:ascii="Garamond" w:hAnsi="Garamond"/>
          <w:b/>
          <w:sz w:val="28"/>
          <w:szCs w:val="28"/>
          <w:lang w:val="ru-RU"/>
        </w:rPr>
        <w:t>н</w:t>
      </w:r>
      <w:r w:rsidR="00085D70" w:rsidRPr="00583AD2">
        <w:rPr>
          <w:rFonts w:ascii="Garamond" w:hAnsi="Garamond"/>
          <w:b/>
          <w:sz w:val="28"/>
          <w:szCs w:val="28"/>
          <w:lang w:val="ru-RU"/>
        </w:rPr>
        <w:t>етранспарентност</w:t>
      </w:r>
      <w:r w:rsidR="00844D13" w:rsidRPr="00583AD2">
        <w:rPr>
          <w:rFonts w:ascii="Garamond" w:hAnsi="Garamond"/>
          <w:b/>
          <w:sz w:val="28"/>
          <w:szCs w:val="28"/>
          <w:lang w:val="ru-RU"/>
        </w:rPr>
        <w:t>и</w:t>
      </w:r>
      <w:r w:rsidR="00085D70" w:rsidRPr="00583AD2">
        <w:rPr>
          <w:rFonts w:ascii="Garamond" w:hAnsi="Garamond"/>
          <w:b/>
          <w:sz w:val="28"/>
          <w:szCs w:val="28"/>
          <w:lang w:val="ru-RU"/>
        </w:rPr>
        <w:t xml:space="preserve"> својине пољопривредног земљишта у Републици Србији</w:t>
      </w:r>
      <w:r w:rsidR="00844D13" w:rsidRPr="00583AD2">
        <w:rPr>
          <w:rFonts w:ascii="Garamond" w:hAnsi="Garamond"/>
          <w:b/>
          <w:sz w:val="28"/>
          <w:szCs w:val="28"/>
          <w:lang w:val="ru-RU"/>
        </w:rPr>
        <w:t xml:space="preserve"> из 2022</w:t>
      </w:r>
      <w:r w:rsidR="00B15771" w:rsidRPr="00583AD2">
        <w:rPr>
          <w:rFonts w:ascii="Garamond" w:hAnsi="Garamond"/>
          <w:b/>
          <w:sz w:val="28"/>
          <w:szCs w:val="28"/>
          <w:lang w:val="ru-RU"/>
        </w:rPr>
        <w:t>.</w:t>
      </w:r>
      <w:r w:rsidR="00844D13" w:rsidRPr="00583AD2">
        <w:rPr>
          <w:rFonts w:ascii="Garamond" w:hAnsi="Garamond"/>
          <w:b/>
          <w:sz w:val="28"/>
          <w:szCs w:val="28"/>
          <w:lang w:val="ru-RU"/>
        </w:rPr>
        <w:t xml:space="preserve"> </w:t>
      </w:r>
      <w:r w:rsidR="00B15771" w:rsidRPr="00583AD2">
        <w:rPr>
          <w:rFonts w:ascii="Garamond" w:hAnsi="Garamond"/>
          <w:b/>
          <w:sz w:val="28"/>
          <w:szCs w:val="28"/>
          <w:lang w:val="ru-RU"/>
        </w:rPr>
        <w:t>г</w:t>
      </w:r>
      <w:r w:rsidR="00844D13" w:rsidRPr="00583AD2">
        <w:rPr>
          <w:rFonts w:ascii="Garamond" w:hAnsi="Garamond"/>
          <w:b/>
          <w:sz w:val="28"/>
          <w:szCs w:val="28"/>
          <w:lang w:val="ru-RU"/>
        </w:rPr>
        <w:t>одине</w:t>
      </w:r>
      <w:r w:rsidR="00B15771" w:rsidRPr="00583AD2">
        <w:rPr>
          <w:rFonts w:ascii="Garamond" w:hAnsi="Garamond"/>
          <w:b/>
          <w:sz w:val="28"/>
          <w:szCs w:val="28"/>
          <w:lang w:val="ru-RU"/>
        </w:rPr>
        <w:t xml:space="preserve">, </w:t>
      </w:r>
      <w:r w:rsidR="00B15771" w:rsidRPr="00583AD2">
        <w:rPr>
          <w:rFonts w:ascii="Garamond" w:hAnsi="Garamond"/>
          <w:bCs/>
          <w:sz w:val="28"/>
          <w:szCs w:val="28"/>
          <w:lang w:val="ru-RU"/>
        </w:rPr>
        <w:t xml:space="preserve">Савет је, </w:t>
      </w:r>
      <w:r w:rsidR="00844D13" w:rsidRPr="00583AD2">
        <w:rPr>
          <w:rFonts w:ascii="Garamond" w:hAnsi="Garamond"/>
          <w:bCs/>
          <w:sz w:val="28"/>
          <w:szCs w:val="28"/>
          <w:lang w:val="ru-RU"/>
        </w:rPr>
        <w:t>између осталог указао да је недопустиво да две надлежне институције, Министарство пољопривреде, шумарства и водопривреде и Републички геодетски завод н</w:t>
      </w:r>
      <w:r w:rsidR="00B15771" w:rsidRPr="00583AD2">
        <w:rPr>
          <w:rFonts w:ascii="Garamond" w:hAnsi="Garamond"/>
          <w:bCs/>
          <w:sz w:val="28"/>
          <w:szCs w:val="28"/>
          <w:lang w:val="ru-RU"/>
        </w:rPr>
        <w:t>е</w:t>
      </w:r>
      <w:r w:rsidR="00844D13" w:rsidRPr="00583AD2">
        <w:rPr>
          <w:rFonts w:ascii="Garamond" w:hAnsi="Garamond"/>
          <w:bCs/>
          <w:sz w:val="28"/>
          <w:szCs w:val="28"/>
          <w:lang w:val="ru-RU"/>
        </w:rPr>
        <w:t xml:space="preserve"> могу Савету да пруже податак са коликим укупним фондом пољопривредног земљишта  располаже Република Србија, као и да се због неажурне и недоступне евиденције о власничкој структури пољопривредног земљишта онемогућава законито располагање и управљање земљиште</w:t>
      </w:r>
      <w:r w:rsidR="0019129D" w:rsidRPr="00583AD2">
        <w:rPr>
          <w:rFonts w:ascii="Garamond" w:hAnsi="Garamond"/>
          <w:bCs/>
          <w:sz w:val="28"/>
          <w:szCs w:val="28"/>
          <w:lang w:val="ru-RU"/>
        </w:rPr>
        <w:t>м.</w:t>
      </w:r>
      <w:r w:rsidR="000B682C" w:rsidRPr="00583AD2">
        <w:rPr>
          <w:rFonts w:ascii="Garamond" w:hAnsi="Garamond"/>
          <w:bCs/>
          <w:sz w:val="28"/>
          <w:szCs w:val="28"/>
          <w:lang w:val="ru-RU"/>
        </w:rPr>
        <w:t xml:space="preserve"> </w:t>
      </w:r>
    </w:p>
    <w:p w14:paraId="604A6B2D" w14:textId="77777777" w:rsidR="00494C5F" w:rsidRPr="00583AD2" w:rsidRDefault="004A06C7" w:rsidP="000B682C">
      <w:pPr>
        <w:jc w:val="both"/>
        <w:rPr>
          <w:rFonts w:ascii="Garamond" w:hAnsi="Garamond"/>
          <w:sz w:val="28"/>
          <w:szCs w:val="28"/>
          <w:lang w:val="ru-RU"/>
        </w:rPr>
      </w:pPr>
      <w:r w:rsidRPr="00583AD2">
        <w:rPr>
          <w:rFonts w:ascii="Garamond" w:hAnsi="Garamond"/>
          <w:bCs/>
          <w:sz w:val="28"/>
          <w:szCs w:val="28"/>
          <w:lang w:val="ru-RU"/>
        </w:rPr>
        <w:lastRenderedPageBreak/>
        <w:t>Савет указује</w:t>
      </w:r>
      <w:r w:rsidR="00B807B7" w:rsidRPr="00583AD2">
        <w:rPr>
          <w:rFonts w:ascii="Garamond" w:hAnsi="Garamond"/>
          <w:sz w:val="28"/>
          <w:szCs w:val="28"/>
          <w:lang w:val="ru-RU"/>
        </w:rPr>
        <w:t xml:space="preserve"> </w:t>
      </w:r>
      <w:r w:rsidRPr="00583AD2">
        <w:rPr>
          <w:rFonts w:ascii="Garamond" w:hAnsi="Garamond"/>
          <w:sz w:val="28"/>
          <w:szCs w:val="28"/>
          <w:lang w:val="ru-RU"/>
        </w:rPr>
        <w:t xml:space="preserve">да је </w:t>
      </w:r>
      <w:r w:rsidR="00B807B7" w:rsidRPr="00583AD2">
        <w:rPr>
          <w:rFonts w:ascii="Garamond" w:hAnsi="Garamond"/>
          <w:sz w:val="28"/>
          <w:szCs w:val="28"/>
          <w:lang w:val="ru-RU"/>
        </w:rPr>
        <w:t>катастар непокретности</w:t>
      </w:r>
      <w:r w:rsidRPr="00583AD2">
        <w:rPr>
          <w:rFonts w:ascii="Garamond" w:hAnsi="Garamond"/>
          <w:sz w:val="28"/>
          <w:szCs w:val="28"/>
          <w:lang w:val="ru-RU"/>
        </w:rPr>
        <w:t xml:space="preserve"> </w:t>
      </w:r>
      <w:r w:rsidR="00B807B7" w:rsidRPr="00583AD2">
        <w:rPr>
          <w:rFonts w:ascii="Garamond" w:hAnsi="Garamond"/>
          <w:sz w:val="28"/>
          <w:szCs w:val="28"/>
          <w:lang w:val="ru-RU"/>
        </w:rPr>
        <w:t>основни и јавни регистар о непокретностима и стварним правима на њима. Својина и друга стварна права на непокретностима се стичу, преносе и ограничавају уписом у катастар непокретности, а престају брисањем уписа. Значи, катастар непокретности обједињује податке катастра земљишта и земљишне књиге, а извод из катастра непокретности као доказ о подацима уписаним у катастар непокретности је лист непокретности. Оснивање, обнова и одржавање катастра непокретности је у надлежности Републичког геодетског завода.</w:t>
      </w:r>
      <w:r w:rsidR="000B682C" w:rsidRPr="00583AD2">
        <w:rPr>
          <w:rFonts w:ascii="Garamond" w:hAnsi="Garamond"/>
          <w:sz w:val="28"/>
          <w:szCs w:val="28"/>
          <w:lang w:val="ru-RU"/>
        </w:rPr>
        <w:t xml:space="preserve"> </w:t>
      </w:r>
    </w:p>
    <w:p w14:paraId="21FE74CB" w14:textId="77777777" w:rsidR="000B682C" w:rsidRPr="00583AD2" w:rsidRDefault="00494C5F" w:rsidP="000B682C">
      <w:pPr>
        <w:jc w:val="both"/>
        <w:rPr>
          <w:rFonts w:ascii="Garamond" w:hAnsi="Garamond"/>
          <w:sz w:val="28"/>
          <w:szCs w:val="28"/>
          <w:lang w:val="ru-RU"/>
        </w:rPr>
      </w:pPr>
      <w:r w:rsidRPr="00583AD2">
        <w:rPr>
          <w:rFonts w:ascii="Garamond" w:hAnsi="Garamond"/>
          <w:sz w:val="28"/>
          <w:szCs w:val="28"/>
          <w:lang w:val="ru-RU"/>
        </w:rPr>
        <w:t xml:space="preserve">Начела вођења </w:t>
      </w:r>
      <w:r w:rsidR="00CA7A9F" w:rsidRPr="00583AD2">
        <w:rPr>
          <w:rFonts w:ascii="Garamond" w:hAnsi="Garamond"/>
          <w:sz w:val="28"/>
          <w:szCs w:val="28"/>
          <w:lang w:val="ru-RU"/>
        </w:rPr>
        <w:t>к</w:t>
      </w:r>
      <w:r w:rsidRPr="00583AD2">
        <w:rPr>
          <w:rFonts w:ascii="Garamond" w:hAnsi="Garamond"/>
          <w:sz w:val="28"/>
          <w:szCs w:val="28"/>
          <w:lang w:val="ru-RU"/>
        </w:rPr>
        <w:t>атастра сходно члану 3. Закона о поступку уписа  катастар непокретности и катастар инфраструктуре су:</w:t>
      </w:r>
    </w:p>
    <w:p w14:paraId="39D34240" w14:textId="77777777" w:rsidR="000B682C" w:rsidRPr="00583AD2" w:rsidRDefault="000B682C" w:rsidP="000B682C">
      <w:pPr>
        <w:pStyle w:val="ListParagraph"/>
        <w:numPr>
          <w:ilvl w:val="0"/>
          <w:numId w:val="4"/>
        </w:numPr>
        <w:jc w:val="both"/>
        <w:rPr>
          <w:rFonts w:ascii="Garamond" w:hAnsi="Garamond"/>
          <w:sz w:val="28"/>
          <w:szCs w:val="28"/>
          <w:lang w:val="ru-RU"/>
        </w:rPr>
      </w:pPr>
      <w:r w:rsidRPr="00583AD2">
        <w:rPr>
          <w:rFonts w:ascii="Garamond" w:hAnsi="Garamond"/>
          <w:sz w:val="28"/>
          <w:szCs w:val="28"/>
          <w:lang w:val="ru-RU"/>
        </w:rPr>
        <w:t>Начело уписа, које подразумева да се својина и друга стварна права на непокретностима и водовима стичу, преносе и ограничавају уписом у катастар, а да престају брисањем тог уписа, те да се само у случајевима одређеним законом, својина и друга стварна права на непокретностима и водовима могу стећи и пре уписа у катас</w:t>
      </w:r>
      <w:r w:rsidR="00ED14EB" w:rsidRPr="00583AD2">
        <w:rPr>
          <w:rFonts w:ascii="Garamond" w:hAnsi="Garamond"/>
          <w:sz w:val="28"/>
          <w:szCs w:val="28"/>
          <w:lang w:val="ru-RU"/>
        </w:rPr>
        <w:t>тар</w:t>
      </w:r>
      <w:r w:rsidRPr="00583AD2">
        <w:rPr>
          <w:rFonts w:ascii="Garamond" w:hAnsi="Garamond"/>
          <w:sz w:val="28"/>
          <w:szCs w:val="28"/>
          <w:lang w:val="ru-RU"/>
        </w:rPr>
        <w:t xml:space="preserve"> али да и тада тек уписом производе правно дејство према савесним трећим лицима.</w:t>
      </w:r>
    </w:p>
    <w:p w14:paraId="78A1550F" w14:textId="77777777" w:rsidR="000B682C" w:rsidRPr="00583AD2" w:rsidRDefault="000B682C" w:rsidP="000B682C">
      <w:pPr>
        <w:pStyle w:val="ListParagraph"/>
        <w:numPr>
          <w:ilvl w:val="0"/>
          <w:numId w:val="4"/>
        </w:numPr>
        <w:spacing w:before="100" w:beforeAutospacing="1" w:after="100" w:afterAutospacing="1"/>
        <w:jc w:val="both"/>
        <w:rPr>
          <w:rFonts w:ascii="Garamond" w:hAnsi="Garamond"/>
          <w:sz w:val="28"/>
          <w:szCs w:val="28"/>
          <w:lang w:val="ru-RU"/>
        </w:rPr>
      </w:pPr>
      <w:r w:rsidRPr="00583AD2">
        <w:rPr>
          <w:rFonts w:ascii="Garamond" w:hAnsi="Garamond"/>
          <w:sz w:val="28"/>
          <w:szCs w:val="28"/>
          <w:lang w:val="ru-RU"/>
        </w:rPr>
        <w:t>Начело официјелности, које подразумева да се поступак уписа у катастар покреће и води по службеној дужности, а по достави исправе од стране обвезника доставе који је донео, односно саставио, потврдио или оверио исправу која је правни основ за упис у катастар, као и ако је прописано да се упис у катастар врши по сили закона, с тим што ово начело не искључује могућност да се поступак по истом правном основу покрене и води и по захтеву странке, осим ако је то искључено законом.</w:t>
      </w:r>
    </w:p>
    <w:p w14:paraId="6049090C" w14:textId="77777777" w:rsidR="000B682C" w:rsidRPr="00583AD2" w:rsidRDefault="000B682C" w:rsidP="000B682C">
      <w:pPr>
        <w:pStyle w:val="ListParagraph"/>
        <w:numPr>
          <w:ilvl w:val="0"/>
          <w:numId w:val="4"/>
        </w:numPr>
        <w:spacing w:before="100" w:beforeAutospacing="1" w:after="100" w:afterAutospacing="1"/>
        <w:jc w:val="both"/>
        <w:rPr>
          <w:rFonts w:ascii="Garamond" w:hAnsi="Garamond"/>
          <w:sz w:val="28"/>
          <w:szCs w:val="28"/>
          <w:lang w:val="ru-RU"/>
        </w:rPr>
      </w:pPr>
      <w:r w:rsidRPr="00583AD2">
        <w:rPr>
          <w:rFonts w:ascii="Garamond" w:hAnsi="Garamond"/>
          <w:sz w:val="28"/>
          <w:szCs w:val="28"/>
          <w:lang w:val="ru-RU"/>
        </w:rPr>
        <w:t>Начело јавности, које подразумева да су подаци катастра јавни и да свако може тражити да изврши увид у те податке, под условима одређеним законом, као и да се нико не може позивати на то да му подаци уписани у катастар нису били или нису могли бити познати, те да се то не може доказивати.</w:t>
      </w:r>
    </w:p>
    <w:p w14:paraId="6CED0113" w14:textId="77777777" w:rsidR="000B682C" w:rsidRPr="00583AD2" w:rsidRDefault="000B682C" w:rsidP="000B682C">
      <w:pPr>
        <w:pStyle w:val="ListParagraph"/>
        <w:numPr>
          <w:ilvl w:val="0"/>
          <w:numId w:val="4"/>
        </w:numPr>
        <w:spacing w:before="100" w:beforeAutospacing="1" w:after="100" w:afterAutospacing="1"/>
        <w:jc w:val="both"/>
        <w:rPr>
          <w:rFonts w:ascii="Garamond" w:hAnsi="Garamond"/>
          <w:sz w:val="28"/>
          <w:szCs w:val="28"/>
          <w:lang w:val="ru-RU"/>
        </w:rPr>
      </w:pPr>
      <w:r w:rsidRPr="00583AD2">
        <w:rPr>
          <w:rFonts w:ascii="Garamond" w:hAnsi="Garamond"/>
          <w:sz w:val="28"/>
          <w:szCs w:val="28"/>
          <w:lang w:val="ru-RU"/>
        </w:rPr>
        <w:t>Начело поуздања, које подразумева да су подаци уписани у катастру истинити и потпуни и да савесно лице не може сносити штетне последице због тог поуздања.</w:t>
      </w:r>
    </w:p>
    <w:p w14:paraId="5B4F2F6F" w14:textId="77777777" w:rsidR="000B682C" w:rsidRPr="00583AD2" w:rsidRDefault="000B682C" w:rsidP="000B682C">
      <w:pPr>
        <w:pStyle w:val="ListParagraph"/>
        <w:numPr>
          <w:ilvl w:val="0"/>
          <w:numId w:val="4"/>
        </w:numPr>
        <w:spacing w:before="100" w:beforeAutospacing="1" w:after="100" w:afterAutospacing="1"/>
        <w:jc w:val="both"/>
        <w:rPr>
          <w:rFonts w:ascii="Garamond" w:hAnsi="Garamond"/>
          <w:sz w:val="28"/>
          <w:szCs w:val="28"/>
          <w:lang w:val="ru-RU"/>
        </w:rPr>
      </w:pPr>
      <w:r w:rsidRPr="00583AD2">
        <w:rPr>
          <w:rFonts w:ascii="Garamond" w:hAnsi="Garamond"/>
          <w:sz w:val="28"/>
          <w:szCs w:val="28"/>
          <w:lang w:val="ru-RU"/>
        </w:rPr>
        <w:t>Начело првенства, које подразумева да се упис у катастар и утврђивање реда првенства права у односу на конкретну непокретност, односно вод, врши према временском редоследу пријема исправе достављене ради уписа по службеној дужности, односно пријема захтева за упис, осим ако је овим законом другачије одређено.</w:t>
      </w:r>
    </w:p>
    <w:p w14:paraId="07DBA725" w14:textId="77777777" w:rsidR="000B682C" w:rsidRPr="00583AD2" w:rsidRDefault="000B682C" w:rsidP="000B682C">
      <w:pPr>
        <w:pStyle w:val="ListParagraph"/>
        <w:numPr>
          <w:ilvl w:val="0"/>
          <w:numId w:val="4"/>
        </w:numPr>
        <w:spacing w:before="100" w:beforeAutospacing="1" w:after="100" w:afterAutospacing="1"/>
        <w:jc w:val="both"/>
        <w:rPr>
          <w:rFonts w:ascii="Garamond" w:hAnsi="Garamond"/>
          <w:sz w:val="28"/>
          <w:szCs w:val="28"/>
          <w:lang w:val="ru-RU"/>
        </w:rPr>
      </w:pPr>
      <w:r w:rsidRPr="00583AD2">
        <w:rPr>
          <w:rFonts w:ascii="Garamond" w:hAnsi="Garamond"/>
          <w:sz w:val="28"/>
          <w:szCs w:val="28"/>
          <w:lang w:val="ru-RU"/>
        </w:rPr>
        <w:t xml:space="preserve">Начело законитости, које подразумева да Завод, одлучујући о упису у катастар проверава да ли су испуњени услови за упис прописани законом </w:t>
      </w:r>
      <w:r w:rsidRPr="00583AD2">
        <w:rPr>
          <w:rFonts w:ascii="Garamond" w:hAnsi="Garamond"/>
          <w:sz w:val="28"/>
          <w:szCs w:val="28"/>
          <w:lang w:val="ru-RU"/>
        </w:rPr>
        <w:lastRenderedPageBreak/>
        <w:t>и другим прописима, осим ако се промена врши на основу пресуде суда, јавнобележничке и друге јавне исправе, у том случају не врши проверу законитости те промене, с обзиром на то да се о законитости промене води рачуна у поступку доношења, састављања, односно потврђивања (солемнизације) те исправе.</w:t>
      </w:r>
    </w:p>
    <w:p w14:paraId="10A7E68C" w14:textId="77777777" w:rsidR="000B682C" w:rsidRPr="00583AD2" w:rsidRDefault="000B682C" w:rsidP="000B682C">
      <w:pPr>
        <w:pStyle w:val="ListParagraph"/>
        <w:numPr>
          <w:ilvl w:val="0"/>
          <w:numId w:val="4"/>
        </w:numPr>
        <w:spacing w:before="100" w:beforeAutospacing="1" w:after="100" w:afterAutospacing="1"/>
        <w:jc w:val="both"/>
        <w:rPr>
          <w:rFonts w:ascii="Garamond" w:hAnsi="Garamond"/>
          <w:sz w:val="28"/>
          <w:szCs w:val="28"/>
          <w:lang w:val="ru-RU"/>
        </w:rPr>
      </w:pPr>
      <w:r w:rsidRPr="00583AD2">
        <w:rPr>
          <w:rFonts w:ascii="Garamond" w:hAnsi="Garamond"/>
          <w:sz w:val="28"/>
          <w:szCs w:val="28"/>
          <w:lang w:val="ru-RU"/>
        </w:rPr>
        <w:t xml:space="preserve">Начело одређености, које подразумева да садржина сваког уписа у катастар мора бити потпуно одређена у погледу непокретности, односно вода на који се упис односи, врсте уписа, права, односно друге чињенице која се уписује, као и погледу субјекта уписа, редоследа првенства уписа и исправа на основу којих је упис извршен. </w:t>
      </w:r>
    </w:p>
    <w:p w14:paraId="144453DE" w14:textId="77777777" w:rsidR="008E0340" w:rsidRPr="00583AD2" w:rsidRDefault="008E0340" w:rsidP="000B682C">
      <w:pPr>
        <w:jc w:val="both"/>
        <w:rPr>
          <w:rFonts w:ascii="Garamond" w:hAnsi="Garamond"/>
          <w:sz w:val="28"/>
          <w:szCs w:val="28"/>
          <w:lang w:val="ru-RU"/>
        </w:rPr>
      </w:pPr>
    </w:p>
    <w:p w14:paraId="1C52184F" w14:textId="77777777" w:rsidR="00AA45CA" w:rsidRPr="00583AD2" w:rsidRDefault="00A96669" w:rsidP="000B682C">
      <w:pPr>
        <w:jc w:val="both"/>
        <w:rPr>
          <w:rFonts w:ascii="Garamond" w:hAnsi="Garamond"/>
          <w:sz w:val="28"/>
          <w:szCs w:val="28"/>
          <w:lang w:val="ru-RU"/>
        </w:rPr>
      </w:pPr>
      <w:r w:rsidRPr="00583AD2">
        <w:rPr>
          <w:rFonts w:ascii="Garamond" w:hAnsi="Garamond"/>
          <w:sz w:val="28"/>
          <w:szCs w:val="28"/>
          <w:lang w:val="ru-RU"/>
        </w:rPr>
        <w:t>Имајући у виду напред наведено, о</w:t>
      </w:r>
      <w:r w:rsidR="00047429" w:rsidRPr="00583AD2">
        <w:rPr>
          <w:rFonts w:ascii="Garamond" w:hAnsi="Garamond"/>
          <w:sz w:val="28"/>
          <w:szCs w:val="28"/>
          <w:lang w:val="ru-RU"/>
        </w:rPr>
        <w:t xml:space="preserve">чигледно је дакле да </w:t>
      </w:r>
      <w:r w:rsidR="00DB5FA4" w:rsidRPr="00583AD2">
        <w:rPr>
          <w:rFonts w:ascii="Garamond" w:hAnsi="Garamond"/>
          <w:sz w:val="28"/>
          <w:szCs w:val="28"/>
          <w:lang w:val="ru-RU"/>
        </w:rPr>
        <w:t xml:space="preserve">Савет нема позитивна искуства у комуникацији са Републичким геодетским заводом, </w:t>
      </w:r>
      <w:r w:rsidR="001F6F0D" w:rsidRPr="00583AD2">
        <w:rPr>
          <w:rFonts w:ascii="Garamond" w:hAnsi="Garamond"/>
          <w:sz w:val="28"/>
          <w:szCs w:val="28"/>
          <w:lang w:val="ru-RU"/>
        </w:rPr>
        <w:t xml:space="preserve"> чије је поступање у потпуности</w:t>
      </w:r>
      <w:r w:rsidR="00047429" w:rsidRPr="00583AD2">
        <w:rPr>
          <w:rFonts w:ascii="Garamond" w:hAnsi="Garamond"/>
          <w:sz w:val="28"/>
          <w:szCs w:val="28"/>
          <w:lang w:val="ru-RU"/>
        </w:rPr>
        <w:t xml:space="preserve"> супротно наведеним начелима </w:t>
      </w:r>
      <w:r w:rsidR="00FB26EC" w:rsidRPr="00583AD2">
        <w:rPr>
          <w:rFonts w:ascii="Garamond" w:hAnsi="Garamond"/>
          <w:sz w:val="28"/>
          <w:szCs w:val="28"/>
          <w:lang w:val="ru-RU"/>
        </w:rPr>
        <w:t>на којима почива катастар непокре</w:t>
      </w:r>
      <w:r w:rsidR="00047429" w:rsidRPr="00583AD2">
        <w:rPr>
          <w:rFonts w:ascii="Garamond" w:hAnsi="Garamond"/>
          <w:sz w:val="28"/>
          <w:szCs w:val="28"/>
          <w:lang w:val="ru-RU"/>
        </w:rPr>
        <w:t>тности</w:t>
      </w:r>
      <w:r w:rsidR="001F6F0D" w:rsidRPr="00583AD2">
        <w:rPr>
          <w:rFonts w:ascii="Garamond" w:hAnsi="Garamond"/>
          <w:sz w:val="28"/>
          <w:szCs w:val="28"/>
          <w:lang w:val="ru-RU"/>
        </w:rPr>
        <w:t>, а посебно начел</w:t>
      </w:r>
      <w:r w:rsidR="00B4005D" w:rsidRPr="00583AD2">
        <w:rPr>
          <w:rFonts w:ascii="Garamond" w:hAnsi="Garamond"/>
          <w:sz w:val="28"/>
          <w:szCs w:val="28"/>
          <w:lang w:val="ru-RU"/>
        </w:rPr>
        <w:t>има</w:t>
      </w:r>
      <w:r w:rsidR="001F6F0D" w:rsidRPr="00583AD2">
        <w:rPr>
          <w:rFonts w:ascii="Garamond" w:hAnsi="Garamond"/>
          <w:sz w:val="28"/>
          <w:szCs w:val="28"/>
          <w:lang w:val="ru-RU"/>
        </w:rPr>
        <w:t xml:space="preserve"> јавности које подразумева да су подаци ја</w:t>
      </w:r>
      <w:r w:rsidR="00BD02BF" w:rsidRPr="00583AD2">
        <w:rPr>
          <w:rFonts w:ascii="Garamond" w:hAnsi="Garamond"/>
          <w:sz w:val="28"/>
          <w:szCs w:val="28"/>
          <w:lang w:val="ru-RU"/>
        </w:rPr>
        <w:t>вни, начелу поуздања и наче</w:t>
      </w:r>
      <w:r w:rsidR="002F782C" w:rsidRPr="00583AD2">
        <w:rPr>
          <w:rFonts w:ascii="Garamond" w:hAnsi="Garamond"/>
          <w:sz w:val="28"/>
          <w:szCs w:val="28"/>
          <w:lang w:val="ru-RU"/>
        </w:rPr>
        <w:t>л</w:t>
      </w:r>
      <w:r w:rsidR="00BD02BF" w:rsidRPr="00583AD2">
        <w:rPr>
          <w:rFonts w:ascii="Garamond" w:hAnsi="Garamond"/>
          <w:sz w:val="28"/>
          <w:szCs w:val="28"/>
          <w:lang w:val="ru-RU"/>
        </w:rPr>
        <w:t>у одређености.</w:t>
      </w:r>
      <w:r w:rsidR="002F782C" w:rsidRPr="00583AD2">
        <w:rPr>
          <w:rFonts w:ascii="Garamond" w:hAnsi="Garamond"/>
          <w:sz w:val="28"/>
          <w:szCs w:val="28"/>
          <w:lang w:val="ru-RU"/>
        </w:rPr>
        <w:t xml:space="preserve"> </w:t>
      </w:r>
    </w:p>
    <w:p w14:paraId="147B4C12" w14:textId="77777777" w:rsidR="000B682C" w:rsidRPr="00583AD2" w:rsidRDefault="002F782C" w:rsidP="000B682C">
      <w:pPr>
        <w:jc w:val="both"/>
        <w:rPr>
          <w:rFonts w:ascii="Garamond" w:hAnsi="Garamond"/>
          <w:sz w:val="28"/>
          <w:szCs w:val="28"/>
          <w:lang w:val="ru-RU"/>
        </w:rPr>
      </w:pPr>
      <w:r w:rsidRPr="00583AD2">
        <w:rPr>
          <w:rFonts w:ascii="Garamond" w:hAnsi="Garamond"/>
          <w:sz w:val="28"/>
          <w:szCs w:val="28"/>
          <w:lang w:val="ru-RU"/>
        </w:rPr>
        <w:t>Дугогодишње одбијање Р</w:t>
      </w:r>
      <w:r w:rsidR="007D7CEE" w:rsidRPr="00583AD2">
        <w:rPr>
          <w:rFonts w:ascii="Garamond" w:hAnsi="Garamond"/>
          <w:sz w:val="28"/>
          <w:szCs w:val="28"/>
          <w:lang w:val="ru-RU"/>
        </w:rPr>
        <w:t>епубличког геодетског завода</w:t>
      </w:r>
      <w:r w:rsidRPr="00583AD2">
        <w:rPr>
          <w:rFonts w:ascii="Garamond" w:hAnsi="Garamond"/>
          <w:sz w:val="28"/>
          <w:szCs w:val="28"/>
          <w:lang w:val="ru-RU"/>
        </w:rPr>
        <w:t xml:space="preserve"> да Савету достави тражене информације и податке</w:t>
      </w:r>
      <w:r w:rsidR="00A42D3D" w:rsidRPr="00583AD2">
        <w:rPr>
          <w:rFonts w:ascii="Garamond" w:hAnsi="Garamond"/>
          <w:sz w:val="28"/>
          <w:szCs w:val="28"/>
          <w:lang w:val="ru-RU"/>
        </w:rPr>
        <w:t xml:space="preserve"> о непокре</w:t>
      </w:r>
      <w:r w:rsidR="00815493" w:rsidRPr="00583AD2">
        <w:rPr>
          <w:rFonts w:ascii="Garamond" w:hAnsi="Garamond"/>
          <w:sz w:val="28"/>
          <w:szCs w:val="28"/>
          <w:lang w:val="ru-RU"/>
        </w:rPr>
        <w:t>т</w:t>
      </w:r>
      <w:r w:rsidR="00A42D3D" w:rsidRPr="00583AD2">
        <w:rPr>
          <w:rFonts w:ascii="Garamond" w:hAnsi="Garamond"/>
          <w:sz w:val="28"/>
          <w:szCs w:val="28"/>
          <w:lang w:val="ru-RU"/>
        </w:rPr>
        <w:t>ностима,</w:t>
      </w:r>
      <w:r w:rsidRPr="00583AD2">
        <w:rPr>
          <w:rFonts w:ascii="Garamond" w:hAnsi="Garamond"/>
          <w:sz w:val="28"/>
          <w:szCs w:val="28"/>
          <w:lang w:val="ru-RU"/>
        </w:rPr>
        <w:t xml:space="preserve"> супротно Закону о слободном приступу информација</w:t>
      </w:r>
      <w:r w:rsidR="00815493" w:rsidRPr="00583AD2">
        <w:rPr>
          <w:rFonts w:ascii="Garamond" w:hAnsi="Garamond"/>
          <w:sz w:val="28"/>
          <w:szCs w:val="28"/>
          <w:lang w:val="ru-RU"/>
        </w:rPr>
        <w:t>ма</w:t>
      </w:r>
      <w:r w:rsidRPr="00583AD2">
        <w:rPr>
          <w:rFonts w:ascii="Garamond" w:hAnsi="Garamond"/>
          <w:sz w:val="28"/>
          <w:szCs w:val="28"/>
          <w:lang w:val="ru-RU"/>
        </w:rPr>
        <w:t xml:space="preserve"> од јавног значаја, као и непоступања по налозима Повереника</w:t>
      </w:r>
      <w:r w:rsidR="008F4C57" w:rsidRPr="00583AD2">
        <w:rPr>
          <w:rFonts w:ascii="Garamond" w:hAnsi="Garamond"/>
          <w:sz w:val="28"/>
          <w:szCs w:val="28"/>
          <w:lang w:val="ru-RU"/>
        </w:rPr>
        <w:t xml:space="preserve"> за информације од јавног значаја</w:t>
      </w:r>
      <w:r w:rsidR="007D2CBA" w:rsidRPr="00583AD2">
        <w:rPr>
          <w:rFonts w:ascii="Garamond" w:hAnsi="Garamond"/>
          <w:sz w:val="28"/>
          <w:szCs w:val="28"/>
          <w:lang w:val="ru-RU"/>
        </w:rPr>
        <w:t xml:space="preserve"> и заштиту података о личности</w:t>
      </w:r>
      <w:r w:rsidR="00A42D3D" w:rsidRPr="00583AD2">
        <w:rPr>
          <w:rFonts w:ascii="Garamond" w:hAnsi="Garamond"/>
          <w:sz w:val="28"/>
          <w:szCs w:val="28"/>
          <w:lang w:val="ru-RU"/>
        </w:rPr>
        <w:t xml:space="preserve">, говори у прилог чињеници да </w:t>
      </w:r>
      <w:r w:rsidR="00AC3D2D" w:rsidRPr="00583AD2">
        <w:rPr>
          <w:rFonts w:ascii="Garamond" w:hAnsi="Garamond"/>
          <w:sz w:val="28"/>
          <w:szCs w:val="28"/>
          <w:lang w:val="ru-RU"/>
        </w:rPr>
        <w:t xml:space="preserve">се Републички геодетски завод издигао изнад државе, непоштујући законе </w:t>
      </w:r>
      <w:r w:rsidR="007D2CBA" w:rsidRPr="00583AD2">
        <w:rPr>
          <w:rFonts w:ascii="Garamond" w:hAnsi="Garamond"/>
          <w:sz w:val="28"/>
          <w:szCs w:val="28"/>
          <w:lang w:val="ru-RU"/>
        </w:rPr>
        <w:t>ни</w:t>
      </w:r>
      <w:r w:rsidR="00AC3D2D" w:rsidRPr="00583AD2">
        <w:rPr>
          <w:rFonts w:ascii="Garamond" w:hAnsi="Garamond"/>
          <w:sz w:val="28"/>
          <w:szCs w:val="28"/>
          <w:lang w:val="ru-RU"/>
        </w:rPr>
        <w:t xml:space="preserve"> прописе, </w:t>
      </w:r>
      <w:r w:rsidR="007D2CBA" w:rsidRPr="00583AD2">
        <w:rPr>
          <w:rFonts w:ascii="Garamond" w:hAnsi="Garamond"/>
          <w:sz w:val="28"/>
          <w:szCs w:val="28"/>
          <w:lang w:val="ru-RU"/>
        </w:rPr>
        <w:t xml:space="preserve">као ни </w:t>
      </w:r>
      <w:r w:rsidR="00AC3D2D" w:rsidRPr="00583AD2">
        <w:rPr>
          <w:rFonts w:ascii="Garamond" w:hAnsi="Garamond"/>
          <w:sz w:val="28"/>
          <w:szCs w:val="28"/>
          <w:lang w:val="ru-RU"/>
        </w:rPr>
        <w:t>препоруке и налоге.</w:t>
      </w:r>
      <w:r w:rsidR="000B682C" w:rsidRPr="00583AD2">
        <w:rPr>
          <w:rFonts w:ascii="Garamond" w:hAnsi="Garamond"/>
          <w:sz w:val="28"/>
          <w:szCs w:val="28"/>
          <w:lang w:val="ru-RU"/>
        </w:rPr>
        <w:t xml:space="preserve"> </w:t>
      </w:r>
    </w:p>
    <w:p w14:paraId="5921F8F3" w14:textId="77777777" w:rsidR="00AB5C48" w:rsidRPr="00583AD2" w:rsidRDefault="00AC3D2D" w:rsidP="00AB5C48">
      <w:pPr>
        <w:jc w:val="both"/>
        <w:rPr>
          <w:rFonts w:ascii="Garamond" w:hAnsi="Garamond"/>
          <w:sz w:val="28"/>
          <w:szCs w:val="28"/>
          <w:lang w:val="ru-RU"/>
        </w:rPr>
      </w:pPr>
      <w:r w:rsidRPr="00583AD2">
        <w:rPr>
          <w:rFonts w:ascii="Garamond" w:hAnsi="Garamond"/>
          <w:sz w:val="28"/>
          <w:szCs w:val="28"/>
          <w:lang w:val="ru-RU"/>
        </w:rPr>
        <w:t>Прикривање тражених података и информација под изговором да су пословна тајна, као и да би за израду докумената који садрж</w:t>
      </w:r>
      <w:r w:rsidR="00725014" w:rsidRPr="00583AD2">
        <w:rPr>
          <w:rFonts w:ascii="Garamond" w:hAnsi="Garamond"/>
          <w:sz w:val="28"/>
          <w:szCs w:val="28"/>
          <w:lang w:val="ru-RU"/>
        </w:rPr>
        <w:t>е</w:t>
      </w:r>
      <w:r w:rsidRPr="00583AD2">
        <w:rPr>
          <w:rFonts w:ascii="Garamond" w:hAnsi="Garamond"/>
          <w:sz w:val="28"/>
          <w:szCs w:val="28"/>
          <w:lang w:val="ru-RU"/>
        </w:rPr>
        <w:t xml:space="preserve"> тражене информације, требало вишесатно ангажовање запослених у Републичком геодетском заво</w:t>
      </w:r>
      <w:r w:rsidR="00725014" w:rsidRPr="00583AD2">
        <w:rPr>
          <w:rFonts w:ascii="Garamond" w:hAnsi="Garamond"/>
          <w:sz w:val="28"/>
          <w:szCs w:val="28"/>
          <w:lang w:val="ru-RU"/>
        </w:rPr>
        <w:t xml:space="preserve">ду, </w:t>
      </w:r>
      <w:r w:rsidRPr="00583AD2">
        <w:rPr>
          <w:rFonts w:ascii="Garamond" w:hAnsi="Garamond"/>
          <w:sz w:val="28"/>
          <w:szCs w:val="28"/>
          <w:lang w:val="ru-RU"/>
        </w:rPr>
        <w:t xml:space="preserve"> само може</w:t>
      </w:r>
      <w:r w:rsidR="00725014" w:rsidRPr="00583AD2">
        <w:rPr>
          <w:rFonts w:ascii="Garamond" w:hAnsi="Garamond"/>
          <w:sz w:val="28"/>
          <w:szCs w:val="28"/>
          <w:lang w:val="ru-RU"/>
        </w:rPr>
        <w:t>, поред нетранспарентности</w:t>
      </w:r>
      <w:r w:rsidR="008232F5" w:rsidRPr="00583AD2">
        <w:rPr>
          <w:rFonts w:ascii="Garamond" w:hAnsi="Garamond"/>
          <w:sz w:val="28"/>
          <w:szCs w:val="28"/>
          <w:lang w:val="ru-RU"/>
        </w:rPr>
        <w:t xml:space="preserve">, </w:t>
      </w:r>
      <w:r w:rsidRPr="00583AD2">
        <w:rPr>
          <w:rFonts w:ascii="Garamond" w:hAnsi="Garamond"/>
          <w:sz w:val="28"/>
          <w:szCs w:val="28"/>
          <w:lang w:val="ru-RU"/>
        </w:rPr>
        <w:t>довести у сумњу</w:t>
      </w:r>
      <w:r w:rsidR="00725014" w:rsidRPr="00583AD2">
        <w:rPr>
          <w:rFonts w:ascii="Garamond" w:hAnsi="Garamond"/>
          <w:sz w:val="28"/>
          <w:szCs w:val="28"/>
          <w:lang w:val="ru-RU"/>
        </w:rPr>
        <w:t xml:space="preserve"> </w:t>
      </w:r>
      <w:r w:rsidR="008232F5" w:rsidRPr="00583AD2">
        <w:rPr>
          <w:rFonts w:ascii="Garamond" w:hAnsi="Garamond"/>
          <w:sz w:val="28"/>
          <w:szCs w:val="28"/>
          <w:lang w:val="ru-RU"/>
        </w:rPr>
        <w:t>законитост у раду завода и постојањ</w:t>
      </w:r>
      <w:r w:rsidR="008B2D15" w:rsidRPr="00583AD2">
        <w:rPr>
          <w:rFonts w:ascii="Garamond" w:hAnsi="Garamond"/>
          <w:sz w:val="28"/>
          <w:szCs w:val="28"/>
          <w:lang w:val="ru-RU"/>
        </w:rPr>
        <w:t>е</w:t>
      </w:r>
      <w:r w:rsidR="008232F5" w:rsidRPr="00583AD2">
        <w:rPr>
          <w:rFonts w:ascii="Garamond" w:hAnsi="Garamond"/>
          <w:sz w:val="28"/>
          <w:szCs w:val="28"/>
          <w:lang w:val="ru-RU"/>
        </w:rPr>
        <w:t xml:space="preserve"> елемената коруптивних радњи и злоупотреба у вођењу, упису и еведенцији непокретности.</w:t>
      </w:r>
      <w:r w:rsidR="00AB5C48" w:rsidRPr="00583AD2">
        <w:rPr>
          <w:rFonts w:ascii="Garamond" w:hAnsi="Garamond"/>
          <w:sz w:val="28"/>
          <w:szCs w:val="28"/>
          <w:lang w:val="ru-RU"/>
        </w:rPr>
        <w:t xml:space="preserve"> </w:t>
      </w:r>
    </w:p>
    <w:p w14:paraId="075854C7" w14:textId="77777777" w:rsidR="00E13ACB" w:rsidRPr="00583AD2" w:rsidRDefault="00E13ACB" w:rsidP="00AB5C48">
      <w:pPr>
        <w:spacing w:before="100" w:beforeAutospacing="1" w:after="100" w:afterAutospacing="1" w:line="240" w:lineRule="auto"/>
        <w:jc w:val="both"/>
        <w:rPr>
          <w:rFonts w:ascii="Garamond" w:hAnsi="Garamond"/>
          <w:b/>
          <w:bCs/>
          <w:sz w:val="28"/>
          <w:szCs w:val="28"/>
          <w:lang w:val="ru-RU"/>
        </w:rPr>
      </w:pPr>
    </w:p>
    <w:p w14:paraId="62B9093E" w14:textId="77777777" w:rsidR="004F2038" w:rsidRPr="00583AD2" w:rsidRDefault="004F2038" w:rsidP="00AB5C48">
      <w:pPr>
        <w:spacing w:before="100" w:beforeAutospacing="1" w:after="100" w:afterAutospacing="1" w:line="240" w:lineRule="auto"/>
        <w:jc w:val="both"/>
        <w:rPr>
          <w:rFonts w:ascii="Garamond" w:hAnsi="Garamond"/>
          <w:b/>
          <w:bCs/>
          <w:sz w:val="28"/>
          <w:szCs w:val="28"/>
          <w:lang w:val="ru-RU"/>
        </w:rPr>
      </w:pPr>
    </w:p>
    <w:p w14:paraId="6FA47D24" w14:textId="77777777" w:rsidR="0089073D" w:rsidRPr="00583AD2" w:rsidRDefault="0089073D" w:rsidP="00AB5C48">
      <w:pPr>
        <w:spacing w:before="100" w:beforeAutospacing="1" w:after="100" w:afterAutospacing="1" w:line="240" w:lineRule="auto"/>
        <w:jc w:val="both"/>
        <w:rPr>
          <w:rFonts w:ascii="Garamond" w:hAnsi="Garamond"/>
          <w:b/>
          <w:bCs/>
          <w:sz w:val="28"/>
          <w:szCs w:val="28"/>
          <w:lang w:val="ru-RU"/>
        </w:rPr>
      </w:pPr>
    </w:p>
    <w:p w14:paraId="1461C451" w14:textId="77777777" w:rsidR="0089073D" w:rsidRPr="00583AD2" w:rsidRDefault="0089073D" w:rsidP="00AB5C48">
      <w:pPr>
        <w:spacing w:before="100" w:beforeAutospacing="1" w:after="100" w:afterAutospacing="1" w:line="240" w:lineRule="auto"/>
        <w:jc w:val="both"/>
        <w:rPr>
          <w:rFonts w:ascii="Garamond" w:hAnsi="Garamond"/>
          <w:b/>
          <w:bCs/>
          <w:sz w:val="28"/>
          <w:szCs w:val="28"/>
          <w:lang w:val="ru-RU"/>
        </w:rPr>
      </w:pPr>
    </w:p>
    <w:p w14:paraId="05B5232F" w14:textId="77777777" w:rsidR="00DD0459" w:rsidRPr="00583AD2" w:rsidRDefault="00DD0459" w:rsidP="00AB5C48">
      <w:pPr>
        <w:spacing w:before="100" w:beforeAutospacing="1" w:after="100" w:afterAutospacing="1" w:line="240" w:lineRule="auto"/>
        <w:jc w:val="both"/>
        <w:rPr>
          <w:rFonts w:ascii="Garamond" w:hAnsi="Garamond"/>
          <w:b/>
          <w:bCs/>
          <w:sz w:val="28"/>
          <w:szCs w:val="28"/>
          <w:lang w:val="ru-RU"/>
        </w:rPr>
      </w:pPr>
    </w:p>
    <w:p w14:paraId="111367B1" w14:textId="77777777" w:rsidR="00AB5C48" w:rsidRPr="00D37CF2" w:rsidRDefault="00AB5C48" w:rsidP="00AB5C48">
      <w:pPr>
        <w:spacing w:before="100" w:beforeAutospacing="1" w:after="100" w:afterAutospacing="1" w:line="240" w:lineRule="auto"/>
        <w:jc w:val="both"/>
        <w:rPr>
          <w:rFonts w:ascii="Garamond" w:hAnsi="Garamond"/>
          <w:b/>
          <w:bCs/>
          <w:sz w:val="28"/>
          <w:szCs w:val="28"/>
          <w:lang w:val="ru-RU"/>
        </w:rPr>
      </w:pPr>
      <w:r w:rsidRPr="00D37CF2">
        <w:rPr>
          <w:rFonts w:ascii="Garamond" w:hAnsi="Garamond"/>
          <w:b/>
          <w:bCs/>
          <w:sz w:val="28"/>
          <w:szCs w:val="28"/>
          <w:lang w:val="ru-RU"/>
        </w:rPr>
        <w:t>ЗАКЉУЧАК</w:t>
      </w:r>
    </w:p>
    <w:p w14:paraId="307DABD2" w14:textId="77777777" w:rsidR="00AB5C48" w:rsidRPr="00D37CF2" w:rsidRDefault="00AB5C48" w:rsidP="00AB5C48">
      <w:pPr>
        <w:jc w:val="both"/>
        <w:rPr>
          <w:rFonts w:ascii="Garamond" w:hAnsi="Garamond"/>
          <w:sz w:val="28"/>
          <w:szCs w:val="28"/>
          <w:lang w:val="ru-RU"/>
        </w:rPr>
      </w:pPr>
    </w:p>
    <w:p w14:paraId="60356BCE" w14:textId="77777777" w:rsidR="00AB5C48" w:rsidRPr="00583AD2" w:rsidRDefault="005A1CE4" w:rsidP="00AB5C48">
      <w:pPr>
        <w:jc w:val="both"/>
        <w:rPr>
          <w:rFonts w:ascii="Garamond" w:hAnsi="Garamond"/>
          <w:sz w:val="28"/>
          <w:szCs w:val="28"/>
          <w:lang w:val="ru-RU"/>
        </w:rPr>
      </w:pPr>
      <w:r w:rsidRPr="00583AD2">
        <w:rPr>
          <w:rFonts w:ascii="Garamond" w:eastAsia="Times New Roman" w:hAnsi="Garamond" w:cs="Times New Roman"/>
          <w:sz w:val="28"/>
          <w:szCs w:val="28"/>
          <w:lang w:val="ru-RU"/>
        </w:rPr>
        <w:t xml:space="preserve">Републички геодетски завод је годинама на удару критика јавности због великог броја нерешених предмета, непримерено дугих рокова у решавању предмета, притужби на корупцију, притужби због нетранспарентности и прикривања информација које су јавне, као и примедби у погледу  нестручнх кадрова, те је у таквим околностима </w:t>
      </w:r>
      <w:r w:rsidRPr="00583AD2">
        <w:rPr>
          <w:rFonts w:ascii="Garamond" w:hAnsi="Garamond"/>
          <w:sz w:val="28"/>
          <w:szCs w:val="28"/>
          <w:lang w:val="ru-RU"/>
        </w:rPr>
        <w:t>потенцијални ризик од коруптивних радњи велики услед непоузданих података и недостављања података и информација из базе Републичког геодетског завода.</w:t>
      </w:r>
      <w:r w:rsidR="00AB5C48" w:rsidRPr="00583AD2">
        <w:rPr>
          <w:rFonts w:ascii="Garamond" w:hAnsi="Garamond"/>
          <w:sz w:val="28"/>
          <w:szCs w:val="28"/>
          <w:lang w:val="ru-RU"/>
        </w:rPr>
        <w:t xml:space="preserve"> </w:t>
      </w:r>
    </w:p>
    <w:p w14:paraId="7C75B9D7" w14:textId="77777777" w:rsidR="00AB5C48" w:rsidRPr="00583AD2" w:rsidRDefault="005A1CE4" w:rsidP="005A1CE4">
      <w:pPr>
        <w:jc w:val="both"/>
        <w:rPr>
          <w:rFonts w:ascii="Garamond" w:hAnsi="Garamond"/>
          <w:sz w:val="28"/>
          <w:szCs w:val="28"/>
          <w:lang w:val="ru-RU"/>
        </w:rPr>
      </w:pPr>
      <w:r w:rsidRPr="00583AD2">
        <w:rPr>
          <w:rFonts w:ascii="Garamond" w:hAnsi="Garamond"/>
          <w:sz w:val="28"/>
          <w:szCs w:val="28"/>
          <w:lang w:val="ru-RU"/>
        </w:rPr>
        <w:t>Закон о измен</w:t>
      </w:r>
      <w:r w:rsidR="008B2D15" w:rsidRPr="00583AD2">
        <w:rPr>
          <w:rFonts w:ascii="Garamond" w:hAnsi="Garamond"/>
          <w:sz w:val="28"/>
          <w:szCs w:val="28"/>
          <w:lang w:val="ru-RU"/>
        </w:rPr>
        <w:t>а</w:t>
      </w:r>
      <w:r w:rsidRPr="00583AD2">
        <w:rPr>
          <w:rFonts w:ascii="Garamond" w:hAnsi="Garamond"/>
          <w:sz w:val="28"/>
          <w:szCs w:val="28"/>
          <w:lang w:val="ru-RU"/>
        </w:rPr>
        <w:t>ма и допунама Закона о поступку уписа у катастар непокретности и водова, односно  Закон о поступку уписа у катастар непокретности и катастар инфраструктуре, који је однедавно у примени, са свим својим недостацима на које је указано у овом Извештају, према мишљењу Савета нису и неће моћи омогућити боље функционисање и ефикаснији рад Републичког геодетског завода из више разлога.</w:t>
      </w:r>
      <w:r w:rsidR="00AB5C48" w:rsidRPr="00583AD2">
        <w:rPr>
          <w:rFonts w:ascii="Garamond" w:hAnsi="Garamond"/>
          <w:sz w:val="28"/>
          <w:szCs w:val="28"/>
          <w:lang w:val="ru-RU"/>
        </w:rPr>
        <w:t xml:space="preserve"> </w:t>
      </w:r>
    </w:p>
    <w:p w14:paraId="4B675E8C" w14:textId="289D0EB2" w:rsidR="00AB5C48" w:rsidRPr="00583AD2" w:rsidRDefault="005A1CE4" w:rsidP="005A1CE4">
      <w:pPr>
        <w:jc w:val="both"/>
        <w:rPr>
          <w:rFonts w:ascii="Garamond" w:hAnsi="Garamond"/>
          <w:sz w:val="28"/>
          <w:szCs w:val="28"/>
          <w:lang w:val="ru-RU"/>
        </w:rPr>
      </w:pPr>
      <w:r w:rsidRPr="00583AD2">
        <w:rPr>
          <w:rFonts w:ascii="Garamond" w:hAnsi="Garamond"/>
          <w:sz w:val="28"/>
          <w:szCs w:val="28"/>
          <w:lang w:val="ru-RU"/>
        </w:rPr>
        <w:t>Пре свега</w:t>
      </w:r>
      <w:r w:rsidR="00AB5C48" w:rsidRPr="00583AD2">
        <w:rPr>
          <w:rFonts w:ascii="Garamond" w:hAnsi="Garamond"/>
          <w:sz w:val="28"/>
          <w:szCs w:val="28"/>
          <w:lang w:val="ru-RU"/>
        </w:rPr>
        <w:t>,</w:t>
      </w:r>
      <w:r w:rsidRPr="00583AD2">
        <w:rPr>
          <w:rFonts w:ascii="Garamond" w:hAnsi="Garamond"/>
          <w:sz w:val="28"/>
          <w:szCs w:val="28"/>
          <w:lang w:val="ru-RU"/>
        </w:rPr>
        <w:t xml:space="preserve"> из образложења предлога Закона за измену и допуну Закона о поступку уписа у катастар непокретности и водова, који је поднет Народној скупш</w:t>
      </w:r>
      <w:r w:rsidR="0041614E" w:rsidRPr="00583AD2">
        <w:rPr>
          <w:rFonts w:ascii="Garamond" w:hAnsi="Garamond"/>
          <w:sz w:val="28"/>
          <w:szCs w:val="28"/>
          <w:lang w:val="ru-RU"/>
        </w:rPr>
        <w:t>т</w:t>
      </w:r>
      <w:r w:rsidRPr="00583AD2">
        <w:rPr>
          <w:rFonts w:ascii="Garamond" w:hAnsi="Garamond"/>
          <w:sz w:val="28"/>
          <w:szCs w:val="28"/>
          <w:lang w:val="ru-RU"/>
        </w:rPr>
        <w:t xml:space="preserve">ини Републике Србије од стране овлашћеног предлагача </w:t>
      </w:r>
      <w:r w:rsidR="00AB6D14" w:rsidRPr="00583AD2">
        <w:rPr>
          <w:rFonts w:ascii="Garamond" w:hAnsi="Garamond"/>
          <w:sz w:val="28"/>
          <w:szCs w:val="28"/>
          <w:lang w:val="ru-RU"/>
        </w:rPr>
        <w:t>-</w:t>
      </w:r>
      <w:r w:rsidRPr="00583AD2">
        <w:rPr>
          <w:rFonts w:ascii="Garamond" w:hAnsi="Garamond"/>
          <w:sz w:val="28"/>
          <w:szCs w:val="28"/>
          <w:lang w:val="ru-RU"/>
        </w:rPr>
        <w:t xml:space="preserve"> Владе Републике Србије, ниједном реч</w:t>
      </w:r>
      <w:r w:rsidR="00FB1077" w:rsidRPr="00583AD2">
        <w:rPr>
          <w:rFonts w:ascii="Garamond" w:hAnsi="Garamond"/>
          <w:sz w:val="28"/>
          <w:szCs w:val="28"/>
          <w:lang w:val="ru-RU"/>
        </w:rPr>
        <w:t>ју</w:t>
      </w:r>
      <w:r w:rsidRPr="00583AD2">
        <w:rPr>
          <w:rFonts w:ascii="Garamond" w:hAnsi="Garamond"/>
          <w:sz w:val="28"/>
          <w:szCs w:val="28"/>
          <w:lang w:val="ru-RU"/>
        </w:rPr>
        <w:t xml:space="preserve"> се ново законско решење, односно измена зако</w:t>
      </w:r>
      <w:r w:rsidR="00AC2E56">
        <w:rPr>
          <w:rFonts w:ascii="Garamond" w:hAnsi="Garamond"/>
          <w:sz w:val="28"/>
          <w:szCs w:val="28"/>
          <w:lang w:val="ru-RU"/>
        </w:rPr>
        <w:t>на не правда интересима грађана</w:t>
      </w:r>
      <w:r w:rsidRPr="00583AD2">
        <w:rPr>
          <w:rFonts w:ascii="Garamond" w:hAnsi="Garamond"/>
          <w:sz w:val="28"/>
          <w:szCs w:val="28"/>
          <w:lang w:val="ru-RU"/>
        </w:rPr>
        <w:t xml:space="preserve"> за ефикасном правном заштитом.</w:t>
      </w:r>
      <w:r w:rsidR="00AB5C48" w:rsidRPr="00583AD2">
        <w:rPr>
          <w:rFonts w:ascii="Garamond" w:hAnsi="Garamond"/>
          <w:sz w:val="28"/>
          <w:szCs w:val="28"/>
          <w:lang w:val="ru-RU"/>
        </w:rPr>
        <w:t xml:space="preserve"> </w:t>
      </w:r>
    </w:p>
    <w:p w14:paraId="57A2FAFF" w14:textId="77777777" w:rsidR="00AB5C48" w:rsidRPr="00583AD2" w:rsidRDefault="005A1CE4" w:rsidP="005A1CE4">
      <w:pPr>
        <w:jc w:val="both"/>
        <w:rPr>
          <w:rFonts w:ascii="Garamond" w:hAnsi="Garamond"/>
          <w:sz w:val="28"/>
          <w:szCs w:val="28"/>
          <w:lang w:val="ru-RU"/>
        </w:rPr>
      </w:pPr>
      <w:r w:rsidRPr="00583AD2">
        <w:rPr>
          <w:rFonts w:ascii="Garamond" w:hAnsi="Garamond"/>
          <w:sz w:val="28"/>
          <w:szCs w:val="28"/>
          <w:lang w:val="ru-RU"/>
        </w:rPr>
        <w:t xml:space="preserve">Уместо тога у образложењу предлога закона се наводи да је измена закона нужна </w:t>
      </w:r>
      <w:bookmarkStart w:id="10" w:name="_Hlk167785681"/>
      <w:r w:rsidR="00B92C9F" w:rsidRPr="00583AD2">
        <w:rPr>
          <w:rFonts w:ascii="Garamond" w:hAnsi="Garamond"/>
          <w:sz w:val="28"/>
          <w:szCs w:val="28"/>
          <w:lang w:val="ru-RU"/>
        </w:rPr>
        <w:t>у</w:t>
      </w:r>
      <w:r w:rsidRPr="00583AD2">
        <w:rPr>
          <w:rFonts w:ascii="Garamond" w:hAnsi="Garamond"/>
          <w:sz w:val="28"/>
          <w:szCs w:val="28"/>
          <w:lang w:val="ru-RU"/>
        </w:rPr>
        <w:t>след великог броја поступака покренутих по службеној дужности, за чије је решавање прописан рок од пет радних дана, као и несавладивог прилива захтева за упис кој</w:t>
      </w:r>
      <w:r w:rsidR="00D6514F" w:rsidRPr="00583AD2">
        <w:rPr>
          <w:rFonts w:ascii="Garamond" w:hAnsi="Garamond"/>
          <w:sz w:val="28"/>
          <w:szCs w:val="28"/>
          <w:lang w:val="ru-RU"/>
        </w:rPr>
        <w:t>е</w:t>
      </w:r>
      <w:r w:rsidRPr="00583AD2">
        <w:rPr>
          <w:rFonts w:ascii="Garamond" w:hAnsi="Garamond"/>
          <w:sz w:val="28"/>
          <w:szCs w:val="28"/>
          <w:lang w:val="ru-RU"/>
        </w:rPr>
        <w:t xml:space="preserve"> подносе странке, сложености ове области коју уређује веома велики број закона </w:t>
      </w:r>
      <w:r w:rsidR="00D6514F" w:rsidRPr="00583AD2">
        <w:rPr>
          <w:rFonts w:ascii="Garamond" w:hAnsi="Garamond"/>
          <w:sz w:val="28"/>
          <w:szCs w:val="28"/>
          <w:lang w:val="ru-RU"/>
        </w:rPr>
        <w:t>као и</w:t>
      </w:r>
      <w:r w:rsidRPr="00583AD2">
        <w:rPr>
          <w:rFonts w:ascii="Garamond" w:hAnsi="Garamond"/>
          <w:sz w:val="28"/>
          <w:szCs w:val="28"/>
          <w:lang w:val="ru-RU"/>
        </w:rPr>
        <w:t xml:space="preserve"> због </w:t>
      </w:r>
      <w:r w:rsidRPr="00583AD2">
        <w:rPr>
          <w:rFonts w:ascii="Garamond" w:hAnsi="Garamond"/>
          <w:bCs/>
          <w:sz w:val="28"/>
          <w:szCs w:val="28"/>
          <w:lang w:val="ru-RU"/>
        </w:rPr>
        <w:t>недовољног броја</w:t>
      </w:r>
      <w:r w:rsidRPr="00583AD2">
        <w:rPr>
          <w:rFonts w:ascii="Garamond" w:hAnsi="Garamond"/>
          <w:b/>
          <w:sz w:val="28"/>
          <w:szCs w:val="28"/>
          <w:lang w:val="ru-RU"/>
        </w:rPr>
        <w:t xml:space="preserve"> </w:t>
      </w:r>
      <w:r w:rsidRPr="00583AD2">
        <w:rPr>
          <w:rFonts w:ascii="Garamond" w:hAnsi="Garamond"/>
          <w:bCs/>
          <w:sz w:val="28"/>
          <w:szCs w:val="28"/>
          <w:lang w:val="ru-RU"/>
        </w:rPr>
        <w:t>извршилаца геодетске и правне струке</w:t>
      </w:r>
      <w:r w:rsidRPr="00583AD2">
        <w:rPr>
          <w:rFonts w:ascii="Garamond" w:hAnsi="Garamond"/>
          <w:b/>
          <w:sz w:val="28"/>
          <w:szCs w:val="28"/>
          <w:lang w:val="ru-RU"/>
        </w:rPr>
        <w:t xml:space="preserve"> </w:t>
      </w:r>
      <w:r w:rsidRPr="00583AD2">
        <w:rPr>
          <w:rFonts w:ascii="Garamond" w:hAnsi="Garamond"/>
          <w:sz w:val="28"/>
          <w:szCs w:val="28"/>
          <w:lang w:val="ru-RU"/>
        </w:rPr>
        <w:t>у Службама за катаст</w:t>
      </w:r>
      <w:r w:rsidR="00AB6D14" w:rsidRPr="00583AD2">
        <w:rPr>
          <w:rFonts w:ascii="Garamond" w:hAnsi="Garamond"/>
          <w:sz w:val="28"/>
          <w:szCs w:val="28"/>
          <w:lang w:val="ru-RU"/>
        </w:rPr>
        <w:t>а</w:t>
      </w:r>
      <w:r w:rsidRPr="00583AD2">
        <w:rPr>
          <w:rFonts w:ascii="Garamond" w:hAnsi="Garamond"/>
          <w:sz w:val="28"/>
          <w:szCs w:val="28"/>
          <w:lang w:val="ru-RU"/>
        </w:rPr>
        <w:t xml:space="preserve">р непокретности, те да долази до заостатака у решавању предмета, односно </w:t>
      </w:r>
      <w:bookmarkStart w:id="11" w:name="_Hlk167786913"/>
      <w:r w:rsidRPr="00583AD2">
        <w:rPr>
          <w:rFonts w:ascii="Garamond" w:hAnsi="Garamond"/>
          <w:sz w:val="28"/>
          <w:szCs w:val="28"/>
          <w:lang w:val="ru-RU"/>
        </w:rPr>
        <w:t>до немогућности да се поступ</w:t>
      </w:r>
      <w:r w:rsidR="001459BE" w:rsidRPr="00583AD2">
        <w:rPr>
          <w:rFonts w:ascii="Garamond" w:hAnsi="Garamond"/>
          <w:sz w:val="28"/>
          <w:szCs w:val="28"/>
          <w:lang w:val="ru-RU"/>
        </w:rPr>
        <w:t>ци</w:t>
      </w:r>
      <w:r w:rsidRPr="00583AD2">
        <w:rPr>
          <w:rFonts w:ascii="Garamond" w:hAnsi="Garamond"/>
          <w:sz w:val="28"/>
          <w:szCs w:val="28"/>
          <w:lang w:val="ru-RU"/>
        </w:rPr>
        <w:t xml:space="preserve"> оконча</w:t>
      </w:r>
      <w:r w:rsidR="001459BE" w:rsidRPr="00583AD2">
        <w:rPr>
          <w:rFonts w:ascii="Garamond" w:hAnsi="Garamond"/>
          <w:sz w:val="28"/>
          <w:szCs w:val="28"/>
          <w:lang w:val="ru-RU"/>
        </w:rPr>
        <w:t>ју</w:t>
      </w:r>
      <w:r w:rsidRPr="00583AD2">
        <w:rPr>
          <w:rFonts w:ascii="Garamond" w:hAnsi="Garamond"/>
          <w:sz w:val="28"/>
          <w:szCs w:val="28"/>
          <w:lang w:val="ru-RU"/>
        </w:rPr>
        <w:t xml:space="preserve"> у законом прописаним роковима.</w:t>
      </w:r>
      <w:r w:rsidR="00AB5C48" w:rsidRPr="00583AD2">
        <w:rPr>
          <w:rFonts w:ascii="Garamond" w:hAnsi="Garamond"/>
          <w:sz w:val="28"/>
          <w:szCs w:val="28"/>
          <w:lang w:val="ru-RU"/>
        </w:rPr>
        <w:t xml:space="preserve"> </w:t>
      </w:r>
      <w:bookmarkEnd w:id="10"/>
      <w:bookmarkEnd w:id="11"/>
    </w:p>
    <w:p w14:paraId="2283F62F" w14:textId="77777777" w:rsidR="00AB5C48" w:rsidRPr="00583AD2" w:rsidRDefault="005A1CE4" w:rsidP="00AB5C48">
      <w:pPr>
        <w:jc w:val="both"/>
        <w:rPr>
          <w:rFonts w:ascii="Garamond" w:hAnsi="Garamond"/>
          <w:sz w:val="28"/>
          <w:szCs w:val="28"/>
          <w:lang w:val="ru-RU"/>
        </w:rPr>
      </w:pPr>
      <w:r w:rsidRPr="00583AD2">
        <w:rPr>
          <w:rFonts w:ascii="Garamond" w:hAnsi="Garamond"/>
          <w:sz w:val="28"/>
          <w:szCs w:val="28"/>
          <w:lang w:val="ru-RU"/>
        </w:rPr>
        <w:t xml:space="preserve">Услед тога, у последње време покренут је велики број прекршајних поступака против запослених, што повлачи и високе новчане казне, као и да је у току и </w:t>
      </w:r>
      <w:r w:rsidRPr="00583AD2">
        <w:rPr>
          <w:rFonts w:ascii="Garamond" w:hAnsi="Garamond"/>
          <w:sz w:val="28"/>
          <w:szCs w:val="28"/>
          <w:lang w:val="ru-RU"/>
        </w:rPr>
        <w:lastRenderedPageBreak/>
        <w:t>известан број парничних поступака против Републике Србије и Републичког геодетског завода по тужбама странака за наканду штете због недоношења одлука у законом прописаним роковима, што се може неповољно одразити на буџет Републике Србије</w:t>
      </w:r>
      <w:r>
        <w:rPr>
          <w:rStyle w:val="FootnoteReference"/>
          <w:rFonts w:ascii="Garamond" w:hAnsi="Garamond"/>
          <w:sz w:val="28"/>
          <w:szCs w:val="28"/>
        </w:rPr>
        <w:footnoteReference w:id="24"/>
      </w:r>
      <w:r w:rsidR="00AB5C48" w:rsidRPr="00583AD2">
        <w:rPr>
          <w:rFonts w:ascii="Garamond" w:hAnsi="Garamond"/>
          <w:sz w:val="28"/>
          <w:szCs w:val="28"/>
          <w:lang w:val="ru-RU"/>
        </w:rPr>
        <w:t xml:space="preserve">. </w:t>
      </w:r>
    </w:p>
    <w:p w14:paraId="3B8831FB" w14:textId="77777777" w:rsidR="00AB5C48" w:rsidRPr="00583AD2" w:rsidRDefault="005A1CE4" w:rsidP="00AB5C48">
      <w:pPr>
        <w:jc w:val="both"/>
        <w:rPr>
          <w:rFonts w:ascii="Garamond" w:hAnsi="Garamond"/>
          <w:sz w:val="28"/>
          <w:szCs w:val="28"/>
          <w:lang w:val="ru-RU"/>
        </w:rPr>
      </w:pPr>
      <w:r>
        <w:rPr>
          <w:rFonts w:ascii="Garamond" w:hAnsi="Garamond" w:cs="Times New Roman"/>
          <w:sz w:val="28"/>
          <w:szCs w:val="28"/>
          <w:lang w:val="sr-Cyrl-CS"/>
        </w:rPr>
        <w:t>Дакле</w:t>
      </w:r>
      <w:r w:rsidR="00FE0C8E">
        <w:rPr>
          <w:rFonts w:ascii="Garamond" w:hAnsi="Garamond" w:cs="Times New Roman"/>
          <w:sz w:val="28"/>
          <w:szCs w:val="28"/>
          <w:lang w:val="sr-Cyrl-CS"/>
        </w:rPr>
        <w:t xml:space="preserve">, из </w:t>
      </w:r>
      <w:r w:rsidR="002A3E32">
        <w:rPr>
          <w:rFonts w:ascii="Garamond" w:hAnsi="Garamond" w:cs="Times New Roman"/>
          <w:sz w:val="28"/>
          <w:szCs w:val="28"/>
          <w:lang w:val="sr-Cyrl-CS"/>
        </w:rPr>
        <w:t xml:space="preserve">наведеног </w:t>
      </w:r>
      <w:r w:rsidR="00FE0C8E">
        <w:rPr>
          <w:rFonts w:ascii="Garamond" w:hAnsi="Garamond" w:cs="Times New Roman"/>
          <w:sz w:val="28"/>
          <w:szCs w:val="28"/>
          <w:lang w:val="sr-Cyrl-CS"/>
        </w:rPr>
        <w:t>образложења П</w:t>
      </w:r>
      <w:r>
        <w:rPr>
          <w:rFonts w:ascii="Garamond" w:hAnsi="Garamond" w:cs="Times New Roman"/>
          <w:sz w:val="28"/>
          <w:szCs w:val="28"/>
          <w:lang w:val="sr-Cyrl-CS"/>
        </w:rPr>
        <w:t xml:space="preserve">редлога </w:t>
      </w:r>
      <w:r w:rsidR="004213DF">
        <w:rPr>
          <w:rFonts w:ascii="Garamond" w:hAnsi="Garamond" w:cs="Times New Roman"/>
          <w:sz w:val="28"/>
          <w:szCs w:val="28"/>
          <w:lang w:val="sr-Cyrl-CS"/>
        </w:rPr>
        <w:t>З</w:t>
      </w:r>
      <w:r>
        <w:rPr>
          <w:rFonts w:ascii="Garamond" w:hAnsi="Garamond" w:cs="Times New Roman"/>
          <w:sz w:val="28"/>
          <w:szCs w:val="28"/>
          <w:lang w:val="sr-Cyrl-CS"/>
        </w:rPr>
        <w:t xml:space="preserve">акона о изменама и допунама Закона о упису у катастар непокретности и водова, предлагач </w:t>
      </w:r>
      <w:r w:rsidRPr="00583AD2">
        <w:rPr>
          <w:rFonts w:ascii="Garamond" w:hAnsi="Garamond"/>
          <w:sz w:val="28"/>
          <w:szCs w:val="28"/>
          <w:lang w:val="ru-RU"/>
        </w:rPr>
        <w:t>ниједном речју не помиње интересе странака, односно грађана, нити на било који начин правда кршење забране дискриминације кој</w:t>
      </w:r>
      <w:r w:rsidR="00F911A7" w:rsidRPr="00583AD2">
        <w:rPr>
          <w:rFonts w:ascii="Garamond" w:hAnsi="Garamond"/>
          <w:sz w:val="28"/>
          <w:szCs w:val="28"/>
          <w:lang w:val="ru-RU"/>
        </w:rPr>
        <w:t>е</w:t>
      </w:r>
      <w:r w:rsidRPr="00583AD2">
        <w:rPr>
          <w:rFonts w:ascii="Garamond" w:hAnsi="Garamond"/>
          <w:sz w:val="28"/>
          <w:szCs w:val="28"/>
          <w:lang w:val="ru-RU"/>
        </w:rPr>
        <w:t xml:space="preserve"> се успостав</w:t>
      </w:r>
      <w:r w:rsidR="00EC180B" w:rsidRPr="00583AD2">
        <w:rPr>
          <w:rFonts w:ascii="Garamond" w:hAnsi="Garamond"/>
          <w:sz w:val="28"/>
          <w:szCs w:val="28"/>
          <w:lang w:val="ru-RU"/>
        </w:rPr>
        <w:t>љ</w:t>
      </w:r>
      <w:r w:rsidRPr="00583AD2">
        <w:rPr>
          <w:rFonts w:ascii="Garamond" w:hAnsi="Garamond"/>
          <w:sz w:val="28"/>
          <w:szCs w:val="28"/>
          <w:lang w:val="ru-RU"/>
        </w:rPr>
        <w:t>а новим законом, нити правда Уставом Републике Србије кршење загарантовних права грађана на имовину, једнаку правну заштиту, право на делотворни правни лек и прав</w:t>
      </w:r>
      <w:r w:rsidR="00EC180B" w:rsidRPr="00583AD2">
        <w:rPr>
          <w:rFonts w:ascii="Garamond" w:hAnsi="Garamond"/>
          <w:sz w:val="28"/>
          <w:szCs w:val="28"/>
          <w:lang w:val="ru-RU"/>
        </w:rPr>
        <w:t>о</w:t>
      </w:r>
      <w:r w:rsidRPr="00583AD2">
        <w:rPr>
          <w:rFonts w:ascii="Garamond" w:hAnsi="Garamond"/>
          <w:sz w:val="28"/>
          <w:szCs w:val="28"/>
          <w:lang w:val="ru-RU"/>
        </w:rPr>
        <w:t xml:space="preserve"> на правну помоћ</w:t>
      </w:r>
      <w:r w:rsidR="00EC180B" w:rsidRPr="00583AD2">
        <w:rPr>
          <w:rFonts w:ascii="Garamond" w:hAnsi="Garamond"/>
          <w:sz w:val="28"/>
          <w:szCs w:val="28"/>
          <w:lang w:val="ru-RU"/>
        </w:rPr>
        <w:t>,</w:t>
      </w:r>
      <w:r w:rsidRPr="00583AD2">
        <w:rPr>
          <w:rFonts w:ascii="Garamond" w:hAnsi="Garamond"/>
          <w:sz w:val="28"/>
          <w:szCs w:val="28"/>
          <w:lang w:val="ru-RU"/>
        </w:rPr>
        <w:t xml:space="preserve"> која је омогућена усвојеним Законом о поступку уписа у катастар непо</w:t>
      </w:r>
      <w:r w:rsidR="00AB6D14" w:rsidRPr="00583AD2">
        <w:rPr>
          <w:rFonts w:ascii="Garamond" w:hAnsi="Garamond"/>
          <w:sz w:val="28"/>
          <w:szCs w:val="28"/>
          <w:lang w:val="ru-RU"/>
        </w:rPr>
        <w:t>к</w:t>
      </w:r>
      <w:r w:rsidRPr="00583AD2">
        <w:rPr>
          <w:rFonts w:ascii="Garamond" w:hAnsi="Garamond"/>
          <w:sz w:val="28"/>
          <w:szCs w:val="28"/>
          <w:lang w:val="ru-RU"/>
        </w:rPr>
        <w:t>ретности и катастар инфраструктуре.</w:t>
      </w:r>
      <w:r w:rsidR="00AB5C48" w:rsidRPr="00583AD2">
        <w:rPr>
          <w:rFonts w:ascii="Garamond" w:hAnsi="Garamond"/>
          <w:sz w:val="28"/>
          <w:szCs w:val="28"/>
          <w:lang w:val="ru-RU"/>
        </w:rPr>
        <w:t xml:space="preserve"> </w:t>
      </w:r>
    </w:p>
    <w:p w14:paraId="72F239E8" w14:textId="77777777" w:rsidR="00AB5C48" w:rsidRDefault="005A1CE4" w:rsidP="00AB5C48">
      <w:pPr>
        <w:jc w:val="both"/>
        <w:rPr>
          <w:rFonts w:ascii="Garamond" w:hAnsi="Garamond" w:cs="Times New Roman"/>
          <w:sz w:val="28"/>
          <w:szCs w:val="28"/>
          <w:lang w:val="sr-Cyrl-CS"/>
        </w:rPr>
      </w:pPr>
      <w:r>
        <w:rPr>
          <w:rFonts w:ascii="Garamond" w:hAnsi="Garamond" w:cs="Times New Roman"/>
          <w:sz w:val="28"/>
          <w:szCs w:val="28"/>
          <w:lang w:val="sr-Cyrl-CS"/>
        </w:rPr>
        <w:t>За разлику од предлагача у погледу наводних бенефита за грађане изменом наведеног закона и позитивних ефеката примене новог Закона о поступку уписа у катастар непокретности и катастар инфра</w:t>
      </w:r>
      <w:r w:rsidR="00313EEB">
        <w:rPr>
          <w:rFonts w:ascii="Garamond" w:hAnsi="Garamond" w:cs="Times New Roman"/>
          <w:sz w:val="28"/>
          <w:szCs w:val="28"/>
          <w:lang w:val="sr-Cyrl-CS"/>
        </w:rPr>
        <w:t xml:space="preserve">структуре својим саопштењем од </w:t>
      </w:r>
      <w:r>
        <w:rPr>
          <w:rFonts w:ascii="Garamond" w:hAnsi="Garamond" w:cs="Times New Roman"/>
          <w:sz w:val="28"/>
          <w:szCs w:val="28"/>
          <w:lang w:val="sr-Cyrl-CS"/>
        </w:rPr>
        <w:t>7.</w:t>
      </w:r>
      <w:r w:rsidR="00D33620">
        <w:rPr>
          <w:rFonts w:ascii="Garamond" w:hAnsi="Garamond" w:cs="Times New Roman"/>
          <w:sz w:val="28"/>
          <w:szCs w:val="28"/>
          <w:lang w:val="sr-Cyrl-CS"/>
        </w:rPr>
        <w:t xml:space="preserve"> </w:t>
      </w:r>
      <w:r>
        <w:rPr>
          <w:rFonts w:ascii="Garamond" w:hAnsi="Garamond" w:cs="Times New Roman"/>
          <w:sz w:val="28"/>
          <w:szCs w:val="28"/>
          <w:lang w:val="sr-Cyrl-CS"/>
        </w:rPr>
        <w:t>11.</w:t>
      </w:r>
      <w:r w:rsidR="00D33620">
        <w:rPr>
          <w:rFonts w:ascii="Garamond" w:hAnsi="Garamond" w:cs="Times New Roman"/>
          <w:sz w:val="28"/>
          <w:szCs w:val="28"/>
          <w:lang w:val="sr-Cyrl-CS"/>
        </w:rPr>
        <w:t xml:space="preserve"> </w:t>
      </w:r>
      <w:r>
        <w:rPr>
          <w:rFonts w:ascii="Garamond" w:hAnsi="Garamond" w:cs="Times New Roman"/>
          <w:sz w:val="28"/>
          <w:szCs w:val="28"/>
          <w:lang w:val="sr-Cyrl-CS"/>
        </w:rPr>
        <w:t>2023</w:t>
      </w:r>
      <w:r w:rsidR="00D33620">
        <w:rPr>
          <w:rFonts w:ascii="Garamond" w:hAnsi="Garamond" w:cs="Times New Roman"/>
          <w:sz w:val="28"/>
          <w:szCs w:val="28"/>
          <w:lang w:val="sr-Cyrl-CS"/>
        </w:rPr>
        <w:t>.</w:t>
      </w:r>
      <w:r>
        <w:rPr>
          <w:rFonts w:ascii="Garamond" w:hAnsi="Garamond" w:cs="Times New Roman"/>
          <w:sz w:val="28"/>
          <w:szCs w:val="28"/>
          <w:lang w:val="sr-Cyrl-CS"/>
        </w:rPr>
        <w:t xml:space="preserve"> године се огласио Републички геодетск</w:t>
      </w:r>
      <w:r w:rsidR="00362298">
        <w:rPr>
          <w:rFonts w:ascii="Garamond" w:hAnsi="Garamond" w:cs="Times New Roman"/>
          <w:sz w:val="28"/>
          <w:szCs w:val="28"/>
          <w:lang w:val="sr-Cyrl-CS"/>
        </w:rPr>
        <w:t>и</w:t>
      </w:r>
      <w:r>
        <w:rPr>
          <w:rFonts w:ascii="Garamond" w:hAnsi="Garamond" w:cs="Times New Roman"/>
          <w:sz w:val="28"/>
          <w:szCs w:val="28"/>
          <w:lang w:val="sr-Cyrl-CS"/>
        </w:rPr>
        <w:t xml:space="preserve"> завод, наводећи између осталог да ће наведеним </w:t>
      </w:r>
      <w:bookmarkStart w:id="12" w:name="_Hlk167787599"/>
      <w:r>
        <w:rPr>
          <w:rFonts w:ascii="Garamond" w:hAnsi="Garamond" w:cs="Times New Roman"/>
          <w:sz w:val="28"/>
          <w:szCs w:val="28"/>
          <w:lang w:val="sr-Cyrl-CS"/>
        </w:rPr>
        <w:t xml:space="preserve">променама </w:t>
      </w:r>
      <w:bookmarkStart w:id="13" w:name="_Hlk167788407"/>
      <w:r>
        <w:rPr>
          <w:rFonts w:ascii="Garamond" w:hAnsi="Garamond" w:cs="Times New Roman"/>
          <w:sz w:val="28"/>
          <w:szCs w:val="28"/>
          <w:lang w:val="sr-Cyrl-CS"/>
        </w:rPr>
        <w:t xml:space="preserve">грађанима бити омогућен упис у катастар непокретности искључиво дигиталним путем, уз стручну подршку професионалних корисника </w:t>
      </w:r>
      <w:r w:rsidR="00D33620">
        <w:rPr>
          <w:rFonts w:ascii="Garamond" w:hAnsi="Garamond" w:cs="Times New Roman"/>
          <w:sz w:val="28"/>
          <w:szCs w:val="28"/>
          <w:lang w:val="sr-Cyrl-CS"/>
        </w:rPr>
        <w:t>-</w:t>
      </w:r>
      <w:r>
        <w:rPr>
          <w:rFonts w:ascii="Garamond" w:hAnsi="Garamond" w:cs="Times New Roman"/>
          <w:sz w:val="28"/>
          <w:szCs w:val="28"/>
          <w:lang w:val="sr-Cyrl-CS"/>
        </w:rPr>
        <w:t xml:space="preserve"> адвоката </w:t>
      </w:r>
      <w:bookmarkEnd w:id="12"/>
      <w:r>
        <w:rPr>
          <w:rFonts w:ascii="Garamond" w:hAnsi="Garamond" w:cs="Times New Roman"/>
          <w:sz w:val="28"/>
          <w:szCs w:val="28"/>
          <w:lang w:val="sr-Cyrl-CS"/>
        </w:rPr>
        <w:t>и геодетских организација</w:t>
      </w:r>
      <w:bookmarkEnd w:id="13"/>
      <w:r>
        <w:rPr>
          <w:rFonts w:ascii="Garamond" w:hAnsi="Garamond" w:cs="Times New Roman"/>
          <w:sz w:val="28"/>
          <w:szCs w:val="28"/>
          <w:lang w:val="sr-Cyrl-CS"/>
        </w:rPr>
        <w:t>, чиме ће се обезбедити ефикасан</w:t>
      </w:r>
      <w:r w:rsidR="00E65A07">
        <w:rPr>
          <w:rFonts w:ascii="Garamond" w:hAnsi="Garamond" w:cs="Times New Roman"/>
          <w:sz w:val="28"/>
          <w:szCs w:val="28"/>
          <w:lang w:val="sr-Cyrl-CS"/>
        </w:rPr>
        <w:t>ији</w:t>
      </w:r>
      <w:r>
        <w:rPr>
          <w:rFonts w:ascii="Garamond" w:hAnsi="Garamond" w:cs="Times New Roman"/>
          <w:sz w:val="28"/>
          <w:szCs w:val="28"/>
          <w:lang w:val="sr-Cyrl-CS"/>
        </w:rPr>
        <w:t xml:space="preserve"> упис у катастар непокретности уз проверу исправности докумената од стране професионалних корисника, те да ће се сви захтеви који су до сада подношени на шалтерима катастарских служби, подносити искључиво преко професионалних корисника.</w:t>
      </w:r>
      <w:r w:rsidR="00AB5C48">
        <w:rPr>
          <w:rFonts w:ascii="Garamond" w:hAnsi="Garamond" w:cs="Times New Roman"/>
          <w:sz w:val="28"/>
          <w:szCs w:val="28"/>
          <w:lang w:val="sr-Cyrl-CS"/>
        </w:rPr>
        <w:t xml:space="preserve"> </w:t>
      </w:r>
      <w:bookmarkStart w:id="14" w:name="_Hlk167787975"/>
    </w:p>
    <w:p w14:paraId="51A45D4F" w14:textId="77777777" w:rsidR="00AB5C48" w:rsidRDefault="005A1CE4" w:rsidP="00AB5C48">
      <w:pPr>
        <w:jc w:val="both"/>
        <w:rPr>
          <w:rFonts w:ascii="Garamond" w:hAnsi="Garamond" w:cs="Times New Roman"/>
          <w:sz w:val="28"/>
          <w:szCs w:val="28"/>
          <w:lang w:val="sr-Cyrl-CS"/>
        </w:rPr>
      </w:pPr>
      <w:r>
        <w:rPr>
          <w:rFonts w:ascii="Garamond" w:hAnsi="Garamond" w:cs="Times New Roman"/>
          <w:sz w:val="28"/>
          <w:szCs w:val="28"/>
          <w:lang w:val="sr-Cyrl-CS"/>
        </w:rPr>
        <w:t>Поред уштеде времена и енергије грађана</w:t>
      </w:r>
      <w:r w:rsidR="00AB6D14">
        <w:rPr>
          <w:rFonts w:ascii="Garamond" w:hAnsi="Garamond" w:cs="Times New Roman"/>
          <w:sz w:val="28"/>
          <w:szCs w:val="28"/>
          <w:lang w:val="sr-Cyrl-CS"/>
        </w:rPr>
        <w:t>,</w:t>
      </w:r>
      <w:r>
        <w:rPr>
          <w:rFonts w:ascii="Garamond" w:hAnsi="Garamond" w:cs="Times New Roman"/>
          <w:sz w:val="28"/>
          <w:szCs w:val="28"/>
          <w:lang w:val="sr-Cyrl-CS"/>
        </w:rPr>
        <w:t xml:space="preserve"> главна предност измена је и у томе што ће се све недоумице у вези са процесом уписа и остваривања својих права решавати захваљујући стручним саветима професионалних корисника</w:t>
      </w:r>
      <w:r w:rsidR="005D6B2A">
        <w:rPr>
          <w:rStyle w:val="FootnoteReference"/>
          <w:rFonts w:ascii="Garamond" w:hAnsi="Garamond" w:cs="Times New Roman"/>
          <w:sz w:val="28"/>
          <w:szCs w:val="28"/>
          <w:lang w:val="sr-Cyrl-CS"/>
        </w:rPr>
        <w:footnoteReference w:id="25"/>
      </w:r>
      <w:r>
        <w:rPr>
          <w:rFonts w:ascii="Garamond" w:hAnsi="Garamond" w:cs="Times New Roman"/>
          <w:sz w:val="28"/>
          <w:szCs w:val="28"/>
          <w:lang w:val="sr-Cyrl-CS"/>
        </w:rPr>
        <w:t>.</w:t>
      </w:r>
      <w:r w:rsidR="00AB5C48">
        <w:rPr>
          <w:rFonts w:ascii="Garamond" w:hAnsi="Garamond" w:cs="Times New Roman"/>
          <w:sz w:val="28"/>
          <w:szCs w:val="28"/>
          <w:lang w:val="sr-Cyrl-CS"/>
        </w:rPr>
        <w:t xml:space="preserve"> </w:t>
      </w:r>
      <w:bookmarkEnd w:id="14"/>
    </w:p>
    <w:p w14:paraId="299C8C6C" w14:textId="77777777" w:rsidR="00AB5C48" w:rsidRDefault="005A1CE4" w:rsidP="00AB5C48">
      <w:pPr>
        <w:jc w:val="both"/>
        <w:rPr>
          <w:rFonts w:ascii="Garamond" w:hAnsi="Garamond" w:cs="Times New Roman"/>
          <w:sz w:val="28"/>
          <w:szCs w:val="28"/>
          <w:lang w:val="sr-Cyrl-CS"/>
        </w:rPr>
      </w:pPr>
      <w:r>
        <w:rPr>
          <w:rFonts w:ascii="Garamond" w:hAnsi="Garamond" w:cs="Times New Roman"/>
          <w:sz w:val="28"/>
          <w:szCs w:val="28"/>
          <w:lang w:val="sr-Cyrl-CS"/>
        </w:rPr>
        <w:t>У следећем саопштењу Републичког геодетског завода од 21.</w:t>
      </w:r>
      <w:r w:rsidR="00711304">
        <w:rPr>
          <w:rFonts w:ascii="Garamond" w:hAnsi="Garamond" w:cs="Times New Roman"/>
          <w:sz w:val="28"/>
          <w:szCs w:val="28"/>
          <w:lang w:val="sr-Cyrl-CS"/>
        </w:rPr>
        <w:t xml:space="preserve"> </w:t>
      </w:r>
      <w:r>
        <w:rPr>
          <w:rFonts w:ascii="Garamond" w:hAnsi="Garamond" w:cs="Times New Roman"/>
          <w:sz w:val="28"/>
          <w:szCs w:val="28"/>
          <w:lang w:val="sr-Cyrl-CS"/>
        </w:rPr>
        <w:t>11.</w:t>
      </w:r>
      <w:r w:rsidR="00711304">
        <w:rPr>
          <w:rFonts w:ascii="Garamond" w:hAnsi="Garamond" w:cs="Times New Roman"/>
          <w:sz w:val="28"/>
          <w:szCs w:val="28"/>
          <w:lang w:val="sr-Cyrl-CS"/>
        </w:rPr>
        <w:t xml:space="preserve"> </w:t>
      </w:r>
      <w:r>
        <w:rPr>
          <w:rFonts w:ascii="Garamond" w:hAnsi="Garamond" w:cs="Times New Roman"/>
          <w:sz w:val="28"/>
          <w:szCs w:val="28"/>
          <w:lang w:val="sr-Cyrl-CS"/>
        </w:rPr>
        <w:t>2023</w:t>
      </w:r>
      <w:r w:rsidR="005D6B2A">
        <w:rPr>
          <w:rFonts w:ascii="Garamond" w:hAnsi="Garamond" w:cs="Times New Roman"/>
          <w:sz w:val="28"/>
          <w:szCs w:val="28"/>
          <w:lang w:val="sr-Cyrl-CS"/>
        </w:rPr>
        <w:t>.</w:t>
      </w:r>
      <w:r>
        <w:rPr>
          <w:rFonts w:ascii="Garamond" w:hAnsi="Garamond" w:cs="Times New Roman"/>
          <w:sz w:val="28"/>
          <w:szCs w:val="28"/>
          <w:lang w:val="sr-Cyrl-CS"/>
        </w:rPr>
        <w:t xml:space="preserve"> године, поред навођења позитивних ефеката измене закона и почетка његове примене, наведено је да </w:t>
      </w:r>
      <w:r w:rsidR="00AB6D14">
        <w:rPr>
          <w:rFonts w:ascii="Garamond" w:hAnsi="Garamond" w:cs="Times New Roman"/>
          <w:sz w:val="28"/>
          <w:szCs w:val="28"/>
          <w:lang w:val="sr-Cyrl-CS"/>
        </w:rPr>
        <w:t xml:space="preserve">је </w:t>
      </w:r>
      <w:r>
        <w:rPr>
          <w:rFonts w:ascii="Garamond" w:hAnsi="Garamond" w:cs="Times New Roman"/>
          <w:sz w:val="28"/>
          <w:szCs w:val="28"/>
          <w:lang w:val="sr-Cyrl-CS"/>
        </w:rPr>
        <w:t xml:space="preserve">„нови систем, иако критикован од стране појединаца, успео да </w:t>
      </w:r>
      <w:r>
        <w:rPr>
          <w:rFonts w:ascii="Garamond" w:hAnsi="Garamond" w:cs="Times New Roman"/>
          <w:sz w:val="28"/>
          <w:szCs w:val="28"/>
          <w:lang w:val="sr-Cyrl-CS"/>
        </w:rPr>
        <w:lastRenderedPageBreak/>
        <w:t>демонтира стари коруптивни модел који је ограничавао брзину и ефикасност уписа старих исправа у катастар. Другим речима, грађани у новом систему добијају квалитетну услугу чиме решавају св</w:t>
      </w:r>
      <w:r w:rsidR="00362298">
        <w:rPr>
          <w:rFonts w:ascii="Garamond" w:hAnsi="Garamond" w:cs="Times New Roman"/>
          <w:sz w:val="28"/>
          <w:szCs w:val="28"/>
          <w:lang w:val="sr-Cyrl-CS"/>
        </w:rPr>
        <w:t>о</w:t>
      </w:r>
      <w:r>
        <w:rPr>
          <w:rFonts w:ascii="Garamond" w:hAnsi="Garamond" w:cs="Times New Roman"/>
          <w:sz w:val="28"/>
          <w:szCs w:val="28"/>
          <w:lang w:val="sr-Cyrl-CS"/>
        </w:rPr>
        <w:t>је проблеме везане за непокретности  које нису биле уписане деценијама, уместо досадашњег тражења наводних „веза“ и „комбинација“</w:t>
      </w:r>
      <w:r w:rsidR="00711304">
        <w:rPr>
          <w:rStyle w:val="FootnoteReference"/>
          <w:rFonts w:ascii="Garamond" w:hAnsi="Garamond" w:cs="Times New Roman"/>
          <w:sz w:val="28"/>
          <w:szCs w:val="28"/>
          <w:lang w:val="sr-Cyrl-CS"/>
        </w:rPr>
        <w:footnoteReference w:id="26"/>
      </w:r>
      <w:r>
        <w:rPr>
          <w:rFonts w:ascii="Garamond" w:hAnsi="Garamond" w:cs="Times New Roman"/>
          <w:sz w:val="28"/>
          <w:szCs w:val="28"/>
          <w:lang w:val="sr-Cyrl-CS"/>
        </w:rPr>
        <w:t>.</w:t>
      </w:r>
      <w:r w:rsidR="00AB5C48">
        <w:rPr>
          <w:rFonts w:ascii="Garamond" w:hAnsi="Garamond" w:cs="Times New Roman"/>
          <w:sz w:val="28"/>
          <w:szCs w:val="28"/>
          <w:lang w:val="sr-Cyrl-CS"/>
        </w:rPr>
        <w:t xml:space="preserve"> </w:t>
      </w:r>
    </w:p>
    <w:p w14:paraId="75C3D436" w14:textId="77777777" w:rsidR="004F2038" w:rsidRDefault="005A1CE4" w:rsidP="00AB5C48">
      <w:pPr>
        <w:jc w:val="both"/>
        <w:rPr>
          <w:rFonts w:ascii="Garamond" w:hAnsi="Garamond" w:cs="Times New Roman"/>
          <w:sz w:val="28"/>
          <w:szCs w:val="28"/>
          <w:lang w:val="sr-Cyrl-CS"/>
        </w:rPr>
      </w:pPr>
      <w:r>
        <w:rPr>
          <w:rFonts w:ascii="Garamond" w:hAnsi="Garamond" w:cs="Times New Roman"/>
          <w:sz w:val="28"/>
          <w:szCs w:val="28"/>
          <w:lang w:val="sr-Cyrl-CS"/>
        </w:rPr>
        <w:t>Дакле</w:t>
      </w:r>
      <w:r w:rsidR="00711304">
        <w:rPr>
          <w:rFonts w:ascii="Garamond" w:hAnsi="Garamond" w:cs="Times New Roman"/>
          <w:sz w:val="28"/>
          <w:szCs w:val="28"/>
          <w:lang w:val="sr-Cyrl-CS"/>
        </w:rPr>
        <w:t>,</w:t>
      </w:r>
      <w:r>
        <w:rPr>
          <w:rFonts w:ascii="Garamond" w:hAnsi="Garamond" w:cs="Times New Roman"/>
          <w:sz w:val="28"/>
          <w:szCs w:val="28"/>
          <w:lang w:val="sr-Cyrl-CS"/>
        </w:rPr>
        <w:t xml:space="preserve"> и од стране Републичког геодетског завода се у потпуности игнорише чињеница да се Законом о поступку уписа у катастар непокретности и катастар инфраструктуре крши забрана дискриминације, као и право на имовину, једнаку правну заштиту, делотворни правни лек, као и право на правну помоћ</w:t>
      </w:r>
      <w:r w:rsidR="00F83259">
        <w:rPr>
          <w:rFonts w:ascii="Garamond" w:hAnsi="Garamond" w:cs="Times New Roman"/>
          <w:sz w:val="28"/>
          <w:szCs w:val="28"/>
          <w:lang w:val="sr-Cyrl-CS"/>
        </w:rPr>
        <w:t xml:space="preserve">. </w:t>
      </w:r>
    </w:p>
    <w:p w14:paraId="74B118AB" w14:textId="46EC887F" w:rsidR="00AB5C48" w:rsidRDefault="00F83259" w:rsidP="00AB5C48">
      <w:pPr>
        <w:jc w:val="both"/>
        <w:rPr>
          <w:rFonts w:ascii="Garamond" w:hAnsi="Garamond" w:cs="Times New Roman"/>
          <w:sz w:val="28"/>
          <w:szCs w:val="28"/>
          <w:lang w:val="sr-Cyrl-CS"/>
        </w:rPr>
      </w:pPr>
      <w:r>
        <w:rPr>
          <w:rFonts w:ascii="Garamond" w:hAnsi="Garamond" w:cs="Times New Roman"/>
          <w:sz w:val="28"/>
          <w:szCs w:val="28"/>
          <w:lang w:val="sr-Cyrl-CS"/>
        </w:rPr>
        <w:t>О</w:t>
      </w:r>
      <w:r w:rsidR="005A1CE4">
        <w:rPr>
          <w:rFonts w:ascii="Garamond" w:hAnsi="Garamond" w:cs="Times New Roman"/>
          <w:sz w:val="28"/>
          <w:szCs w:val="28"/>
          <w:lang w:val="sr-Cyrl-CS"/>
        </w:rPr>
        <w:t>но што је међутим</w:t>
      </w:r>
      <w:r w:rsidR="00711304">
        <w:rPr>
          <w:rFonts w:ascii="Garamond" w:hAnsi="Garamond" w:cs="Times New Roman"/>
          <w:sz w:val="28"/>
          <w:szCs w:val="28"/>
          <w:lang w:val="sr-Cyrl-CS"/>
        </w:rPr>
        <w:t xml:space="preserve"> </w:t>
      </w:r>
      <w:r w:rsidR="005A1CE4">
        <w:rPr>
          <w:rFonts w:ascii="Garamond" w:hAnsi="Garamond" w:cs="Times New Roman"/>
          <w:sz w:val="28"/>
          <w:szCs w:val="28"/>
          <w:lang w:val="sr-Cyrl-CS"/>
        </w:rPr>
        <w:t>позитивно у саопштењи</w:t>
      </w:r>
      <w:r w:rsidR="00711304">
        <w:rPr>
          <w:rFonts w:ascii="Garamond" w:hAnsi="Garamond" w:cs="Times New Roman"/>
          <w:sz w:val="28"/>
          <w:szCs w:val="28"/>
          <w:lang w:val="sr-Cyrl-CS"/>
        </w:rPr>
        <w:t>м</w:t>
      </w:r>
      <w:r w:rsidR="005A1CE4">
        <w:rPr>
          <w:rFonts w:ascii="Garamond" w:hAnsi="Garamond" w:cs="Times New Roman"/>
          <w:sz w:val="28"/>
          <w:szCs w:val="28"/>
          <w:lang w:val="sr-Cyrl-CS"/>
        </w:rPr>
        <w:t xml:space="preserve">а </w:t>
      </w:r>
      <w:r w:rsidRPr="00133EB3">
        <w:rPr>
          <w:rFonts w:ascii="Garamond" w:hAnsi="Garamond" w:cs="Times New Roman"/>
          <w:sz w:val="28"/>
          <w:szCs w:val="28"/>
          <w:lang w:val="sr-Cyrl-CS"/>
        </w:rPr>
        <w:t>Р</w:t>
      </w:r>
      <w:r>
        <w:rPr>
          <w:rFonts w:ascii="Garamond" w:hAnsi="Garamond" w:cs="Times New Roman"/>
          <w:sz w:val="28"/>
          <w:szCs w:val="28"/>
          <w:lang w:val="sr-Cyrl-CS"/>
        </w:rPr>
        <w:t xml:space="preserve">епубличког геодетског завода </w:t>
      </w:r>
      <w:r w:rsidR="005A1CE4">
        <w:rPr>
          <w:rFonts w:ascii="Garamond" w:hAnsi="Garamond" w:cs="Times New Roman"/>
          <w:sz w:val="28"/>
          <w:szCs w:val="28"/>
          <w:lang w:val="sr-Cyrl-CS"/>
        </w:rPr>
        <w:t>јесте чињеница којом се признаје да је стари модел био коруптиван, као и да су грађани у досадашњем периоду решавали своје проблеме тражењем наводних „веза“ и „комбинација“, али без иједне ре</w:t>
      </w:r>
      <w:r w:rsidR="00756724">
        <w:rPr>
          <w:rFonts w:ascii="Garamond" w:hAnsi="Garamond" w:cs="Times New Roman"/>
          <w:sz w:val="28"/>
          <w:szCs w:val="28"/>
          <w:lang w:val="sr-Cyrl-CS"/>
        </w:rPr>
        <w:t>чи самокритике, неефикасног</w:t>
      </w:r>
      <w:r w:rsidR="00AC2E56">
        <w:rPr>
          <w:rFonts w:ascii="Garamond" w:hAnsi="Garamond" w:cs="Times New Roman"/>
          <w:sz w:val="28"/>
          <w:szCs w:val="28"/>
          <w:lang w:val="sr-Cyrl-CS"/>
        </w:rPr>
        <w:t xml:space="preserve"> рада, неефикасност</w:t>
      </w:r>
      <w:r w:rsidR="00756724">
        <w:rPr>
          <w:rFonts w:ascii="Garamond" w:hAnsi="Garamond" w:cs="Times New Roman"/>
          <w:sz w:val="28"/>
          <w:szCs w:val="28"/>
          <w:lang w:val="sr-Cyrl-CS"/>
        </w:rPr>
        <w:t>и</w:t>
      </w:r>
      <w:r w:rsidR="005A1CE4">
        <w:rPr>
          <w:rFonts w:ascii="Garamond" w:hAnsi="Garamond" w:cs="Times New Roman"/>
          <w:sz w:val="28"/>
          <w:szCs w:val="28"/>
          <w:lang w:val="sr-Cyrl-CS"/>
        </w:rPr>
        <w:t xml:space="preserve"> кадрова, нетранспарентности и кршења основних начела, како Закона о општем управном поступку, тако и Закона о поступку уписа у катастар непокретности и водова у досадашњем раду Републичког геодетског завода.</w:t>
      </w:r>
      <w:r w:rsidR="00AB5C48">
        <w:rPr>
          <w:rFonts w:ascii="Garamond" w:hAnsi="Garamond" w:cs="Times New Roman"/>
          <w:sz w:val="28"/>
          <w:szCs w:val="28"/>
          <w:lang w:val="sr-Cyrl-CS"/>
        </w:rPr>
        <w:t xml:space="preserve"> </w:t>
      </w:r>
    </w:p>
    <w:p w14:paraId="490C5E78" w14:textId="3C2FB65B" w:rsidR="00AB5C48" w:rsidRDefault="005A1CE4" w:rsidP="00AB5C48">
      <w:pPr>
        <w:jc w:val="both"/>
        <w:rPr>
          <w:rFonts w:ascii="Garamond" w:hAnsi="Garamond" w:cs="Times New Roman"/>
          <w:sz w:val="28"/>
          <w:szCs w:val="28"/>
          <w:lang w:val="sr-Cyrl-CS"/>
        </w:rPr>
      </w:pPr>
      <w:r>
        <w:rPr>
          <w:rFonts w:ascii="Garamond" w:hAnsi="Garamond" w:cs="Times New Roman"/>
          <w:sz w:val="28"/>
          <w:szCs w:val="28"/>
          <w:lang w:val="sr-Cyrl-CS"/>
        </w:rPr>
        <w:t>У саопштењима Републичког г</w:t>
      </w:r>
      <w:r w:rsidR="00AC2E56">
        <w:rPr>
          <w:rFonts w:ascii="Garamond" w:hAnsi="Garamond" w:cs="Times New Roman"/>
          <w:sz w:val="28"/>
          <w:szCs w:val="28"/>
          <w:lang w:val="sr-Cyrl-CS"/>
        </w:rPr>
        <w:t>еодетског завода се не наводе</w:t>
      </w:r>
      <w:r>
        <w:rPr>
          <w:rFonts w:ascii="Garamond" w:hAnsi="Garamond" w:cs="Times New Roman"/>
          <w:sz w:val="28"/>
          <w:szCs w:val="28"/>
          <w:lang w:val="sr-Cyrl-CS"/>
        </w:rPr>
        <w:t xml:space="preserve"> разлози због чега је стари модел био коруптиван, упркос многобројним донацијама које је зарад унапређења рада, </w:t>
      </w:r>
      <w:r w:rsidR="00AF2836">
        <w:rPr>
          <w:rFonts w:ascii="Garamond" w:hAnsi="Garamond" w:cs="Times New Roman"/>
          <w:sz w:val="28"/>
          <w:szCs w:val="28"/>
          <w:lang w:val="sr-Cyrl-CS"/>
        </w:rPr>
        <w:t>Реублички геодетски завод</w:t>
      </w:r>
      <w:r>
        <w:rPr>
          <w:rFonts w:ascii="Garamond" w:hAnsi="Garamond" w:cs="Times New Roman"/>
          <w:sz w:val="28"/>
          <w:szCs w:val="28"/>
          <w:lang w:val="sr-Cyrl-CS"/>
        </w:rPr>
        <w:t xml:space="preserve"> добијао у периоду од увођења катастра у Ре</w:t>
      </w:r>
      <w:r w:rsidR="00AB6D14">
        <w:rPr>
          <w:rFonts w:ascii="Garamond" w:hAnsi="Garamond" w:cs="Times New Roman"/>
          <w:sz w:val="28"/>
          <w:szCs w:val="28"/>
          <w:lang w:val="sr-Cyrl-CS"/>
        </w:rPr>
        <w:t>п</w:t>
      </w:r>
      <w:r>
        <w:rPr>
          <w:rFonts w:ascii="Garamond" w:hAnsi="Garamond" w:cs="Times New Roman"/>
          <w:sz w:val="28"/>
          <w:szCs w:val="28"/>
          <w:lang w:val="sr-Cyrl-CS"/>
        </w:rPr>
        <w:t>ублици Србији, те у том смислу Савет у овом Извештају мора подсетити на све донације и средства која су требала допринети унапређењу катастра непокретности у Републици Србији, а што је био предмет Извештаја Савета за борбу п</w:t>
      </w:r>
      <w:r w:rsidR="00711304">
        <w:rPr>
          <w:rFonts w:ascii="Garamond" w:hAnsi="Garamond" w:cs="Times New Roman"/>
          <w:sz w:val="28"/>
          <w:szCs w:val="28"/>
          <w:lang w:val="sr-Cyrl-CS"/>
        </w:rPr>
        <w:t>р</w:t>
      </w:r>
      <w:r>
        <w:rPr>
          <w:rFonts w:ascii="Garamond" w:hAnsi="Garamond" w:cs="Times New Roman"/>
          <w:sz w:val="28"/>
          <w:szCs w:val="28"/>
          <w:lang w:val="sr-Cyrl-CS"/>
        </w:rPr>
        <w:t>отив корупције о јавности у раду Републичког геодетскот завода од 23.</w:t>
      </w:r>
      <w:r w:rsidR="00AB6D14">
        <w:rPr>
          <w:rFonts w:ascii="Garamond" w:hAnsi="Garamond" w:cs="Times New Roman"/>
          <w:sz w:val="28"/>
          <w:szCs w:val="28"/>
          <w:lang w:val="sr-Cyrl-CS"/>
        </w:rPr>
        <w:t xml:space="preserve"> </w:t>
      </w:r>
      <w:r>
        <w:rPr>
          <w:rFonts w:ascii="Garamond" w:hAnsi="Garamond" w:cs="Times New Roman"/>
          <w:sz w:val="28"/>
          <w:szCs w:val="28"/>
          <w:lang w:val="sr-Cyrl-CS"/>
        </w:rPr>
        <w:t>11.</w:t>
      </w:r>
      <w:r w:rsidR="00AB6D14">
        <w:rPr>
          <w:rFonts w:ascii="Garamond" w:hAnsi="Garamond" w:cs="Times New Roman"/>
          <w:sz w:val="28"/>
          <w:szCs w:val="28"/>
          <w:lang w:val="sr-Cyrl-CS"/>
        </w:rPr>
        <w:t xml:space="preserve"> </w:t>
      </w:r>
      <w:r>
        <w:rPr>
          <w:rFonts w:ascii="Garamond" w:hAnsi="Garamond" w:cs="Times New Roman"/>
          <w:sz w:val="28"/>
          <w:szCs w:val="28"/>
          <w:lang w:val="sr-Cyrl-CS"/>
        </w:rPr>
        <w:t>2018</w:t>
      </w:r>
      <w:r w:rsidR="00AB6D14">
        <w:rPr>
          <w:rFonts w:ascii="Garamond" w:hAnsi="Garamond" w:cs="Times New Roman"/>
          <w:sz w:val="28"/>
          <w:szCs w:val="28"/>
          <w:lang w:val="sr-Cyrl-CS"/>
        </w:rPr>
        <w:t>.</w:t>
      </w:r>
      <w:r>
        <w:rPr>
          <w:rFonts w:ascii="Garamond" w:hAnsi="Garamond" w:cs="Times New Roman"/>
          <w:sz w:val="28"/>
          <w:szCs w:val="28"/>
          <w:lang w:val="sr-Cyrl-CS"/>
        </w:rPr>
        <w:t xml:space="preserve"> године.</w:t>
      </w:r>
      <w:r w:rsidR="00AB5C48">
        <w:rPr>
          <w:rFonts w:ascii="Garamond" w:hAnsi="Garamond" w:cs="Times New Roman"/>
          <w:sz w:val="28"/>
          <w:szCs w:val="28"/>
          <w:lang w:val="sr-Cyrl-CS"/>
        </w:rPr>
        <w:t xml:space="preserve"> </w:t>
      </w:r>
    </w:p>
    <w:p w14:paraId="7A90EF4B" w14:textId="77777777" w:rsidR="00AB5C48" w:rsidRDefault="005A1CE4" w:rsidP="00AB5C48">
      <w:pPr>
        <w:jc w:val="both"/>
        <w:rPr>
          <w:rFonts w:ascii="Garamond" w:hAnsi="Garamond" w:cs="Times New Roman"/>
          <w:sz w:val="28"/>
          <w:szCs w:val="28"/>
          <w:lang w:val="sr-Cyrl-CS"/>
        </w:rPr>
      </w:pPr>
      <w:r>
        <w:rPr>
          <w:rFonts w:ascii="Garamond" w:hAnsi="Garamond" w:cs="Times New Roman"/>
          <w:sz w:val="28"/>
          <w:szCs w:val="28"/>
          <w:lang w:val="sr-Cyrl-CS"/>
        </w:rPr>
        <w:t xml:space="preserve">Тако је у цитираном Извештају наведено да је увођење и унапређење катастра непокретности у Републици Србији подржала пре свега </w:t>
      </w:r>
      <w:r w:rsidRPr="004E6018">
        <w:rPr>
          <w:rFonts w:ascii="Garamond" w:hAnsi="Garamond" w:cs="Times New Roman"/>
          <w:sz w:val="28"/>
          <w:szCs w:val="28"/>
          <w:lang w:val="sr-Cyrl-CS"/>
        </w:rPr>
        <w:t xml:space="preserve">Светска банка кроз Пројекат „Израда катастра непокретности и упис права у Србији“, чија је укупна вредност </w:t>
      </w:r>
      <w:r w:rsidRPr="006965B8">
        <w:rPr>
          <w:rFonts w:ascii="Garamond" w:hAnsi="Garamond" w:cs="Times New Roman"/>
          <w:b/>
          <w:bCs/>
          <w:sz w:val="28"/>
          <w:szCs w:val="28"/>
          <w:lang w:val="sr-Cyrl-CS"/>
        </w:rPr>
        <w:t>39,5 милиона</w:t>
      </w:r>
      <w:r w:rsidRPr="004E6018">
        <w:rPr>
          <w:rFonts w:ascii="Garamond" w:hAnsi="Garamond" w:cs="Times New Roman"/>
          <w:sz w:val="28"/>
          <w:szCs w:val="28"/>
          <w:lang w:val="sr-Cyrl-CS"/>
        </w:rPr>
        <w:t xml:space="preserve"> </w:t>
      </w:r>
      <w:r w:rsidRPr="006965B8">
        <w:rPr>
          <w:rFonts w:ascii="Garamond" w:hAnsi="Garamond" w:cs="Times New Roman"/>
          <w:b/>
          <w:bCs/>
          <w:sz w:val="28"/>
          <w:szCs w:val="28"/>
          <w:lang w:val="sr-Cyrl-CS"/>
        </w:rPr>
        <w:t xml:space="preserve">долара </w:t>
      </w:r>
      <w:r w:rsidRPr="004E6018">
        <w:rPr>
          <w:rFonts w:ascii="Garamond" w:hAnsi="Garamond" w:cs="Times New Roman"/>
          <w:sz w:val="28"/>
          <w:szCs w:val="28"/>
          <w:lang w:val="sr-Cyrl-CS"/>
        </w:rPr>
        <w:t xml:space="preserve">од чега </w:t>
      </w:r>
      <w:r w:rsidR="00711304">
        <w:rPr>
          <w:rFonts w:ascii="Garamond" w:hAnsi="Garamond" w:cs="Times New Roman"/>
          <w:sz w:val="28"/>
          <w:szCs w:val="28"/>
          <w:lang w:val="sr-Cyrl-CS"/>
        </w:rPr>
        <w:t xml:space="preserve">је </w:t>
      </w:r>
      <w:r w:rsidRPr="004E6018">
        <w:rPr>
          <w:rFonts w:ascii="Garamond" w:hAnsi="Garamond" w:cs="Times New Roman"/>
          <w:sz w:val="28"/>
          <w:szCs w:val="28"/>
          <w:lang w:val="sr-Cyrl-CS"/>
        </w:rPr>
        <w:t>30 милиона кредит Светске банке, а 9,5 милиона долара из буџета Републике Србије</w:t>
      </w:r>
      <w:r>
        <w:rPr>
          <w:rFonts w:ascii="Garamond" w:hAnsi="Garamond" w:cs="Times New Roman"/>
          <w:sz w:val="28"/>
          <w:szCs w:val="28"/>
          <w:lang w:val="sr-Cyrl-CS"/>
        </w:rPr>
        <w:t>, са периодом од 2004-2010</w:t>
      </w:r>
      <w:r w:rsidR="00711304">
        <w:rPr>
          <w:rFonts w:ascii="Garamond" w:hAnsi="Garamond" w:cs="Times New Roman"/>
          <w:sz w:val="28"/>
          <w:szCs w:val="28"/>
          <w:lang w:val="sr-Cyrl-CS"/>
        </w:rPr>
        <w:t>. године</w:t>
      </w:r>
      <w:r>
        <w:rPr>
          <w:rFonts w:ascii="Garamond" w:hAnsi="Garamond" w:cs="Times New Roman"/>
          <w:sz w:val="28"/>
          <w:szCs w:val="28"/>
          <w:lang w:val="sr-Cyrl-CS"/>
        </w:rPr>
        <w:t xml:space="preserve"> за реализацију пројекта.</w:t>
      </w:r>
      <w:r w:rsidR="00AB5C48">
        <w:rPr>
          <w:rFonts w:ascii="Garamond" w:hAnsi="Garamond" w:cs="Times New Roman"/>
          <w:sz w:val="28"/>
          <w:szCs w:val="28"/>
          <w:lang w:val="sr-Cyrl-CS"/>
        </w:rPr>
        <w:t xml:space="preserve"> </w:t>
      </w:r>
    </w:p>
    <w:p w14:paraId="2538F7F3" w14:textId="77777777" w:rsidR="00AB5C48" w:rsidRDefault="005A1CE4" w:rsidP="00AB5C48">
      <w:pPr>
        <w:jc w:val="both"/>
        <w:rPr>
          <w:rFonts w:ascii="Garamond" w:hAnsi="Garamond" w:cs="Times New Roman"/>
          <w:sz w:val="28"/>
          <w:szCs w:val="28"/>
          <w:lang w:val="sr-Cyrl-CS"/>
        </w:rPr>
      </w:pPr>
      <w:r w:rsidRPr="004E6018">
        <w:rPr>
          <w:rFonts w:ascii="Garamond" w:hAnsi="Garamond" w:cs="Times New Roman"/>
          <w:sz w:val="28"/>
          <w:szCs w:val="28"/>
          <w:lang w:val="sr-Cyrl-CS"/>
        </w:rPr>
        <w:lastRenderedPageBreak/>
        <w:t>Поред ун</w:t>
      </w:r>
      <w:bookmarkStart w:id="15" w:name="_Hlk167737044"/>
      <w:r w:rsidR="00313EEB">
        <w:rPr>
          <w:rFonts w:ascii="Garamond" w:hAnsi="Garamond" w:cs="Times New Roman"/>
          <w:sz w:val="28"/>
          <w:szCs w:val="28"/>
          <w:lang w:val="sr-Cyrl-CS"/>
        </w:rPr>
        <w:t>апређења катастра непокретности</w:t>
      </w:r>
      <w:r w:rsidRPr="004E6018">
        <w:rPr>
          <w:rFonts w:ascii="Garamond" w:hAnsi="Garamond" w:cs="Times New Roman"/>
          <w:sz w:val="28"/>
          <w:szCs w:val="28"/>
          <w:lang w:val="sr-Cyrl-CS"/>
        </w:rPr>
        <w:t>, тим новцем је требало поправити и сам статус Р</w:t>
      </w:r>
      <w:r>
        <w:rPr>
          <w:rFonts w:ascii="Garamond" w:hAnsi="Garamond" w:cs="Times New Roman"/>
          <w:sz w:val="28"/>
          <w:szCs w:val="28"/>
          <w:lang w:val="sr-Cyrl-CS"/>
        </w:rPr>
        <w:t>епубличког геодетског завода</w:t>
      </w:r>
      <w:r w:rsidRPr="004E6018">
        <w:rPr>
          <w:rFonts w:ascii="Garamond" w:hAnsi="Garamond" w:cs="Times New Roman"/>
          <w:sz w:val="28"/>
          <w:szCs w:val="28"/>
          <w:lang w:val="sr-Cyrl-CS"/>
        </w:rPr>
        <w:t xml:space="preserve"> кроз менаџерску подршку, бољи правни оквир и унапређење пословних процеса.</w:t>
      </w:r>
      <w:r w:rsidR="00AB5C48">
        <w:rPr>
          <w:rFonts w:ascii="Garamond" w:hAnsi="Garamond" w:cs="Times New Roman"/>
          <w:sz w:val="28"/>
          <w:szCs w:val="28"/>
          <w:lang w:val="sr-Cyrl-CS"/>
        </w:rPr>
        <w:t xml:space="preserve"> </w:t>
      </w:r>
      <w:bookmarkEnd w:id="15"/>
    </w:p>
    <w:p w14:paraId="158CE7BE" w14:textId="77777777" w:rsidR="005A1CE4" w:rsidRPr="004E6018" w:rsidRDefault="005A1CE4" w:rsidP="00AB5C48">
      <w:pPr>
        <w:jc w:val="both"/>
        <w:rPr>
          <w:rFonts w:ascii="Garamond" w:hAnsi="Garamond" w:cs="Times New Roman"/>
          <w:sz w:val="28"/>
          <w:szCs w:val="28"/>
          <w:lang w:val="sr-Cyrl-CS"/>
        </w:rPr>
      </w:pPr>
      <w:r w:rsidRPr="004E6018">
        <w:rPr>
          <w:rFonts w:ascii="Garamond" w:hAnsi="Garamond" w:cs="Times New Roman"/>
          <w:sz w:val="28"/>
          <w:szCs w:val="28"/>
          <w:lang w:val="sr-Cyrl-CS"/>
        </w:rPr>
        <w:t>Поред средстава у износу од 39,5 милиона долара за напред наведени Пројекат, према подацима са сајта Р</w:t>
      </w:r>
      <w:r>
        <w:rPr>
          <w:rFonts w:ascii="Garamond" w:hAnsi="Garamond" w:cs="Times New Roman"/>
          <w:sz w:val="28"/>
          <w:szCs w:val="28"/>
          <w:lang w:val="sr-Cyrl-CS"/>
        </w:rPr>
        <w:t>епубличког геодетског завода</w:t>
      </w:r>
      <w:r w:rsidRPr="004E6018">
        <w:rPr>
          <w:rFonts w:ascii="Garamond" w:hAnsi="Garamond" w:cs="Times New Roman"/>
          <w:sz w:val="28"/>
          <w:szCs w:val="28"/>
          <w:lang w:val="sr-Cyrl-CS"/>
        </w:rPr>
        <w:t>, Завод је приказао и донаторска средства кроз следеће донаторске пројекте:</w:t>
      </w:r>
    </w:p>
    <w:p w14:paraId="59A31BEB" w14:textId="77777777" w:rsidR="005A1CE4" w:rsidRPr="004E6018" w:rsidRDefault="005A1CE4" w:rsidP="005A1CE4">
      <w:pPr>
        <w:pStyle w:val="NoSpacing"/>
        <w:numPr>
          <w:ilvl w:val="0"/>
          <w:numId w:val="5"/>
        </w:numPr>
        <w:jc w:val="both"/>
        <w:rPr>
          <w:rFonts w:ascii="Garamond" w:hAnsi="Garamond" w:cs="Times New Roman"/>
          <w:sz w:val="28"/>
          <w:szCs w:val="28"/>
          <w:lang w:val="sr-Cyrl-CS"/>
        </w:rPr>
      </w:pPr>
      <w:r w:rsidRPr="004E6018">
        <w:rPr>
          <w:rFonts w:ascii="Garamond" w:hAnsi="Garamond" w:cs="Times New Roman"/>
          <w:sz w:val="28"/>
          <w:szCs w:val="28"/>
          <w:lang w:val="sr-Cyrl-CS"/>
        </w:rPr>
        <w:t>Европска Унија</w:t>
      </w:r>
      <w:r w:rsidRPr="00583AD2">
        <w:rPr>
          <w:rFonts w:ascii="Garamond" w:hAnsi="Garamond" w:cs="Times New Roman"/>
          <w:sz w:val="28"/>
          <w:szCs w:val="28"/>
          <w:lang w:val="ru-RU"/>
        </w:rPr>
        <w:t xml:space="preserve"> </w:t>
      </w:r>
      <w:r w:rsidR="005F0F16">
        <w:rPr>
          <w:rFonts w:ascii="Garamond" w:hAnsi="Garamond" w:cs="Times New Roman"/>
          <w:sz w:val="28"/>
          <w:szCs w:val="28"/>
          <w:lang w:val="sr-Cyrl-CS"/>
        </w:rPr>
        <w:t>-</w:t>
      </w:r>
      <w:r w:rsidRPr="004E6018">
        <w:rPr>
          <w:rFonts w:ascii="Garamond" w:hAnsi="Garamond" w:cs="Times New Roman"/>
          <w:sz w:val="28"/>
          <w:szCs w:val="28"/>
          <w:lang w:val="sr-Cyrl-CS"/>
        </w:rPr>
        <w:t xml:space="preserve"> </w:t>
      </w:r>
      <w:r w:rsidRPr="004E6018">
        <w:rPr>
          <w:rFonts w:ascii="Garamond" w:hAnsi="Garamond" w:cs="Times New Roman"/>
          <w:sz w:val="28"/>
          <w:szCs w:val="28"/>
        </w:rPr>
        <w:t>CARDS</w:t>
      </w:r>
      <w:r w:rsidRPr="00583AD2">
        <w:rPr>
          <w:rFonts w:ascii="Garamond" w:hAnsi="Garamond" w:cs="Times New Roman"/>
          <w:sz w:val="28"/>
          <w:szCs w:val="28"/>
          <w:lang w:val="ru-RU"/>
        </w:rPr>
        <w:t xml:space="preserve">, Израда дигиталног ортофото плана, период три године, вредност </w:t>
      </w:r>
      <w:r w:rsidRPr="00583AD2">
        <w:rPr>
          <w:rFonts w:ascii="Garamond" w:hAnsi="Garamond" w:cs="Times New Roman"/>
          <w:b/>
          <w:bCs/>
          <w:sz w:val="28"/>
          <w:szCs w:val="28"/>
          <w:lang w:val="ru-RU"/>
        </w:rPr>
        <w:t>девет милиона евра;</w:t>
      </w:r>
    </w:p>
    <w:p w14:paraId="6172F38A" w14:textId="77777777" w:rsidR="005A1CE4" w:rsidRPr="00377C0A" w:rsidRDefault="005A1CE4" w:rsidP="005A1CE4">
      <w:pPr>
        <w:pStyle w:val="NoSpacing"/>
        <w:numPr>
          <w:ilvl w:val="0"/>
          <w:numId w:val="5"/>
        </w:numPr>
        <w:jc w:val="both"/>
        <w:rPr>
          <w:rFonts w:ascii="Garamond" w:hAnsi="Garamond" w:cs="Times New Roman"/>
          <w:b/>
          <w:bCs/>
          <w:sz w:val="28"/>
          <w:szCs w:val="28"/>
          <w:lang w:val="sr-Cyrl-CS"/>
        </w:rPr>
      </w:pPr>
      <w:r w:rsidRPr="00583AD2">
        <w:rPr>
          <w:rFonts w:ascii="Garamond" w:hAnsi="Garamond" w:cs="Times New Roman"/>
          <w:sz w:val="28"/>
          <w:szCs w:val="28"/>
          <w:lang w:val="ru-RU"/>
        </w:rPr>
        <w:t xml:space="preserve">Краљевина Шведска, Изградња капацитета у РГЗ, период три године, вредност </w:t>
      </w:r>
      <w:r w:rsidRPr="00583AD2">
        <w:rPr>
          <w:rFonts w:ascii="Garamond" w:hAnsi="Garamond" w:cs="Times New Roman"/>
          <w:b/>
          <w:bCs/>
          <w:sz w:val="28"/>
          <w:szCs w:val="28"/>
          <w:lang w:val="ru-RU"/>
        </w:rPr>
        <w:t>2,8 милиона евра;</w:t>
      </w:r>
    </w:p>
    <w:p w14:paraId="11F5E7ED" w14:textId="77777777" w:rsidR="005A1CE4" w:rsidRPr="00377C0A" w:rsidRDefault="005A1CE4" w:rsidP="005A1CE4">
      <w:pPr>
        <w:pStyle w:val="NoSpacing"/>
        <w:numPr>
          <w:ilvl w:val="0"/>
          <w:numId w:val="5"/>
        </w:numPr>
        <w:jc w:val="both"/>
        <w:rPr>
          <w:rFonts w:ascii="Garamond" w:hAnsi="Garamond" w:cs="Times New Roman"/>
          <w:b/>
          <w:bCs/>
          <w:sz w:val="28"/>
          <w:szCs w:val="28"/>
          <w:lang w:val="sr-Cyrl-CS"/>
        </w:rPr>
      </w:pPr>
      <w:r w:rsidRPr="00583AD2">
        <w:rPr>
          <w:rFonts w:ascii="Garamond" w:hAnsi="Garamond" w:cs="Times New Roman"/>
          <w:sz w:val="28"/>
          <w:szCs w:val="28"/>
          <w:lang w:val="ru-RU"/>
        </w:rPr>
        <w:t>СР Немачка</w:t>
      </w:r>
      <w:r w:rsidR="005F0F16" w:rsidRPr="00583AD2">
        <w:rPr>
          <w:rFonts w:ascii="Garamond" w:hAnsi="Garamond" w:cs="Times New Roman"/>
          <w:sz w:val="28"/>
          <w:szCs w:val="28"/>
          <w:lang w:val="ru-RU"/>
        </w:rPr>
        <w:t xml:space="preserve"> </w:t>
      </w:r>
      <w:r w:rsidRPr="00583AD2">
        <w:rPr>
          <w:rFonts w:ascii="Garamond" w:hAnsi="Garamond" w:cs="Times New Roman"/>
          <w:sz w:val="28"/>
          <w:szCs w:val="28"/>
          <w:lang w:val="ru-RU"/>
        </w:rPr>
        <w:t>-</w:t>
      </w:r>
      <w:r w:rsidR="005F0F16" w:rsidRPr="00583AD2">
        <w:rPr>
          <w:rFonts w:ascii="Garamond" w:hAnsi="Garamond" w:cs="Times New Roman"/>
          <w:sz w:val="28"/>
          <w:szCs w:val="28"/>
          <w:lang w:val="ru-RU"/>
        </w:rPr>
        <w:t xml:space="preserve"> </w:t>
      </w:r>
      <w:r w:rsidRPr="00583AD2">
        <w:rPr>
          <w:rFonts w:ascii="Garamond" w:hAnsi="Garamond" w:cs="Times New Roman"/>
          <w:sz w:val="28"/>
          <w:szCs w:val="28"/>
          <w:lang w:val="ru-RU"/>
        </w:rPr>
        <w:t>Управљање земљиштем</w:t>
      </w:r>
      <w:r w:rsidR="00AB6D14" w:rsidRPr="00583AD2">
        <w:rPr>
          <w:rFonts w:ascii="Garamond" w:hAnsi="Garamond" w:cs="Times New Roman"/>
          <w:sz w:val="28"/>
          <w:szCs w:val="28"/>
          <w:lang w:val="ru-RU"/>
        </w:rPr>
        <w:t xml:space="preserve"> </w:t>
      </w:r>
      <w:r w:rsidRPr="00583AD2">
        <w:rPr>
          <w:rFonts w:ascii="Garamond" w:hAnsi="Garamond" w:cs="Times New Roman"/>
          <w:sz w:val="28"/>
          <w:szCs w:val="28"/>
          <w:lang w:val="ru-RU"/>
        </w:rPr>
        <w:t>-</w:t>
      </w:r>
      <w:r w:rsidR="00AB6D14" w:rsidRPr="00583AD2">
        <w:rPr>
          <w:rFonts w:ascii="Garamond" w:hAnsi="Garamond" w:cs="Times New Roman"/>
          <w:sz w:val="28"/>
          <w:szCs w:val="28"/>
          <w:lang w:val="ru-RU"/>
        </w:rPr>
        <w:t xml:space="preserve"> </w:t>
      </w:r>
      <w:r w:rsidRPr="00583AD2">
        <w:rPr>
          <w:rFonts w:ascii="Garamond" w:hAnsi="Garamond" w:cs="Times New Roman"/>
          <w:sz w:val="28"/>
          <w:szCs w:val="28"/>
          <w:lang w:val="ru-RU"/>
        </w:rPr>
        <w:t xml:space="preserve">Катастар у Србији, период 4 године, вредност </w:t>
      </w:r>
      <w:r w:rsidRPr="00583AD2">
        <w:rPr>
          <w:rFonts w:ascii="Garamond" w:hAnsi="Garamond" w:cs="Times New Roman"/>
          <w:b/>
          <w:bCs/>
          <w:sz w:val="28"/>
          <w:szCs w:val="28"/>
          <w:lang w:val="ru-RU"/>
        </w:rPr>
        <w:t>два милиона евра;</w:t>
      </w:r>
    </w:p>
    <w:p w14:paraId="21CF2D11" w14:textId="77777777" w:rsidR="005A1CE4" w:rsidRPr="00377C0A" w:rsidRDefault="005A1CE4" w:rsidP="005A1CE4">
      <w:pPr>
        <w:pStyle w:val="NoSpacing"/>
        <w:numPr>
          <w:ilvl w:val="0"/>
          <w:numId w:val="5"/>
        </w:numPr>
        <w:jc w:val="both"/>
        <w:rPr>
          <w:rFonts w:ascii="Garamond" w:hAnsi="Garamond" w:cs="Times New Roman"/>
          <w:b/>
          <w:bCs/>
          <w:sz w:val="28"/>
          <w:szCs w:val="28"/>
          <w:lang w:val="sr-Cyrl-CS"/>
        </w:rPr>
      </w:pPr>
      <w:r w:rsidRPr="00583AD2">
        <w:rPr>
          <w:rFonts w:ascii="Garamond" w:hAnsi="Garamond" w:cs="Times New Roman"/>
          <w:sz w:val="28"/>
          <w:szCs w:val="28"/>
          <w:lang w:val="ru-RU"/>
        </w:rPr>
        <w:t xml:space="preserve">Краљевина Норвешка, Центар за скенирање планова и карата, вредност </w:t>
      </w:r>
      <w:r w:rsidRPr="00583AD2">
        <w:rPr>
          <w:rFonts w:ascii="Garamond" w:hAnsi="Garamond" w:cs="Times New Roman"/>
          <w:b/>
          <w:bCs/>
          <w:sz w:val="28"/>
          <w:szCs w:val="28"/>
          <w:lang w:val="ru-RU"/>
        </w:rPr>
        <w:t>1,5</w:t>
      </w:r>
      <w:r w:rsidRPr="00583AD2">
        <w:rPr>
          <w:rFonts w:ascii="Garamond" w:hAnsi="Garamond" w:cs="Times New Roman"/>
          <w:sz w:val="28"/>
          <w:szCs w:val="28"/>
          <w:lang w:val="ru-RU"/>
        </w:rPr>
        <w:t xml:space="preserve"> </w:t>
      </w:r>
      <w:r w:rsidRPr="00583AD2">
        <w:rPr>
          <w:rFonts w:ascii="Garamond" w:hAnsi="Garamond" w:cs="Times New Roman"/>
          <w:b/>
          <w:bCs/>
          <w:sz w:val="28"/>
          <w:szCs w:val="28"/>
          <w:lang w:val="ru-RU"/>
        </w:rPr>
        <w:t>милиона евра;</w:t>
      </w:r>
    </w:p>
    <w:p w14:paraId="2400A0F8" w14:textId="77777777" w:rsidR="005A1CE4" w:rsidRPr="00377C0A" w:rsidRDefault="005A1CE4" w:rsidP="005A1CE4">
      <w:pPr>
        <w:pStyle w:val="NoSpacing"/>
        <w:numPr>
          <w:ilvl w:val="0"/>
          <w:numId w:val="5"/>
        </w:numPr>
        <w:jc w:val="both"/>
        <w:rPr>
          <w:rFonts w:ascii="Garamond" w:hAnsi="Garamond" w:cs="Times New Roman"/>
          <w:b/>
          <w:bCs/>
          <w:sz w:val="28"/>
          <w:szCs w:val="28"/>
          <w:lang w:val="sr-Cyrl-CS"/>
        </w:rPr>
      </w:pPr>
      <w:r w:rsidRPr="00583AD2">
        <w:rPr>
          <w:rFonts w:ascii="Garamond" w:hAnsi="Garamond" w:cs="Times New Roman"/>
          <w:sz w:val="28"/>
          <w:szCs w:val="28"/>
          <w:lang w:val="ru-RU"/>
        </w:rPr>
        <w:t xml:space="preserve">Република Француска, Методологија вредновања непокретности, период 1 година, вредност </w:t>
      </w:r>
      <w:r w:rsidRPr="00583AD2">
        <w:rPr>
          <w:rFonts w:ascii="Garamond" w:hAnsi="Garamond" w:cs="Times New Roman"/>
          <w:b/>
          <w:bCs/>
          <w:sz w:val="28"/>
          <w:szCs w:val="28"/>
          <w:lang w:val="ru-RU"/>
        </w:rPr>
        <w:t>470 хиљада евра;</w:t>
      </w:r>
    </w:p>
    <w:p w14:paraId="472C21FC" w14:textId="77777777" w:rsidR="005A1CE4" w:rsidRPr="004E6018" w:rsidRDefault="005A1CE4" w:rsidP="005A1CE4">
      <w:pPr>
        <w:pStyle w:val="NoSpacing"/>
        <w:numPr>
          <w:ilvl w:val="0"/>
          <w:numId w:val="5"/>
        </w:numPr>
        <w:jc w:val="both"/>
        <w:rPr>
          <w:rFonts w:ascii="Garamond" w:hAnsi="Garamond" w:cs="Times New Roman"/>
          <w:sz w:val="28"/>
          <w:szCs w:val="28"/>
          <w:lang w:val="sr-Cyrl-CS"/>
        </w:rPr>
      </w:pPr>
      <w:r w:rsidRPr="00583AD2">
        <w:rPr>
          <w:rFonts w:ascii="Garamond" w:hAnsi="Garamond" w:cs="Times New Roman"/>
          <w:sz w:val="28"/>
          <w:szCs w:val="28"/>
          <w:lang w:val="ru-RU"/>
        </w:rPr>
        <w:t xml:space="preserve">Јапан, Јапански грант, вредност </w:t>
      </w:r>
      <w:r w:rsidRPr="00583AD2">
        <w:rPr>
          <w:rFonts w:ascii="Garamond" w:hAnsi="Garamond" w:cs="Times New Roman"/>
          <w:b/>
          <w:bCs/>
          <w:sz w:val="28"/>
          <w:szCs w:val="28"/>
          <w:lang w:val="ru-RU"/>
        </w:rPr>
        <w:t>382,4 хиљаде долара,</w:t>
      </w:r>
      <w:r w:rsidRPr="00583AD2">
        <w:rPr>
          <w:rFonts w:ascii="Garamond" w:hAnsi="Garamond" w:cs="Times New Roman"/>
          <w:sz w:val="28"/>
          <w:szCs w:val="28"/>
          <w:lang w:val="ru-RU"/>
        </w:rPr>
        <w:t xml:space="preserve"> период  2003-2004. година;</w:t>
      </w:r>
    </w:p>
    <w:p w14:paraId="03209CDD" w14:textId="77777777" w:rsidR="005A1CE4" w:rsidRPr="00232886" w:rsidRDefault="005A1CE4" w:rsidP="005A1CE4">
      <w:pPr>
        <w:pStyle w:val="NoSpacing"/>
        <w:numPr>
          <w:ilvl w:val="0"/>
          <w:numId w:val="5"/>
        </w:numPr>
        <w:jc w:val="both"/>
        <w:rPr>
          <w:rFonts w:ascii="Garamond" w:hAnsi="Garamond" w:cs="Times New Roman"/>
          <w:sz w:val="28"/>
          <w:szCs w:val="28"/>
          <w:lang w:val="sr-Cyrl-CS"/>
        </w:rPr>
      </w:pPr>
      <w:r w:rsidRPr="00583AD2">
        <w:rPr>
          <w:rFonts w:ascii="Garamond" w:hAnsi="Garamond" w:cs="Times New Roman"/>
          <w:sz w:val="28"/>
          <w:szCs w:val="28"/>
          <w:lang w:val="ru-RU"/>
        </w:rPr>
        <w:t xml:space="preserve">Јапан - Пројекат развој капацитета за израду дигиталне основне државне карте у РС, вредност Пројекта </w:t>
      </w:r>
      <w:r w:rsidRPr="00583AD2">
        <w:rPr>
          <w:rFonts w:ascii="Garamond" w:hAnsi="Garamond" w:cs="Times New Roman"/>
          <w:b/>
          <w:bCs/>
          <w:sz w:val="28"/>
          <w:szCs w:val="28"/>
          <w:lang w:val="ru-RU"/>
        </w:rPr>
        <w:t>1,5 милиона евра</w:t>
      </w:r>
      <w:r w:rsidRPr="00583AD2">
        <w:rPr>
          <w:rFonts w:ascii="Garamond" w:hAnsi="Garamond" w:cs="Times New Roman"/>
          <w:sz w:val="28"/>
          <w:szCs w:val="28"/>
          <w:lang w:val="ru-RU"/>
        </w:rPr>
        <w:t>, период 2009-2011. година.</w:t>
      </w:r>
    </w:p>
    <w:p w14:paraId="152E755F" w14:textId="77777777" w:rsidR="00232886" w:rsidRPr="004E6018" w:rsidRDefault="00232886" w:rsidP="00232886">
      <w:pPr>
        <w:pStyle w:val="NoSpacing"/>
        <w:ind w:left="720"/>
        <w:jc w:val="both"/>
        <w:rPr>
          <w:rFonts w:ascii="Garamond" w:hAnsi="Garamond" w:cs="Times New Roman"/>
          <w:sz w:val="28"/>
          <w:szCs w:val="28"/>
          <w:lang w:val="sr-Cyrl-CS"/>
        </w:rPr>
      </w:pPr>
    </w:p>
    <w:p w14:paraId="32598200" w14:textId="77777777" w:rsidR="00AB5C48" w:rsidRPr="00583AD2" w:rsidRDefault="005A1CE4" w:rsidP="005A1CE4">
      <w:pPr>
        <w:pStyle w:val="NoSpacing"/>
        <w:jc w:val="both"/>
        <w:rPr>
          <w:rFonts w:ascii="Garamond" w:hAnsi="Garamond" w:cs="Times New Roman"/>
          <w:b/>
          <w:bCs/>
          <w:sz w:val="28"/>
          <w:szCs w:val="28"/>
          <w:lang w:val="ru-RU"/>
        </w:rPr>
      </w:pPr>
      <w:r w:rsidRPr="00583AD2">
        <w:rPr>
          <w:rFonts w:ascii="Garamond" w:hAnsi="Garamond" w:cs="Times New Roman"/>
          <w:sz w:val="28"/>
          <w:szCs w:val="28"/>
          <w:lang w:val="ru-RU"/>
        </w:rPr>
        <w:t xml:space="preserve">Укупна вредност наведених пројеката који </w:t>
      </w:r>
      <w:r w:rsidR="00AB6D14" w:rsidRPr="00583AD2">
        <w:rPr>
          <w:rFonts w:ascii="Garamond" w:hAnsi="Garamond" w:cs="Times New Roman"/>
          <w:sz w:val="28"/>
          <w:szCs w:val="28"/>
          <w:lang w:val="ru-RU"/>
        </w:rPr>
        <w:t>су</w:t>
      </w:r>
      <w:r w:rsidRPr="00583AD2">
        <w:rPr>
          <w:rFonts w:ascii="Garamond" w:hAnsi="Garamond" w:cs="Times New Roman"/>
          <w:sz w:val="28"/>
          <w:szCs w:val="28"/>
          <w:lang w:val="ru-RU"/>
        </w:rPr>
        <w:t xml:space="preserve"> требал</w:t>
      </w:r>
      <w:r w:rsidR="00AB6D14" w:rsidRPr="00583AD2">
        <w:rPr>
          <w:rFonts w:ascii="Garamond" w:hAnsi="Garamond" w:cs="Times New Roman"/>
          <w:sz w:val="28"/>
          <w:szCs w:val="28"/>
          <w:lang w:val="ru-RU"/>
        </w:rPr>
        <w:t>и</w:t>
      </w:r>
      <w:r w:rsidRPr="00583AD2">
        <w:rPr>
          <w:rFonts w:ascii="Garamond" w:hAnsi="Garamond" w:cs="Times New Roman"/>
          <w:sz w:val="28"/>
          <w:szCs w:val="28"/>
          <w:lang w:val="ru-RU"/>
        </w:rPr>
        <w:t xml:space="preserve"> да буду реализовани, износи око </w:t>
      </w:r>
      <w:r w:rsidRPr="00583AD2">
        <w:rPr>
          <w:rFonts w:ascii="Garamond" w:hAnsi="Garamond" w:cs="Times New Roman"/>
          <w:b/>
          <w:bCs/>
          <w:sz w:val="28"/>
          <w:szCs w:val="28"/>
          <w:lang w:val="ru-RU"/>
        </w:rPr>
        <w:t>40 милиона долара и 17,3 милиона евра.</w:t>
      </w:r>
      <w:r w:rsidR="00AB5C48" w:rsidRPr="00583AD2">
        <w:rPr>
          <w:rFonts w:ascii="Garamond" w:hAnsi="Garamond" w:cs="Times New Roman"/>
          <w:b/>
          <w:bCs/>
          <w:sz w:val="28"/>
          <w:szCs w:val="28"/>
          <w:lang w:val="ru-RU"/>
        </w:rPr>
        <w:t xml:space="preserve"> </w:t>
      </w:r>
    </w:p>
    <w:p w14:paraId="2EDD053B" w14:textId="77777777" w:rsidR="00AB5C48" w:rsidRPr="00583AD2" w:rsidRDefault="00AB5C48" w:rsidP="005A1CE4">
      <w:pPr>
        <w:pStyle w:val="NoSpacing"/>
        <w:jc w:val="both"/>
        <w:rPr>
          <w:rFonts w:ascii="Garamond" w:hAnsi="Garamond" w:cs="Times New Roman"/>
          <w:b/>
          <w:bCs/>
          <w:sz w:val="28"/>
          <w:szCs w:val="28"/>
          <w:lang w:val="ru-RU"/>
        </w:rPr>
      </w:pPr>
    </w:p>
    <w:p w14:paraId="701E69FE" w14:textId="77777777" w:rsidR="00AB5C48" w:rsidRPr="00583AD2" w:rsidRDefault="005A1CE4" w:rsidP="005A1CE4">
      <w:pPr>
        <w:pStyle w:val="NoSpacing"/>
        <w:jc w:val="both"/>
        <w:rPr>
          <w:rFonts w:ascii="Garamond" w:hAnsi="Garamond" w:cs="Times New Roman"/>
          <w:sz w:val="28"/>
          <w:szCs w:val="28"/>
          <w:lang w:val="ru-RU"/>
        </w:rPr>
      </w:pPr>
      <w:r w:rsidRPr="00583AD2">
        <w:rPr>
          <w:rFonts w:ascii="Garamond" w:hAnsi="Garamond" w:cs="Times New Roman"/>
          <w:sz w:val="28"/>
          <w:szCs w:val="28"/>
          <w:lang w:val="ru-RU"/>
        </w:rPr>
        <w:t xml:space="preserve">Поред наведених пројеката чија је реализација требала да буде завршена по подацима РГЗ-а, актуелни су следећи пројекти: Пројекат Импулс и Пројекат </w:t>
      </w:r>
      <w:r w:rsidRPr="004E6018">
        <w:rPr>
          <w:rFonts w:ascii="Garamond" w:hAnsi="Garamond" w:cs="Times New Roman"/>
          <w:sz w:val="28"/>
          <w:szCs w:val="28"/>
        </w:rPr>
        <w:t>Spatial</w:t>
      </w:r>
      <w:r w:rsidRPr="00583AD2">
        <w:rPr>
          <w:rFonts w:ascii="Garamond" w:hAnsi="Garamond" w:cs="Times New Roman"/>
          <w:sz w:val="28"/>
          <w:szCs w:val="28"/>
          <w:lang w:val="ru-RU"/>
        </w:rPr>
        <w:t>.</w:t>
      </w:r>
      <w:r w:rsidR="00AB5C48" w:rsidRPr="00583AD2">
        <w:rPr>
          <w:rFonts w:ascii="Garamond" w:hAnsi="Garamond" w:cs="Times New Roman"/>
          <w:sz w:val="28"/>
          <w:szCs w:val="28"/>
          <w:lang w:val="ru-RU"/>
        </w:rPr>
        <w:t xml:space="preserve"> </w:t>
      </w:r>
    </w:p>
    <w:p w14:paraId="59D53300" w14:textId="77777777" w:rsidR="00AB5C48" w:rsidRPr="00583AD2" w:rsidRDefault="00AB5C48" w:rsidP="005A1CE4">
      <w:pPr>
        <w:pStyle w:val="NoSpacing"/>
        <w:jc w:val="both"/>
        <w:rPr>
          <w:rFonts w:ascii="Garamond" w:hAnsi="Garamond" w:cs="Times New Roman"/>
          <w:sz w:val="28"/>
          <w:szCs w:val="28"/>
          <w:lang w:val="ru-RU"/>
        </w:rPr>
      </w:pPr>
    </w:p>
    <w:p w14:paraId="63127F68" w14:textId="77777777" w:rsidR="00AB5C48" w:rsidRPr="00583AD2" w:rsidRDefault="005A1CE4" w:rsidP="005A1CE4">
      <w:pPr>
        <w:pStyle w:val="NoSpacing"/>
        <w:jc w:val="both"/>
        <w:rPr>
          <w:rFonts w:ascii="Garamond" w:hAnsi="Garamond" w:cs="Times New Roman"/>
          <w:sz w:val="28"/>
          <w:szCs w:val="28"/>
          <w:lang w:val="ru-RU"/>
        </w:rPr>
      </w:pPr>
      <w:r w:rsidRPr="00583AD2">
        <w:rPr>
          <w:rFonts w:ascii="Garamond" w:hAnsi="Garamond" w:cs="Times New Roman"/>
          <w:sz w:val="28"/>
          <w:szCs w:val="28"/>
          <w:lang w:val="ru-RU"/>
        </w:rPr>
        <w:t>Пројекат Импулс је Пројекат унапређења земљишне администрације у Србији који се финансира из зајма Европске банке за обнову и развој и Републике Србије уговореним 17.</w:t>
      </w:r>
      <w:r w:rsidR="00AB6D14" w:rsidRPr="00583AD2">
        <w:rPr>
          <w:rFonts w:ascii="Garamond" w:hAnsi="Garamond" w:cs="Times New Roman"/>
          <w:sz w:val="28"/>
          <w:szCs w:val="28"/>
          <w:lang w:val="ru-RU"/>
        </w:rPr>
        <w:t xml:space="preserve"> </w:t>
      </w:r>
      <w:r w:rsidRPr="00583AD2">
        <w:rPr>
          <w:rFonts w:ascii="Garamond" w:hAnsi="Garamond" w:cs="Times New Roman"/>
          <w:sz w:val="28"/>
          <w:szCs w:val="28"/>
          <w:lang w:val="ru-RU"/>
        </w:rPr>
        <w:t>04.</w:t>
      </w:r>
      <w:r w:rsidR="00AB6D14" w:rsidRPr="00583AD2">
        <w:rPr>
          <w:rFonts w:ascii="Garamond" w:hAnsi="Garamond" w:cs="Times New Roman"/>
          <w:sz w:val="28"/>
          <w:szCs w:val="28"/>
          <w:lang w:val="ru-RU"/>
        </w:rPr>
        <w:t xml:space="preserve"> </w:t>
      </w:r>
      <w:r w:rsidRPr="00583AD2">
        <w:rPr>
          <w:rFonts w:ascii="Garamond" w:hAnsi="Garamond" w:cs="Times New Roman"/>
          <w:sz w:val="28"/>
          <w:szCs w:val="28"/>
          <w:lang w:val="ru-RU"/>
        </w:rPr>
        <w:t xml:space="preserve">2015. године, на износ од </w:t>
      </w:r>
      <w:r w:rsidRPr="00583AD2">
        <w:rPr>
          <w:rFonts w:ascii="Garamond" w:hAnsi="Garamond" w:cs="Times New Roman"/>
          <w:b/>
          <w:bCs/>
          <w:sz w:val="28"/>
          <w:szCs w:val="28"/>
          <w:lang w:val="ru-RU"/>
        </w:rPr>
        <w:t>36, 2 милиона евра.</w:t>
      </w:r>
      <w:r w:rsidRPr="00583AD2">
        <w:rPr>
          <w:rFonts w:ascii="Garamond" w:hAnsi="Garamond" w:cs="Times New Roman"/>
          <w:sz w:val="28"/>
          <w:szCs w:val="28"/>
          <w:lang w:val="ru-RU"/>
        </w:rPr>
        <w:t xml:space="preserve"> Циљ пројекта је да унапреди ефикасност, транспарентност, доступност и поузданост система за управљање непокретностима у Републици Србији.</w:t>
      </w:r>
    </w:p>
    <w:p w14:paraId="57AEB503" w14:textId="77777777" w:rsidR="00AB5C48" w:rsidRPr="00583AD2" w:rsidRDefault="00AB5C48" w:rsidP="005A1CE4">
      <w:pPr>
        <w:pStyle w:val="NoSpacing"/>
        <w:jc w:val="both"/>
        <w:rPr>
          <w:rFonts w:ascii="Garamond" w:hAnsi="Garamond" w:cs="Times New Roman"/>
          <w:sz w:val="28"/>
          <w:szCs w:val="28"/>
          <w:lang w:val="ru-RU"/>
        </w:rPr>
      </w:pPr>
    </w:p>
    <w:p w14:paraId="64631412" w14:textId="77777777" w:rsidR="00AB5C48" w:rsidRPr="00583AD2" w:rsidRDefault="005A1CE4" w:rsidP="005A1CE4">
      <w:pPr>
        <w:pStyle w:val="NoSpacing"/>
        <w:jc w:val="both"/>
        <w:rPr>
          <w:rFonts w:ascii="Garamond" w:hAnsi="Garamond" w:cs="Times New Roman"/>
          <w:b/>
          <w:bCs/>
          <w:sz w:val="28"/>
          <w:szCs w:val="28"/>
          <w:lang w:val="ru-RU"/>
        </w:rPr>
      </w:pPr>
      <w:r w:rsidRPr="00583AD2">
        <w:rPr>
          <w:rFonts w:ascii="Garamond" w:hAnsi="Garamond" w:cs="Times New Roman"/>
          <w:sz w:val="28"/>
          <w:szCs w:val="28"/>
          <w:lang w:val="ru-RU"/>
        </w:rPr>
        <w:t xml:space="preserve">Пројекат </w:t>
      </w:r>
      <w:r w:rsidRPr="004E6018">
        <w:rPr>
          <w:rFonts w:ascii="Garamond" w:hAnsi="Garamond" w:cs="Times New Roman"/>
          <w:sz w:val="28"/>
          <w:szCs w:val="28"/>
        </w:rPr>
        <w:t>SPATIAL</w:t>
      </w:r>
      <w:r w:rsidRPr="00583AD2">
        <w:rPr>
          <w:rFonts w:ascii="Garamond" w:hAnsi="Garamond" w:cs="Times New Roman"/>
          <w:sz w:val="28"/>
          <w:szCs w:val="28"/>
          <w:lang w:val="ru-RU"/>
        </w:rPr>
        <w:t xml:space="preserve"> је намењен јачању професионалног приступа информацијама о земљишт</w:t>
      </w:r>
      <w:r w:rsidR="00AB5C48" w:rsidRPr="00583AD2">
        <w:rPr>
          <w:rFonts w:ascii="Garamond" w:hAnsi="Garamond" w:cs="Times New Roman"/>
          <w:sz w:val="28"/>
          <w:szCs w:val="28"/>
          <w:lang w:val="ru-RU"/>
        </w:rPr>
        <w:t>у</w:t>
      </w:r>
      <w:r w:rsidRPr="00583AD2">
        <w:rPr>
          <w:rFonts w:ascii="Garamond" w:hAnsi="Garamond" w:cs="Times New Roman"/>
          <w:sz w:val="28"/>
          <w:szCs w:val="28"/>
          <w:lang w:val="ru-RU"/>
        </w:rPr>
        <w:t xml:space="preserve">, пре свега за Републику Србију и Македонију, </w:t>
      </w:r>
      <w:r w:rsidRPr="00583AD2">
        <w:rPr>
          <w:rFonts w:ascii="Garamond" w:hAnsi="Garamond" w:cs="Times New Roman"/>
          <w:sz w:val="28"/>
          <w:szCs w:val="28"/>
          <w:lang w:val="ru-RU"/>
        </w:rPr>
        <w:lastRenderedPageBreak/>
        <w:t xml:space="preserve">донација Холандског министарства чија је предвиђена вредност преко </w:t>
      </w:r>
      <w:r w:rsidRPr="00583AD2">
        <w:rPr>
          <w:rFonts w:ascii="Garamond" w:hAnsi="Garamond" w:cs="Times New Roman"/>
          <w:b/>
          <w:bCs/>
          <w:sz w:val="28"/>
          <w:szCs w:val="28"/>
          <w:lang w:val="ru-RU"/>
        </w:rPr>
        <w:t>пола милиона евра.</w:t>
      </w:r>
      <w:r w:rsidR="00AB5C48" w:rsidRPr="00583AD2">
        <w:rPr>
          <w:rFonts w:ascii="Garamond" w:hAnsi="Garamond" w:cs="Times New Roman"/>
          <w:b/>
          <w:bCs/>
          <w:sz w:val="28"/>
          <w:szCs w:val="28"/>
          <w:lang w:val="ru-RU"/>
        </w:rPr>
        <w:t xml:space="preserve"> </w:t>
      </w:r>
    </w:p>
    <w:p w14:paraId="4805EA87" w14:textId="77777777" w:rsidR="00AB5C48" w:rsidRPr="00583AD2" w:rsidRDefault="00AB5C48" w:rsidP="005A1CE4">
      <w:pPr>
        <w:pStyle w:val="NoSpacing"/>
        <w:jc w:val="both"/>
        <w:rPr>
          <w:rFonts w:ascii="Garamond" w:hAnsi="Garamond" w:cs="Times New Roman"/>
          <w:b/>
          <w:bCs/>
          <w:sz w:val="28"/>
          <w:szCs w:val="28"/>
          <w:lang w:val="ru-RU"/>
        </w:rPr>
      </w:pPr>
    </w:p>
    <w:p w14:paraId="26031DC7" w14:textId="77777777" w:rsidR="00AB5C48" w:rsidRPr="00583AD2" w:rsidRDefault="005A1CE4" w:rsidP="005A1CE4">
      <w:pPr>
        <w:pStyle w:val="NoSpacing"/>
        <w:jc w:val="both"/>
        <w:rPr>
          <w:rFonts w:ascii="Garamond" w:hAnsi="Garamond" w:cs="Times New Roman"/>
          <w:sz w:val="28"/>
          <w:szCs w:val="28"/>
          <w:lang w:val="ru-RU"/>
        </w:rPr>
      </w:pPr>
      <w:r w:rsidRPr="00583AD2">
        <w:rPr>
          <w:rFonts w:ascii="Garamond" w:hAnsi="Garamond" w:cs="Times New Roman"/>
          <w:sz w:val="28"/>
          <w:szCs w:val="28"/>
          <w:lang w:val="ru-RU"/>
        </w:rPr>
        <w:t>Наведене пројекте је Савет успео да пронађе на сајту РГЗ-а, не тврдећи да су то и сви пројекти у последњих петнаест година.</w:t>
      </w:r>
      <w:r w:rsidR="00AB5C48" w:rsidRPr="00583AD2">
        <w:rPr>
          <w:rFonts w:ascii="Garamond" w:hAnsi="Garamond" w:cs="Times New Roman"/>
          <w:sz w:val="28"/>
          <w:szCs w:val="28"/>
          <w:lang w:val="ru-RU"/>
        </w:rPr>
        <w:t xml:space="preserve"> </w:t>
      </w:r>
    </w:p>
    <w:p w14:paraId="609A21E0" w14:textId="77777777" w:rsidR="00AB5C48" w:rsidRPr="00583AD2" w:rsidRDefault="00AB5C48" w:rsidP="005A1CE4">
      <w:pPr>
        <w:pStyle w:val="NoSpacing"/>
        <w:jc w:val="both"/>
        <w:rPr>
          <w:rFonts w:ascii="Garamond" w:hAnsi="Garamond" w:cs="Times New Roman"/>
          <w:sz w:val="28"/>
          <w:szCs w:val="28"/>
          <w:lang w:val="ru-RU"/>
        </w:rPr>
      </w:pPr>
    </w:p>
    <w:p w14:paraId="14126C43" w14:textId="77777777" w:rsidR="00AB5C48" w:rsidRPr="00583AD2" w:rsidRDefault="005A1CE4" w:rsidP="00AB5C48">
      <w:pPr>
        <w:pStyle w:val="NoSpacing"/>
        <w:jc w:val="both"/>
        <w:rPr>
          <w:rFonts w:ascii="Garamond" w:hAnsi="Garamond" w:cs="Times New Roman"/>
          <w:sz w:val="28"/>
          <w:szCs w:val="28"/>
          <w:lang w:val="ru-RU"/>
        </w:rPr>
      </w:pPr>
      <w:r w:rsidRPr="00583AD2">
        <w:rPr>
          <w:rFonts w:ascii="Garamond" w:hAnsi="Garamond" w:cs="Times New Roman"/>
          <w:sz w:val="28"/>
          <w:szCs w:val="28"/>
          <w:lang w:val="ru-RU"/>
        </w:rPr>
        <w:t xml:space="preserve">Према подацима „Информатора о раду </w:t>
      </w:r>
      <w:r w:rsidR="00C80931" w:rsidRPr="00133EB3">
        <w:rPr>
          <w:rFonts w:ascii="Garamond" w:hAnsi="Garamond" w:cs="Times New Roman"/>
          <w:sz w:val="28"/>
          <w:szCs w:val="28"/>
          <w:lang w:val="sr-Cyrl-CS"/>
        </w:rPr>
        <w:t>Р</w:t>
      </w:r>
      <w:r w:rsidR="00C80931">
        <w:rPr>
          <w:rFonts w:ascii="Garamond" w:hAnsi="Garamond" w:cs="Times New Roman"/>
          <w:sz w:val="28"/>
          <w:szCs w:val="28"/>
          <w:lang w:val="sr-Cyrl-CS"/>
        </w:rPr>
        <w:t>епубличког геодетског завода</w:t>
      </w:r>
      <w:r w:rsidR="008F46A1" w:rsidRPr="00583AD2">
        <w:rPr>
          <w:rFonts w:ascii="Garamond" w:hAnsi="Garamond" w:cs="Times New Roman"/>
          <w:sz w:val="28"/>
          <w:szCs w:val="28"/>
          <w:lang w:val="ru-RU"/>
        </w:rPr>
        <w:t>“</w:t>
      </w:r>
      <w:r w:rsidRPr="00583AD2">
        <w:rPr>
          <w:rFonts w:ascii="Garamond" w:hAnsi="Garamond" w:cs="Times New Roman"/>
          <w:sz w:val="28"/>
          <w:szCs w:val="28"/>
          <w:lang w:val="ru-RU"/>
        </w:rPr>
        <w:t xml:space="preserve"> за 2018. годину, за финансирање  РГЗ-а планирана су средства у износу од</w:t>
      </w:r>
      <w:r w:rsidRPr="00583AD2">
        <w:rPr>
          <w:rFonts w:ascii="Garamond" w:hAnsi="Garamond" w:cs="Times New Roman"/>
          <w:b/>
          <w:bCs/>
          <w:sz w:val="28"/>
          <w:szCs w:val="28"/>
          <w:lang w:val="ru-RU"/>
        </w:rPr>
        <w:t xml:space="preserve"> 3,7 милијарди динара или око 31</w:t>
      </w:r>
      <w:r w:rsidRPr="00583AD2">
        <w:rPr>
          <w:rFonts w:ascii="Garamond" w:hAnsi="Garamond" w:cs="Times New Roman"/>
          <w:sz w:val="28"/>
          <w:szCs w:val="28"/>
          <w:lang w:val="ru-RU"/>
        </w:rPr>
        <w:t xml:space="preserve"> </w:t>
      </w:r>
      <w:r w:rsidRPr="00583AD2">
        <w:rPr>
          <w:rFonts w:ascii="Garamond" w:hAnsi="Garamond" w:cs="Times New Roman"/>
          <w:b/>
          <w:bCs/>
          <w:sz w:val="28"/>
          <w:szCs w:val="28"/>
          <w:lang w:val="ru-RU"/>
        </w:rPr>
        <w:t>милион евра, као и 125,2 милиона динара средстава из ино-кредита</w:t>
      </w:r>
      <w:r w:rsidRPr="00583AD2">
        <w:rPr>
          <w:rFonts w:ascii="Garamond" w:hAnsi="Garamond" w:cs="Times New Roman"/>
          <w:sz w:val="28"/>
          <w:szCs w:val="28"/>
          <w:lang w:val="ru-RU"/>
        </w:rPr>
        <w:t>. Сличан износ средстава био је планиран и за пре</w:t>
      </w:r>
      <w:r w:rsidR="00AB5C48" w:rsidRPr="00583AD2">
        <w:rPr>
          <w:rFonts w:ascii="Garamond" w:hAnsi="Garamond" w:cs="Times New Roman"/>
          <w:sz w:val="28"/>
          <w:szCs w:val="28"/>
          <w:lang w:val="ru-RU"/>
        </w:rPr>
        <w:t>т</w:t>
      </w:r>
      <w:r w:rsidRPr="00583AD2">
        <w:rPr>
          <w:rFonts w:ascii="Garamond" w:hAnsi="Garamond" w:cs="Times New Roman"/>
          <w:sz w:val="28"/>
          <w:szCs w:val="28"/>
          <w:lang w:val="ru-RU"/>
        </w:rPr>
        <w:t>ходне године.</w:t>
      </w:r>
      <w:r w:rsidR="00AB5C48" w:rsidRPr="00583AD2">
        <w:rPr>
          <w:rFonts w:ascii="Garamond" w:hAnsi="Garamond" w:cs="Times New Roman"/>
          <w:sz w:val="28"/>
          <w:szCs w:val="28"/>
          <w:lang w:val="ru-RU"/>
        </w:rPr>
        <w:t xml:space="preserve"> </w:t>
      </w:r>
    </w:p>
    <w:p w14:paraId="21D010AC" w14:textId="77777777" w:rsidR="00BC0F49" w:rsidRPr="00583AD2" w:rsidRDefault="00BC0F49" w:rsidP="00AB5C48">
      <w:pPr>
        <w:pStyle w:val="NoSpacing"/>
        <w:jc w:val="both"/>
        <w:rPr>
          <w:rFonts w:ascii="Garamond" w:hAnsi="Garamond" w:cs="Times New Roman"/>
          <w:sz w:val="28"/>
          <w:szCs w:val="28"/>
          <w:lang w:val="ru-RU"/>
        </w:rPr>
      </w:pPr>
    </w:p>
    <w:p w14:paraId="461C5127" w14:textId="77777777" w:rsidR="00AB5C48" w:rsidRPr="00583AD2" w:rsidRDefault="005A1CE4" w:rsidP="00AB5C48">
      <w:pPr>
        <w:pStyle w:val="NoSpacing"/>
        <w:jc w:val="both"/>
        <w:rPr>
          <w:rFonts w:ascii="Garamond" w:hAnsi="Garamond"/>
          <w:sz w:val="28"/>
          <w:szCs w:val="28"/>
          <w:lang w:val="ru-RU"/>
        </w:rPr>
      </w:pPr>
      <w:r w:rsidRPr="00583AD2">
        <w:rPr>
          <w:rFonts w:ascii="Garamond" w:hAnsi="Garamond"/>
          <w:sz w:val="28"/>
          <w:szCs w:val="28"/>
          <w:lang w:val="ru-RU"/>
        </w:rPr>
        <w:t xml:space="preserve">На основу наведеног документа у Извештају, који је Савет у потпуности преузео из </w:t>
      </w:r>
      <w:r w:rsidR="00C70FA6" w:rsidRPr="00583AD2">
        <w:rPr>
          <w:rFonts w:ascii="Garamond" w:hAnsi="Garamond"/>
          <w:sz w:val="28"/>
          <w:szCs w:val="28"/>
          <w:lang w:val="ru-RU"/>
        </w:rPr>
        <w:t>„</w:t>
      </w:r>
      <w:r w:rsidRPr="00583AD2">
        <w:rPr>
          <w:rFonts w:ascii="Garamond" w:hAnsi="Garamond"/>
          <w:sz w:val="28"/>
          <w:szCs w:val="28"/>
          <w:lang w:val="ru-RU"/>
        </w:rPr>
        <w:t>Информатора о раду РГЗ-а</w:t>
      </w:r>
      <w:r w:rsidR="00C70FA6" w:rsidRPr="00583AD2">
        <w:rPr>
          <w:rFonts w:ascii="Garamond" w:hAnsi="Garamond"/>
          <w:sz w:val="28"/>
          <w:szCs w:val="28"/>
          <w:lang w:val="ru-RU"/>
        </w:rPr>
        <w:t>“</w:t>
      </w:r>
      <w:r w:rsidRPr="00583AD2">
        <w:rPr>
          <w:rFonts w:ascii="Garamond" w:hAnsi="Garamond"/>
          <w:sz w:val="28"/>
          <w:szCs w:val="28"/>
          <w:lang w:val="ru-RU"/>
        </w:rPr>
        <w:t>, може се видети по којим економским класификацијама су потрошена средства на годишњем нивоу.</w:t>
      </w:r>
      <w:r w:rsidR="00AB5C48" w:rsidRPr="00583AD2">
        <w:rPr>
          <w:rFonts w:ascii="Garamond" w:hAnsi="Garamond"/>
          <w:sz w:val="28"/>
          <w:szCs w:val="28"/>
          <w:lang w:val="ru-RU"/>
        </w:rPr>
        <w:t xml:space="preserve"> </w:t>
      </w:r>
    </w:p>
    <w:p w14:paraId="476227A0" w14:textId="77777777" w:rsidR="00AB5C48" w:rsidRPr="00583AD2" w:rsidRDefault="00AB5C48" w:rsidP="00AB5C48">
      <w:pPr>
        <w:pStyle w:val="NoSpacing"/>
        <w:jc w:val="both"/>
        <w:rPr>
          <w:rFonts w:ascii="Garamond" w:hAnsi="Garamond"/>
          <w:sz w:val="28"/>
          <w:szCs w:val="28"/>
          <w:lang w:val="ru-RU"/>
        </w:rPr>
      </w:pPr>
    </w:p>
    <w:p w14:paraId="1B96F287" w14:textId="77777777" w:rsidR="00BC0F49" w:rsidRPr="00583AD2" w:rsidRDefault="005A1CE4" w:rsidP="00AB5C48">
      <w:pPr>
        <w:pStyle w:val="NoSpacing"/>
        <w:jc w:val="both"/>
        <w:rPr>
          <w:rFonts w:ascii="Garamond" w:hAnsi="Garamond"/>
          <w:sz w:val="28"/>
          <w:szCs w:val="28"/>
          <w:lang w:val="ru-RU"/>
        </w:rPr>
      </w:pPr>
      <w:r w:rsidRPr="00583AD2">
        <w:rPr>
          <w:rFonts w:ascii="Garamond" w:hAnsi="Garamond"/>
          <w:sz w:val="28"/>
          <w:szCs w:val="28"/>
          <w:lang w:val="ru-RU"/>
        </w:rPr>
        <w:t>Као што се може видети из података које је објавио РГЗ у свом</w:t>
      </w:r>
      <w:r w:rsidR="00313EEB" w:rsidRPr="00583AD2">
        <w:rPr>
          <w:rFonts w:ascii="Garamond" w:hAnsi="Garamond"/>
          <w:sz w:val="28"/>
          <w:szCs w:val="28"/>
          <w:lang w:val="ru-RU"/>
        </w:rPr>
        <w:t xml:space="preserve"> Информатору о раду ажурираном </w:t>
      </w:r>
      <w:r w:rsidRPr="00583AD2">
        <w:rPr>
          <w:rFonts w:ascii="Garamond" w:hAnsi="Garamond"/>
          <w:sz w:val="28"/>
          <w:szCs w:val="28"/>
          <w:lang w:val="ru-RU"/>
        </w:rPr>
        <w:t>2.</w:t>
      </w:r>
      <w:r w:rsidR="00FA52DD" w:rsidRPr="00583AD2">
        <w:rPr>
          <w:rFonts w:ascii="Garamond" w:hAnsi="Garamond"/>
          <w:sz w:val="28"/>
          <w:szCs w:val="28"/>
          <w:lang w:val="ru-RU"/>
        </w:rPr>
        <w:t xml:space="preserve"> </w:t>
      </w:r>
      <w:r w:rsidRPr="00583AD2">
        <w:rPr>
          <w:rFonts w:ascii="Garamond" w:hAnsi="Garamond"/>
          <w:sz w:val="28"/>
          <w:szCs w:val="28"/>
          <w:lang w:val="ru-RU"/>
        </w:rPr>
        <w:t>08.</w:t>
      </w:r>
      <w:r w:rsidR="00FA52DD" w:rsidRPr="00583AD2">
        <w:rPr>
          <w:rFonts w:ascii="Garamond" w:hAnsi="Garamond"/>
          <w:sz w:val="28"/>
          <w:szCs w:val="28"/>
          <w:lang w:val="ru-RU"/>
        </w:rPr>
        <w:t xml:space="preserve"> </w:t>
      </w:r>
      <w:r w:rsidRPr="00583AD2">
        <w:rPr>
          <w:rFonts w:ascii="Garamond" w:hAnsi="Garamond"/>
          <w:sz w:val="28"/>
          <w:szCs w:val="28"/>
          <w:lang w:val="ru-RU"/>
        </w:rPr>
        <w:t xml:space="preserve">2018. године, а које је Савет преузео у свој Извештај, порески обвезници Републике Србије издвајају огромна средства за рад РГЗ-а, где су поред скоро </w:t>
      </w:r>
      <w:r w:rsidRPr="00583AD2">
        <w:rPr>
          <w:rFonts w:ascii="Garamond" w:hAnsi="Garamond"/>
          <w:b/>
          <w:bCs/>
          <w:sz w:val="28"/>
          <w:szCs w:val="28"/>
          <w:lang w:val="ru-RU"/>
        </w:rPr>
        <w:t>32 милиона евра на годишњем нивоу, у последњих петнаест  година одобрени  и пројекти у износу од око сто милиона евра</w:t>
      </w:r>
      <w:r w:rsidR="00FA52DD">
        <w:rPr>
          <w:rStyle w:val="FootnoteReference"/>
          <w:rFonts w:ascii="Garamond" w:hAnsi="Garamond"/>
          <w:b/>
          <w:bCs/>
          <w:sz w:val="28"/>
          <w:szCs w:val="28"/>
        </w:rPr>
        <w:footnoteReference w:id="27"/>
      </w:r>
      <w:r w:rsidRPr="00583AD2">
        <w:rPr>
          <w:rFonts w:ascii="Garamond" w:hAnsi="Garamond"/>
          <w:sz w:val="28"/>
          <w:szCs w:val="28"/>
          <w:lang w:val="ru-RU"/>
        </w:rPr>
        <w:t>.</w:t>
      </w:r>
      <w:r w:rsidR="00BC0F49" w:rsidRPr="00583AD2">
        <w:rPr>
          <w:rFonts w:ascii="Garamond" w:hAnsi="Garamond"/>
          <w:sz w:val="28"/>
          <w:szCs w:val="28"/>
          <w:lang w:val="ru-RU"/>
        </w:rPr>
        <w:t xml:space="preserve"> </w:t>
      </w:r>
    </w:p>
    <w:p w14:paraId="08E2F0E0" w14:textId="77777777" w:rsidR="00FA52DD" w:rsidRPr="00583AD2" w:rsidRDefault="005A1CE4" w:rsidP="00AB5C48">
      <w:pPr>
        <w:pStyle w:val="NoSpacing"/>
        <w:jc w:val="both"/>
        <w:rPr>
          <w:rFonts w:ascii="Garamond" w:hAnsi="Garamond"/>
          <w:sz w:val="28"/>
          <w:szCs w:val="28"/>
          <w:lang w:val="ru-RU"/>
        </w:rPr>
      </w:pPr>
      <w:r w:rsidRPr="00583AD2">
        <w:rPr>
          <w:rFonts w:ascii="Garamond" w:hAnsi="Garamond"/>
          <w:sz w:val="28"/>
          <w:szCs w:val="28"/>
          <w:lang w:val="ru-RU"/>
        </w:rPr>
        <w:t xml:space="preserve"> </w:t>
      </w:r>
    </w:p>
    <w:p w14:paraId="053F6DF6" w14:textId="77777777" w:rsidR="005A1CE4" w:rsidRPr="00583AD2" w:rsidRDefault="005A1CE4" w:rsidP="005A1CE4">
      <w:pPr>
        <w:jc w:val="both"/>
        <w:rPr>
          <w:rFonts w:ascii="Garamond" w:hAnsi="Garamond"/>
          <w:sz w:val="28"/>
          <w:szCs w:val="28"/>
          <w:lang w:val="ru-RU"/>
        </w:rPr>
      </w:pPr>
      <w:r w:rsidRPr="00583AD2">
        <w:rPr>
          <w:rFonts w:ascii="Garamond" w:hAnsi="Garamond"/>
          <w:sz w:val="28"/>
          <w:szCs w:val="28"/>
          <w:lang w:val="ru-RU"/>
        </w:rPr>
        <w:t xml:space="preserve">У наредном периоду према подацима Републичког геодетског завода о актуелним пројектима </w:t>
      </w:r>
    </w:p>
    <w:p w14:paraId="6D6A2CC3" w14:textId="77777777" w:rsidR="005A1CE4" w:rsidRPr="00583AD2" w:rsidRDefault="005A1CE4" w:rsidP="005A1CE4">
      <w:pPr>
        <w:jc w:val="both"/>
        <w:rPr>
          <w:rFonts w:ascii="Garamond" w:hAnsi="Garamond"/>
          <w:sz w:val="28"/>
          <w:szCs w:val="28"/>
          <w:lang w:val="ru-RU"/>
        </w:rPr>
      </w:pPr>
      <w:r w:rsidRPr="00583AD2">
        <w:rPr>
          <w:rFonts w:ascii="Garamond" w:hAnsi="Garamond"/>
          <w:sz w:val="28"/>
          <w:szCs w:val="28"/>
          <w:lang w:val="ru-RU"/>
        </w:rPr>
        <w:t xml:space="preserve">- од стране Светске банке финансиран је Пројекат унапређења земљишне администрације у Србији у вредности  од </w:t>
      </w:r>
      <w:r w:rsidRPr="00583AD2">
        <w:rPr>
          <w:rFonts w:ascii="Garamond" w:hAnsi="Garamond"/>
          <w:b/>
          <w:bCs/>
          <w:sz w:val="28"/>
          <w:szCs w:val="28"/>
          <w:lang w:val="ru-RU"/>
        </w:rPr>
        <w:t>3</w:t>
      </w:r>
      <w:r w:rsidR="003F7B4D" w:rsidRPr="00583AD2">
        <w:rPr>
          <w:rFonts w:ascii="Garamond" w:hAnsi="Garamond"/>
          <w:b/>
          <w:bCs/>
          <w:sz w:val="28"/>
          <w:szCs w:val="28"/>
          <w:lang w:val="ru-RU"/>
        </w:rPr>
        <w:t>6</w:t>
      </w:r>
      <w:r w:rsidRPr="00583AD2">
        <w:rPr>
          <w:rFonts w:ascii="Garamond" w:hAnsi="Garamond"/>
          <w:b/>
          <w:bCs/>
          <w:sz w:val="28"/>
          <w:szCs w:val="28"/>
          <w:lang w:val="ru-RU"/>
        </w:rPr>
        <w:t>.200,000 евра за</w:t>
      </w:r>
      <w:r w:rsidRPr="00583AD2">
        <w:rPr>
          <w:rFonts w:ascii="Garamond" w:hAnsi="Garamond"/>
          <w:sz w:val="28"/>
          <w:szCs w:val="28"/>
          <w:lang w:val="ru-RU"/>
        </w:rPr>
        <w:t xml:space="preserve"> период 2015-2020</w:t>
      </w:r>
      <w:r w:rsidR="003F7B4D" w:rsidRPr="00583AD2">
        <w:rPr>
          <w:rFonts w:ascii="Garamond" w:hAnsi="Garamond"/>
          <w:sz w:val="28"/>
          <w:szCs w:val="28"/>
          <w:lang w:val="ru-RU"/>
        </w:rPr>
        <w:t>.</w:t>
      </w:r>
      <w:r w:rsidRPr="00583AD2">
        <w:rPr>
          <w:rFonts w:ascii="Garamond" w:hAnsi="Garamond"/>
          <w:sz w:val="28"/>
          <w:szCs w:val="28"/>
          <w:lang w:val="ru-RU"/>
        </w:rPr>
        <w:t xml:space="preserve"> године из кредита ИБРД</w:t>
      </w:r>
      <w:r w:rsidR="003F7B4D" w:rsidRPr="00583AD2">
        <w:rPr>
          <w:rFonts w:ascii="Garamond" w:hAnsi="Garamond"/>
          <w:sz w:val="28"/>
          <w:szCs w:val="28"/>
          <w:lang w:val="ru-RU"/>
        </w:rPr>
        <w:t>;</w:t>
      </w:r>
    </w:p>
    <w:p w14:paraId="1D443019" w14:textId="77777777" w:rsidR="005A1CE4" w:rsidRPr="00583AD2" w:rsidRDefault="005A1CE4" w:rsidP="005A1CE4">
      <w:pPr>
        <w:jc w:val="both"/>
        <w:rPr>
          <w:rFonts w:ascii="Garamond" w:hAnsi="Garamond"/>
          <w:sz w:val="28"/>
          <w:szCs w:val="28"/>
          <w:lang w:val="ru-RU"/>
        </w:rPr>
      </w:pPr>
      <w:r w:rsidRPr="00583AD2">
        <w:rPr>
          <w:rFonts w:ascii="Garamond" w:hAnsi="Garamond"/>
          <w:sz w:val="28"/>
          <w:szCs w:val="28"/>
          <w:lang w:val="ru-RU"/>
        </w:rPr>
        <w:t xml:space="preserve"> - од стране Светске банке финансира</w:t>
      </w:r>
      <w:r w:rsidR="003F7B4D" w:rsidRPr="00583AD2">
        <w:rPr>
          <w:rFonts w:ascii="Garamond" w:hAnsi="Garamond"/>
          <w:sz w:val="28"/>
          <w:szCs w:val="28"/>
          <w:lang w:val="ru-RU"/>
        </w:rPr>
        <w:t>н</w:t>
      </w:r>
      <w:r w:rsidRPr="00583AD2">
        <w:rPr>
          <w:rFonts w:ascii="Garamond" w:hAnsi="Garamond"/>
          <w:sz w:val="28"/>
          <w:szCs w:val="28"/>
          <w:lang w:val="ru-RU"/>
        </w:rPr>
        <w:t xml:space="preserve"> је Пројекат унапређења земљишне администрације у Србији </w:t>
      </w:r>
      <w:r w:rsidR="003F7B4D" w:rsidRPr="00583AD2">
        <w:rPr>
          <w:rFonts w:ascii="Garamond" w:hAnsi="Garamond"/>
          <w:sz w:val="28"/>
          <w:szCs w:val="28"/>
          <w:lang w:val="ru-RU"/>
        </w:rPr>
        <w:t>-</w:t>
      </w:r>
      <w:r w:rsidRPr="00583AD2">
        <w:rPr>
          <w:rFonts w:ascii="Garamond" w:hAnsi="Garamond"/>
          <w:sz w:val="28"/>
          <w:szCs w:val="28"/>
          <w:lang w:val="ru-RU"/>
        </w:rPr>
        <w:t xml:space="preserve"> Додатно финасирање од </w:t>
      </w:r>
      <w:r w:rsidRPr="00583AD2">
        <w:rPr>
          <w:rFonts w:ascii="Garamond" w:hAnsi="Garamond"/>
          <w:b/>
          <w:bCs/>
          <w:sz w:val="28"/>
          <w:szCs w:val="28"/>
          <w:lang w:val="ru-RU"/>
        </w:rPr>
        <w:t>21.000.000 евра</w:t>
      </w:r>
      <w:r w:rsidRPr="00583AD2">
        <w:rPr>
          <w:rFonts w:ascii="Garamond" w:hAnsi="Garamond"/>
          <w:sz w:val="28"/>
          <w:szCs w:val="28"/>
          <w:lang w:val="ru-RU"/>
        </w:rPr>
        <w:t xml:space="preserve"> за период 2020-2023</w:t>
      </w:r>
      <w:r w:rsidR="003F7B4D" w:rsidRPr="00583AD2">
        <w:rPr>
          <w:rFonts w:ascii="Garamond" w:hAnsi="Garamond"/>
          <w:sz w:val="28"/>
          <w:szCs w:val="28"/>
          <w:lang w:val="ru-RU"/>
        </w:rPr>
        <w:t>.</w:t>
      </w:r>
      <w:r w:rsidRPr="00583AD2">
        <w:rPr>
          <w:rFonts w:ascii="Garamond" w:hAnsi="Garamond"/>
          <w:sz w:val="28"/>
          <w:szCs w:val="28"/>
          <w:lang w:val="ru-RU"/>
        </w:rPr>
        <w:t xml:space="preserve"> године из кредита ИБРД</w:t>
      </w:r>
      <w:r w:rsidR="003F7B4D" w:rsidRPr="00583AD2">
        <w:rPr>
          <w:rFonts w:ascii="Garamond" w:hAnsi="Garamond"/>
          <w:sz w:val="28"/>
          <w:szCs w:val="28"/>
          <w:lang w:val="ru-RU"/>
        </w:rPr>
        <w:t>;</w:t>
      </w:r>
    </w:p>
    <w:p w14:paraId="5BF60147" w14:textId="77777777" w:rsidR="00AB5C48" w:rsidRPr="00583AD2" w:rsidRDefault="005A1CE4" w:rsidP="00AB5C48">
      <w:pPr>
        <w:jc w:val="both"/>
        <w:rPr>
          <w:rFonts w:ascii="Garamond" w:hAnsi="Garamond"/>
          <w:b/>
          <w:bCs/>
          <w:sz w:val="28"/>
          <w:szCs w:val="28"/>
          <w:lang w:val="ru-RU"/>
        </w:rPr>
      </w:pPr>
      <w:r w:rsidRPr="00583AD2">
        <w:rPr>
          <w:rFonts w:ascii="Garamond" w:hAnsi="Garamond"/>
          <w:sz w:val="28"/>
          <w:szCs w:val="28"/>
          <w:lang w:val="ru-RU"/>
        </w:rPr>
        <w:t>- од стране Краљевине Шведске финансиран је донацијом Пројекат Паметне инфраструктуре геопростроних података  („</w:t>
      </w:r>
      <w:r>
        <w:rPr>
          <w:rFonts w:ascii="Garamond" w:hAnsi="Garamond"/>
          <w:sz w:val="28"/>
          <w:szCs w:val="28"/>
        </w:rPr>
        <w:t>SmartSDI</w:t>
      </w:r>
      <w:r w:rsidRPr="00583AD2">
        <w:rPr>
          <w:rFonts w:ascii="Garamond" w:hAnsi="Garamond"/>
          <w:sz w:val="28"/>
          <w:szCs w:val="28"/>
          <w:lang w:val="ru-RU"/>
        </w:rPr>
        <w:t xml:space="preserve">“) у висини од </w:t>
      </w:r>
      <w:r w:rsidRPr="00583AD2">
        <w:rPr>
          <w:rFonts w:ascii="Garamond" w:hAnsi="Garamond"/>
          <w:b/>
          <w:bCs/>
          <w:sz w:val="28"/>
          <w:szCs w:val="28"/>
          <w:lang w:val="ru-RU"/>
        </w:rPr>
        <w:t>25.000.000</w:t>
      </w:r>
      <w:r w:rsidRPr="00583AD2">
        <w:rPr>
          <w:rFonts w:ascii="Garamond" w:hAnsi="Garamond"/>
          <w:sz w:val="28"/>
          <w:szCs w:val="28"/>
          <w:lang w:val="ru-RU"/>
        </w:rPr>
        <w:t xml:space="preserve"> </w:t>
      </w:r>
      <w:r w:rsidRPr="00583AD2">
        <w:rPr>
          <w:rFonts w:ascii="Garamond" w:hAnsi="Garamond"/>
          <w:b/>
          <w:bCs/>
          <w:sz w:val="28"/>
          <w:szCs w:val="28"/>
          <w:lang w:val="ru-RU"/>
        </w:rPr>
        <w:t>СЕК</w:t>
      </w:r>
      <w:r w:rsidR="00AF4FFF">
        <w:rPr>
          <w:rStyle w:val="FootnoteReference"/>
          <w:rFonts w:ascii="Garamond" w:hAnsi="Garamond"/>
          <w:b/>
          <w:bCs/>
          <w:sz w:val="28"/>
          <w:szCs w:val="28"/>
        </w:rPr>
        <w:footnoteReference w:id="28"/>
      </w:r>
      <w:r w:rsidR="00BB4675" w:rsidRPr="00583AD2">
        <w:rPr>
          <w:rFonts w:ascii="Garamond" w:hAnsi="Garamond"/>
          <w:b/>
          <w:bCs/>
          <w:sz w:val="28"/>
          <w:szCs w:val="28"/>
          <w:lang w:val="ru-RU"/>
        </w:rPr>
        <w:t>.</w:t>
      </w:r>
      <w:r w:rsidR="00AB5C48" w:rsidRPr="00583AD2">
        <w:rPr>
          <w:rFonts w:ascii="Garamond" w:hAnsi="Garamond"/>
          <w:b/>
          <w:bCs/>
          <w:sz w:val="28"/>
          <w:szCs w:val="28"/>
          <w:lang w:val="ru-RU"/>
        </w:rPr>
        <w:t xml:space="preserve"> </w:t>
      </w:r>
    </w:p>
    <w:p w14:paraId="079BE49A" w14:textId="77777777" w:rsidR="00AB5C48" w:rsidRDefault="005A1CE4" w:rsidP="005A1CE4">
      <w:pPr>
        <w:jc w:val="both"/>
        <w:rPr>
          <w:rFonts w:ascii="Garamond" w:hAnsi="Garamond" w:cs="Times New Roman"/>
          <w:sz w:val="28"/>
          <w:szCs w:val="28"/>
          <w:lang w:val="sr-Cyrl-CS"/>
        </w:rPr>
      </w:pPr>
      <w:r w:rsidRPr="00583AD2">
        <w:rPr>
          <w:rFonts w:ascii="Garamond" w:hAnsi="Garamond"/>
          <w:sz w:val="28"/>
          <w:szCs w:val="28"/>
          <w:lang w:val="ru-RU"/>
        </w:rPr>
        <w:lastRenderedPageBreak/>
        <w:t>Дакле</w:t>
      </w:r>
      <w:r w:rsidR="00BB4675" w:rsidRPr="00583AD2">
        <w:rPr>
          <w:rFonts w:ascii="Garamond" w:hAnsi="Garamond"/>
          <w:sz w:val="28"/>
          <w:szCs w:val="28"/>
          <w:lang w:val="ru-RU"/>
        </w:rPr>
        <w:t>,</w:t>
      </w:r>
      <w:r w:rsidRPr="00583AD2">
        <w:rPr>
          <w:rFonts w:ascii="Garamond" w:hAnsi="Garamond"/>
          <w:sz w:val="28"/>
          <w:szCs w:val="28"/>
          <w:lang w:val="ru-RU"/>
        </w:rPr>
        <w:t xml:space="preserve"> када се узму у обзир сва наведена огромна новчана средства која су се у последње две деценије слил</w:t>
      </w:r>
      <w:r w:rsidR="00BB4675" w:rsidRPr="00583AD2">
        <w:rPr>
          <w:rFonts w:ascii="Garamond" w:hAnsi="Garamond"/>
          <w:sz w:val="28"/>
          <w:szCs w:val="28"/>
          <w:lang w:val="ru-RU"/>
        </w:rPr>
        <w:t>а</w:t>
      </w:r>
      <w:r w:rsidRPr="00583AD2">
        <w:rPr>
          <w:rFonts w:ascii="Garamond" w:hAnsi="Garamond"/>
          <w:sz w:val="28"/>
          <w:szCs w:val="28"/>
          <w:lang w:val="ru-RU"/>
        </w:rPr>
        <w:t xml:space="preserve"> у Републички геодетски завод, а која су била намењена успостављању и унапређењу Катастра непокретности у Републици Србији</w:t>
      </w:r>
      <w:r w:rsidRPr="004E6018">
        <w:rPr>
          <w:rFonts w:ascii="Garamond" w:hAnsi="Garamond" w:cs="Times New Roman"/>
          <w:sz w:val="28"/>
          <w:szCs w:val="28"/>
          <w:lang w:val="sr-Cyrl-CS"/>
        </w:rPr>
        <w:t xml:space="preserve">, </w:t>
      </w:r>
      <w:r>
        <w:rPr>
          <w:rFonts w:ascii="Garamond" w:hAnsi="Garamond" w:cs="Times New Roman"/>
          <w:sz w:val="28"/>
          <w:szCs w:val="28"/>
          <w:lang w:val="sr-Cyrl-CS"/>
        </w:rPr>
        <w:t xml:space="preserve">а којим </w:t>
      </w:r>
      <w:r w:rsidRPr="004E6018">
        <w:rPr>
          <w:rFonts w:ascii="Garamond" w:hAnsi="Garamond" w:cs="Times New Roman"/>
          <w:sz w:val="28"/>
          <w:szCs w:val="28"/>
          <w:lang w:val="sr-Cyrl-CS"/>
        </w:rPr>
        <w:t xml:space="preserve">новцем </w:t>
      </w:r>
      <w:r>
        <w:rPr>
          <w:rFonts w:ascii="Garamond" w:hAnsi="Garamond" w:cs="Times New Roman"/>
          <w:sz w:val="28"/>
          <w:szCs w:val="28"/>
          <w:lang w:val="sr-Cyrl-CS"/>
        </w:rPr>
        <w:t>се</w:t>
      </w:r>
      <w:r w:rsidRPr="004E6018">
        <w:rPr>
          <w:rFonts w:ascii="Garamond" w:hAnsi="Garamond" w:cs="Times New Roman"/>
          <w:sz w:val="28"/>
          <w:szCs w:val="28"/>
          <w:lang w:val="sr-Cyrl-CS"/>
        </w:rPr>
        <w:t xml:space="preserve"> треба</w:t>
      </w:r>
      <w:r>
        <w:rPr>
          <w:rFonts w:ascii="Garamond" w:hAnsi="Garamond" w:cs="Times New Roman"/>
          <w:sz w:val="28"/>
          <w:szCs w:val="28"/>
          <w:lang w:val="sr-Cyrl-CS"/>
        </w:rPr>
        <w:t>о</w:t>
      </w:r>
      <w:r w:rsidRPr="004E6018">
        <w:rPr>
          <w:rFonts w:ascii="Garamond" w:hAnsi="Garamond" w:cs="Times New Roman"/>
          <w:sz w:val="28"/>
          <w:szCs w:val="28"/>
          <w:lang w:val="sr-Cyrl-CS"/>
        </w:rPr>
        <w:t xml:space="preserve"> поправити и сам статус Р</w:t>
      </w:r>
      <w:r>
        <w:rPr>
          <w:rFonts w:ascii="Garamond" w:hAnsi="Garamond" w:cs="Times New Roman"/>
          <w:sz w:val="28"/>
          <w:szCs w:val="28"/>
          <w:lang w:val="sr-Cyrl-CS"/>
        </w:rPr>
        <w:t>епубличког геодетског завода</w:t>
      </w:r>
      <w:r w:rsidRPr="004E6018">
        <w:rPr>
          <w:rFonts w:ascii="Garamond" w:hAnsi="Garamond" w:cs="Times New Roman"/>
          <w:sz w:val="28"/>
          <w:szCs w:val="28"/>
          <w:lang w:val="sr-Cyrl-CS"/>
        </w:rPr>
        <w:t xml:space="preserve"> кроз менаџерску подршку, бољи правни оквир и унапређење пословних процеса</w:t>
      </w:r>
      <w:r>
        <w:rPr>
          <w:rFonts w:ascii="Garamond" w:hAnsi="Garamond" w:cs="Times New Roman"/>
          <w:sz w:val="28"/>
          <w:szCs w:val="28"/>
          <w:lang w:val="sr-Cyrl-CS"/>
        </w:rPr>
        <w:t xml:space="preserve">, поставља </w:t>
      </w:r>
      <w:r w:rsidR="00AB5C48">
        <w:rPr>
          <w:rFonts w:ascii="Garamond" w:hAnsi="Garamond" w:cs="Times New Roman"/>
          <w:sz w:val="28"/>
          <w:szCs w:val="28"/>
          <w:lang w:val="sr-Cyrl-CS"/>
        </w:rPr>
        <w:t xml:space="preserve">се </w:t>
      </w:r>
      <w:r>
        <w:rPr>
          <w:rFonts w:ascii="Garamond" w:hAnsi="Garamond" w:cs="Times New Roman"/>
          <w:sz w:val="28"/>
          <w:szCs w:val="28"/>
          <w:lang w:val="sr-Cyrl-CS"/>
        </w:rPr>
        <w:t xml:space="preserve">питање како је тај досадашњи </w:t>
      </w:r>
      <w:r w:rsidR="00865023" w:rsidRPr="000C23EE">
        <w:rPr>
          <w:rFonts w:ascii="Garamond" w:hAnsi="Garamond" w:cs="Times New Roman"/>
          <w:b/>
          <w:bCs/>
          <w:sz w:val="28"/>
          <w:szCs w:val="28"/>
          <w:lang w:val="sr-Cyrl-CS"/>
        </w:rPr>
        <w:t>„</w:t>
      </w:r>
      <w:r w:rsidRPr="000C23EE">
        <w:rPr>
          <w:rFonts w:ascii="Garamond" w:hAnsi="Garamond" w:cs="Times New Roman"/>
          <w:b/>
          <w:bCs/>
          <w:sz w:val="28"/>
          <w:szCs w:val="28"/>
          <w:lang w:val="sr-Cyrl-CS"/>
        </w:rPr>
        <w:t>ко</w:t>
      </w:r>
      <w:r w:rsidR="00BB4675" w:rsidRPr="000C23EE">
        <w:rPr>
          <w:rFonts w:ascii="Garamond" w:hAnsi="Garamond" w:cs="Times New Roman"/>
          <w:b/>
          <w:bCs/>
          <w:sz w:val="28"/>
          <w:szCs w:val="28"/>
          <w:lang w:val="sr-Cyrl-CS"/>
        </w:rPr>
        <w:t>ру</w:t>
      </w:r>
      <w:r w:rsidRPr="000C23EE">
        <w:rPr>
          <w:rFonts w:ascii="Garamond" w:hAnsi="Garamond" w:cs="Times New Roman"/>
          <w:b/>
          <w:bCs/>
          <w:sz w:val="28"/>
          <w:szCs w:val="28"/>
          <w:lang w:val="sr-Cyrl-CS"/>
        </w:rPr>
        <w:t>птивни</w:t>
      </w:r>
      <w:r>
        <w:rPr>
          <w:rFonts w:ascii="Garamond" w:hAnsi="Garamond" w:cs="Times New Roman"/>
          <w:sz w:val="28"/>
          <w:szCs w:val="28"/>
          <w:lang w:val="sr-Cyrl-CS"/>
        </w:rPr>
        <w:t xml:space="preserve"> </w:t>
      </w:r>
      <w:r w:rsidRPr="000C23EE">
        <w:rPr>
          <w:rFonts w:ascii="Garamond" w:hAnsi="Garamond" w:cs="Times New Roman"/>
          <w:b/>
          <w:bCs/>
          <w:sz w:val="28"/>
          <w:szCs w:val="28"/>
          <w:lang w:val="sr-Cyrl-CS"/>
        </w:rPr>
        <w:t>модел</w:t>
      </w:r>
      <w:r w:rsidR="00865023" w:rsidRPr="000C23EE">
        <w:rPr>
          <w:rFonts w:ascii="Garamond" w:hAnsi="Garamond" w:cs="Times New Roman"/>
          <w:b/>
          <w:bCs/>
          <w:sz w:val="28"/>
          <w:szCs w:val="28"/>
          <w:lang w:val="sr-Cyrl-CS"/>
        </w:rPr>
        <w:t>”</w:t>
      </w:r>
      <w:r>
        <w:rPr>
          <w:rFonts w:ascii="Garamond" w:hAnsi="Garamond" w:cs="Times New Roman"/>
          <w:sz w:val="28"/>
          <w:szCs w:val="28"/>
          <w:lang w:val="sr-Cyrl-CS"/>
        </w:rPr>
        <w:t xml:space="preserve"> о чему говори сам </w:t>
      </w:r>
      <w:r w:rsidR="00865023" w:rsidRPr="00133EB3">
        <w:rPr>
          <w:rFonts w:ascii="Garamond" w:hAnsi="Garamond" w:cs="Times New Roman"/>
          <w:sz w:val="28"/>
          <w:szCs w:val="28"/>
          <w:lang w:val="sr-Cyrl-CS"/>
        </w:rPr>
        <w:t>Р</w:t>
      </w:r>
      <w:r w:rsidR="00865023">
        <w:rPr>
          <w:rFonts w:ascii="Garamond" w:hAnsi="Garamond" w:cs="Times New Roman"/>
          <w:sz w:val="28"/>
          <w:szCs w:val="28"/>
          <w:lang w:val="sr-Cyrl-CS"/>
        </w:rPr>
        <w:t>епублички геодетски завод</w:t>
      </w:r>
      <w:r>
        <w:rPr>
          <w:rFonts w:ascii="Garamond" w:hAnsi="Garamond" w:cs="Times New Roman"/>
          <w:sz w:val="28"/>
          <w:szCs w:val="28"/>
          <w:lang w:val="sr-Cyrl-CS"/>
        </w:rPr>
        <w:t>, довео до тога да због</w:t>
      </w:r>
      <w:r w:rsidR="00BB4675">
        <w:rPr>
          <w:rFonts w:ascii="Garamond" w:hAnsi="Garamond" w:cs="Times New Roman"/>
          <w:sz w:val="28"/>
          <w:szCs w:val="28"/>
          <w:lang w:val="sr-Cyrl-CS"/>
        </w:rPr>
        <w:t xml:space="preserve"> </w:t>
      </w:r>
      <w:r>
        <w:rPr>
          <w:rFonts w:ascii="Garamond" w:hAnsi="Garamond" w:cs="Times New Roman"/>
          <w:sz w:val="28"/>
          <w:szCs w:val="28"/>
          <w:lang w:val="sr-Cyrl-CS"/>
        </w:rPr>
        <w:t>великог и несавладивог броја предмета, њихове сложености коју уређује велики број закона и недовољног броја извршилаца геодетске и правне струке долази до заостатка у решавању предмета, како то образлаже предлагач закона, а да се притом не поставља питање одговорности због таквог стања у Републичком геодетском заводу.</w:t>
      </w:r>
      <w:r w:rsidR="00AB5C48">
        <w:rPr>
          <w:rFonts w:ascii="Garamond" w:hAnsi="Garamond" w:cs="Times New Roman"/>
          <w:sz w:val="28"/>
          <w:szCs w:val="28"/>
          <w:lang w:val="sr-Cyrl-CS"/>
        </w:rPr>
        <w:t xml:space="preserve"> </w:t>
      </w:r>
    </w:p>
    <w:p w14:paraId="029D9954" w14:textId="77777777" w:rsidR="00AB5C48" w:rsidRPr="00583AD2" w:rsidRDefault="005A1CE4" w:rsidP="005A1CE4">
      <w:pPr>
        <w:jc w:val="both"/>
        <w:rPr>
          <w:rFonts w:ascii="Garamond" w:hAnsi="Garamond"/>
          <w:sz w:val="28"/>
          <w:szCs w:val="28"/>
          <w:lang w:val="ru-RU"/>
        </w:rPr>
      </w:pPr>
      <w:r>
        <w:rPr>
          <w:rFonts w:ascii="Garamond" w:hAnsi="Garamond" w:cs="Times New Roman"/>
          <w:sz w:val="28"/>
          <w:szCs w:val="28"/>
          <w:lang w:val="sr-Cyrl-CS"/>
        </w:rPr>
        <w:t>Поред напред наведеног, Савет је у више наврата у својим Извештајима о раду  Републичког геодетског завода, у последњих десет година, указивао и на недовољну ст</w:t>
      </w:r>
      <w:r w:rsidR="00DD3B5B">
        <w:rPr>
          <w:rFonts w:ascii="Garamond" w:hAnsi="Garamond" w:cs="Times New Roman"/>
          <w:sz w:val="28"/>
          <w:szCs w:val="28"/>
          <w:lang w:val="sr-Cyrl-CS"/>
        </w:rPr>
        <w:t>р</w:t>
      </w:r>
      <w:r>
        <w:rPr>
          <w:rFonts w:ascii="Garamond" w:hAnsi="Garamond" w:cs="Times New Roman"/>
          <w:sz w:val="28"/>
          <w:szCs w:val="28"/>
          <w:lang w:val="sr-Cyrl-CS"/>
        </w:rPr>
        <w:t>учност кадрова која је заступ</w:t>
      </w:r>
      <w:r w:rsidR="00BB4675">
        <w:rPr>
          <w:rFonts w:ascii="Garamond" w:hAnsi="Garamond" w:cs="Times New Roman"/>
          <w:sz w:val="28"/>
          <w:szCs w:val="28"/>
          <w:lang w:val="sr-Cyrl-CS"/>
        </w:rPr>
        <w:t>љ</w:t>
      </w:r>
      <w:r>
        <w:rPr>
          <w:rFonts w:ascii="Garamond" w:hAnsi="Garamond" w:cs="Times New Roman"/>
          <w:sz w:val="28"/>
          <w:szCs w:val="28"/>
          <w:lang w:val="sr-Cyrl-CS"/>
        </w:rPr>
        <w:t>ена у заводу, која је између осталог довела до заостатка у реша</w:t>
      </w:r>
      <w:r w:rsidR="00BB4675">
        <w:rPr>
          <w:rFonts w:ascii="Garamond" w:hAnsi="Garamond" w:cs="Times New Roman"/>
          <w:sz w:val="28"/>
          <w:szCs w:val="28"/>
          <w:lang w:val="sr-Cyrl-CS"/>
        </w:rPr>
        <w:t>ва</w:t>
      </w:r>
      <w:r>
        <w:rPr>
          <w:rFonts w:ascii="Garamond" w:hAnsi="Garamond" w:cs="Times New Roman"/>
          <w:sz w:val="28"/>
          <w:szCs w:val="28"/>
          <w:lang w:val="sr-Cyrl-CS"/>
        </w:rPr>
        <w:t xml:space="preserve">њу предмета, односно </w:t>
      </w:r>
      <w:r w:rsidRPr="00583AD2">
        <w:rPr>
          <w:rFonts w:ascii="Garamond" w:hAnsi="Garamond"/>
          <w:sz w:val="28"/>
          <w:szCs w:val="28"/>
          <w:lang w:val="ru-RU"/>
        </w:rPr>
        <w:t xml:space="preserve">до немогућности да се поступци окончају у законом прописаним роковима, што је управо потврђено и од самог </w:t>
      </w:r>
      <w:r w:rsidR="00321497" w:rsidRPr="00133EB3">
        <w:rPr>
          <w:rFonts w:ascii="Garamond" w:hAnsi="Garamond" w:cs="Times New Roman"/>
          <w:sz w:val="28"/>
          <w:szCs w:val="28"/>
          <w:lang w:val="sr-Cyrl-CS"/>
        </w:rPr>
        <w:t>Р</w:t>
      </w:r>
      <w:r w:rsidR="00321497">
        <w:rPr>
          <w:rFonts w:ascii="Garamond" w:hAnsi="Garamond" w:cs="Times New Roman"/>
          <w:sz w:val="28"/>
          <w:szCs w:val="28"/>
          <w:lang w:val="sr-Cyrl-CS"/>
        </w:rPr>
        <w:t>епубличког геодетског завода</w:t>
      </w:r>
      <w:r w:rsidR="00321497" w:rsidRPr="00583AD2">
        <w:rPr>
          <w:rFonts w:ascii="Garamond" w:hAnsi="Garamond"/>
          <w:sz w:val="28"/>
          <w:szCs w:val="28"/>
          <w:lang w:val="ru-RU"/>
        </w:rPr>
        <w:t xml:space="preserve"> </w:t>
      </w:r>
      <w:r w:rsidRPr="00583AD2">
        <w:rPr>
          <w:rFonts w:ascii="Garamond" w:hAnsi="Garamond"/>
          <w:sz w:val="28"/>
          <w:szCs w:val="28"/>
          <w:lang w:val="ru-RU"/>
        </w:rPr>
        <w:t>у саопштењу од</w:t>
      </w:r>
      <w:r w:rsidR="00BB4675" w:rsidRPr="00583AD2">
        <w:rPr>
          <w:rFonts w:ascii="Garamond" w:hAnsi="Garamond"/>
          <w:sz w:val="28"/>
          <w:szCs w:val="28"/>
          <w:lang w:val="ru-RU"/>
        </w:rPr>
        <w:t xml:space="preserve"> </w:t>
      </w:r>
      <w:r w:rsidRPr="00583AD2">
        <w:rPr>
          <w:rFonts w:ascii="Garamond" w:hAnsi="Garamond"/>
          <w:sz w:val="28"/>
          <w:szCs w:val="28"/>
          <w:lang w:val="ru-RU"/>
        </w:rPr>
        <w:t>21.</w:t>
      </w:r>
      <w:r w:rsidR="00BB4675" w:rsidRPr="00583AD2">
        <w:rPr>
          <w:rFonts w:ascii="Garamond" w:hAnsi="Garamond"/>
          <w:sz w:val="28"/>
          <w:szCs w:val="28"/>
          <w:lang w:val="ru-RU"/>
        </w:rPr>
        <w:t xml:space="preserve"> </w:t>
      </w:r>
      <w:r w:rsidRPr="00583AD2">
        <w:rPr>
          <w:rFonts w:ascii="Garamond" w:hAnsi="Garamond"/>
          <w:sz w:val="28"/>
          <w:szCs w:val="28"/>
          <w:lang w:val="ru-RU"/>
        </w:rPr>
        <w:t>11.</w:t>
      </w:r>
      <w:r w:rsidR="00BB4675" w:rsidRPr="00583AD2">
        <w:rPr>
          <w:rFonts w:ascii="Garamond" w:hAnsi="Garamond"/>
          <w:sz w:val="28"/>
          <w:szCs w:val="28"/>
          <w:lang w:val="ru-RU"/>
        </w:rPr>
        <w:t xml:space="preserve"> </w:t>
      </w:r>
      <w:r w:rsidRPr="00583AD2">
        <w:rPr>
          <w:rFonts w:ascii="Garamond" w:hAnsi="Garamond"/>
          <w:sz w:val="28"/>
          <w:szCs w:val="28"/>
          <w:lang w:val="ru-RU"/>
        </w:rPr>
        <w:t>2023</w:t>
      </w:r>
      <w:r w:rsidR="00BB4675" w:rsidRPr="00583AD2">
        <w:rPr>
          <w:rFonts w:ascii="Garamond" w:hAnsi="Garamond"/>
          <w:sz w:val="28"/>
          <w:szCs w:val="28"/>
          <w:lang w:val="ru-RU"/>
        </w:rPr>
        <w:t>.</w:t>
      </w:r>
      <w:r w:rsidRPr="00583AD2">
        <w:rPr>
          <w:rFonts w:ascii="Garamond" w:hAnsi="Garamond"/>
          <w:sz w:val="28"/>
          <w:szCs w:val="28"/>
          <w:lang w:val="ru-RU"/>
        </w:rPr>
        <w:t xml:space="preserve"> године.</w:t>
      </w:r>
      <w:r w:rsidR="00AB5C48" w:rsidRPr="00583AD2">
        <w:rPr>
          <w:rFonts w:ascii="Garamond" w:hAnsi="Garamond"/>
          <w:sz w:val="28"/>
          <w:szCs w:val="28"/>
          <w:lang w:val="ru-RU"/>
        </w:rPr>
        <w:t xml:space="preserve"> </w:t>
      </w:r>
    </w:p>
    <w:p w14:paraId="730FD386" w14:textId="77777777" w:rsidR="00AB5C48" w:rsidRDefault="005A1CE4" w:rsidP="005A1CE4">
      <w:pPr>
        <w:jc w:val="both"/>
        <w:rPr>
          <w:rFonts w:ascii="Garamond" w:hAnsi="Garamond" w:cs="Times New Roman"/>
          <w:sz w:val="28"/>
          <w:szCs w:val="28"/>
          <w:lang w:val="sr-Cyrl-CS"/>
        </w:rPr>
      </w:pPr>
      <w:r w:rsidRPr="00583AD2">
        <w:rPr>
          <w:rFonts w:ascii="Garamond" w:hAnsi="Garamond"/>
          <w:sz w:val="28"/>
          <w:szCs w:val="28"/>
          <w:lang w:val="ru-RU"/>
        </w:rPr>
        <w:t>Међутим</w:t>
      </w:r>
      <w:r w:rsidR="00BB4675" w:rsidRPr="00583AD2">
        <w:rPr>
          <w:rFonts w:ascii="Garamond" w:hAnsi="Garamond"/>
          <w:sz w:val="28"/>
          <w:szCs w:val="28"/>
          <w:lang w:val="ru-RU"/>
        </w:rPr>
        <w:t>,</w:t>
      </w:r>
      <w:r w:rsidR="00BC0F49" w:rsidRPr="00583AD2">
        <w:rPr>
          <w:rFonts w:ascii="Garamond" w:hAnsi="Garamond"/>
          <w:sz w:val="28"/>
          <w:szCs w:val="28"/>
          <w:lang w:val="ru-RU"/>
        </w:rPr>
        <w:t xml:space="preserve"> оно што</w:t>
      </w:r>
      <w:r w:rsidRPr="00583AD2">
        <w:rPr>
          <w:rFonts w:ascii="Garamond" w:hAnsi="Garamond"/>
          <w:sz w:val="28"/>
          <w:szCs w:val="28"/>
          <w:lang w:val="ru-RU"/>
        </w:rPr>
        <w:t xml:space="preserve"> је забрињавајуће и недопустиво, јесте чињеница да је по наводима </w:t>
      </w:r>
      <w:r w:rsidR="00C911BE" w:rsidRPr="00583AD2">
        <w:rPr>
          <w:rFonts w:ascii="Garamond" w:hAnsi="Garamond"/>
          <w:sz w:val="28"/>
          <w:szCs w:val="28"/>
          <w:lang w:val="ru-RU"/>
        </w:rPr>
        <w:t xml:space="preserve">самог </w:t>
      </w:r>
      <w:r w:rsidR="00C911BE" w:rsidRPr="00133EB3">
        <w:rPr>
          <w:rFonts w:ascii="Garamond" w:hAnsi="Garamond" w:cs="Times New Roman"/>
          <w:sz w:val="28"/>
          <w:szCs w:val="28"/>
          <w:lang w:val="sr-Cyrl-CS"/>
        </w:rPr>
        <w:t>Р</w:t>
      </w:r>
      <w:r w:rsidR="00C911BE">
        <w:rPr>
          <w:rFonts w:ascii="Garamond" w:hAnsi="Garamond" w:cs="Times New Roman"/>
          <w:sz w:val="28"/>
          <w:szCs w:val="28"/>
          <w:lang w:val="sr-Cyrl-CS"/>
        </w:rPr>
        <w:t>епубличког геодетског завода</w:t>
      </w:r>
      <w:r w:rsidR="00C911BE" w:rsidRPr="00583AD2">
        <w:rPr>
          <w:rFonts w:ascii="Garamond" w:hAnsi="Garamond"/>
          <w:sz w:val="28"/>
          <w:szCs w:val="28"/>
          <w:lang w:val="ru-RU"/>
        </w:rPr>
        <w:t xml:space="preserve"> </w:t>
      </w:r>
      <w:r w:rsidRPr="00583AD2">
        <w:rPr>
          <w:rFonts w:ascii="Garamond" w:hAnsi="Garamond"/>
          <w:sz w:val="28"/>
          <w:szCs w:val="28"/>
          <w:lang w:val="ru-RU"/>
        </w:rPr>
        <w:t>једна од главних предности  измена закона и у</w:t>
      </w:r>
      <w:r>
        <w:rPr>
          <w:rFonts w:ascii="Garamond" w:hAnsi="Garamond" w:cs="Times New Roman"/>
          <w:sz w:val="28"/>
          <w:szCs w:val="28"/>
          <w:lang w:val="sr-Cyrl-CS"/>
        </w:rPr>
        <w:t xml:space="preserve"> томе што ће све </w:t>
      </w:r>
      <w:r w:rsidR="00BB4675">
        <w:rPr>
          <w:rFonts w:ascii="Garamond" w:hAnsi="Garamond" w:cs="Times New Roman"/>
          <w:sz w:val="28"/>
          <w:szCs w:val="28"/>
          <w:lang w:val="sr-Cyrl-CS"/>
        </w:rPr>
        <w:t xml:space="preserve">недоумице, </w:t>
      </w:r>
      <w:r>
        <w:rPr>
          <w:rFonts w:ascii="Garamond" w:hAnsi="Garamond" w:cs="Times New Roman"/>
          <w:sz w:val="28"/>
          <w:szCs w:val="28"/>
          <w:lang w:val="sr-Cyrl-CS"/>
        </w:rPr>
        <w:t>у вези са процесом уписа и остваривања својих права, грађани решавати захваљујући стручним саветима професионалних корисника, односно адвоката.</w:t>
      </w:r>
      <w:r w:rsidR="00AB5C48">
        <w:rPr>
          <w:rFonts w:ascii="Garamond" w:hAnsi="Garamond" w:cs="Times New Roman"/>
          <w:sz w:val="28"/>
          <w:szCs w:val="28"/>
          <w:lang w:val="sr-Cyrl-CS"/>
        </w:rPr>
        <w:t xml:space="preserve"> </w:t>
      </w:r>
    </w:p>
    <w:p w14:paraId="4132BBBC" w14:textId="77777777" w:rsidR="00AB5C48" w:rsidRDefault="005A1CE4" w:rsidP="005A1CE4">
      <w:pPr>
        <w:jc w:val="both"/>
        <w:rPr>
          <w:rFonts w:ascii="Garamond" w:hAnsi="Garamond" w:cs="Times New Roman"/>
          <w:sz w:val="28"/>
          <w:szCs w:val="28"/>
          <w:lang w:val="sr-Cyrl-CS"/>
        </w:rPr>
      </w:pPr>
      <w:r>
        <w:rPr>
          <w:rFonts w:ascii="Garamond" w:hAnsi="Garamond" w:cs="Times New Roman"/>
          <w:sz w:val="28"/>
          <w:szCs w:val="28"/>
          <w:lang w:val="sr-Cyrl-CS"/>
        </w:rPr>
        <w:t xml:space="preserve">Дакле, поред наметнутих дажбина у висини од око 200 евра, грађани који су спорним законом обавезани да упис у катастар непокретности могу извршити искључиво дигиталним путем, преко професионалних корисника </w:t>
      </w:r>
      <w:r w:rsidR="00BB4675">
        <w:rPr>
          <w:rFonts w:ascii="Garamond" w:hAnsi="Garamond" w:cs="Times New Roman"/>
          <w:sz w:val="28"/>
          <w:szCs w:val="28"/>
          <w:lang w:val="sr-Cyrl-CS"/>
        </w:rPr>
        <w:t>-</w:t>
      </w:r>
      <w:r>
        <w:rPr>
          <w:rFonts w:ascii="Garamond" w:hAnsi="Garamond" w:cs="Times New Roman"/>
          <w:sz w:val="28"/>
          <w:szCs w:val="28"/>
          <w:lang w:val="sr-Cyrl-CS"/>
        </w:rPr>
        <w:t xml:space="preserve"> адвоката, ће истовремено плаћати и недовољно стручне кадрове у Републичком геодетском заводу који су задужени за решавање у појединачним управним стварима, што је апсурдно и доводи у питање организацију и функционисање самог </w:t>
      </w:r>
      <w:r w:rsidR="00AE5261" w:rsidRPr="00133EB3">
        <w:rPr>
          <w:rFonts w:ascii="Garamond" w:hAnsi="Garamond" w:cs="Times New Roman"/>
          <w:sz w:val="28"/>
          <w:szCs w:val="28"/>
          <w:lang w:val="sr-Cyrl-CS"/>
        </w:rPr>
        <w:t>Р</w:t>
      </w:r>
      <w:r w:rsidR="00AE5261">
        <w:rPr>
          <w:rFonts w:ascii="Garamond" w:hAnsi="Garamond" w:cs="Times New Roman"/>
          <w:sz w:val="28"/>
          <w:szCs w:val="28"/>
          <w:lang w:val="sr-Cyrl-CS"/>
        </w:rPr>
        <w:t>епубличког геодетског завода</w:t>
      </w:r>
      <w:r>
        <w:rPr>
          <w:rFonts w:ascii="Garamond" w:hAnsi="Garamond" w:cs="Times New Roman"/>
          <w:sz w:val="28"/>
          <w:szCs w:val="28"/>
          <w:lang w:val="sr-Cyrl-CS"/>
        </w:rPr>
        <w:t xml:space="preserve">, као и одговорност </w:t>
      </w:r>
      <w:r w:rsidR="00AE5261">
        <w:rPr>
          <w:rFonts w:ascii="Garamond" w:hAnsi="Garamond" w:cs="Times New Roman"/>
          <w:sz w:val="28"/>
          <w:szCs w:val="28"/>
          <w:lang w:val="sr-Cyrl-CS"/>
        </w:rPr>
        <w:t xml:space="preserve">његовог </w:t>
      </w:r>
      <w:r>
        <w:rPr>
          <w:rFonts w:ascii="Garamond" w:hAnsi="Garamond" w:cs="Times New Roman"/>
          <w:sz w:val="28"/>
          <w:szCs w:val="28"/>
          <w:lang w:val="sr-Cyrl-CS"/>
        </w:rPr>
        <w:t>руководства за такво стање.</w:t>
      </w:r>
      <w:r w:rsidR="00AB5C48">
        <w:rPr>
          <w:rFonts w:ascii="Garamond" w:hAnsi="Garamond" w:cs="Times New Roman"/>
          <w:sz w:val="28"/>
          <w:szCs w:val="28"/>
          <w:lang w:val="sr-Cyrl-CS"/>
        </w:rPr>
        <w:t xml:space="preserve"> </w:t>
      </w:r>
    </w:p>
    <w:p w14:paraId="5258F609" w14:textId="77777777" w:rsidR="005A1CE4" w:rsidRDefault="005A1CE4" w:rsidP="005A1CE4">
      <w:pPr>
        <w:jc w:val="both"/>
        <w:rPr>
          <w:rFonts w:ascii="Garamond" w:hAnsi="Garamond" w:cs="Times New Roman"/>
          <w:sz w:val="28"/>
          <w:szCs w:val="28"/>
          <w:lang w:val="sr-Cyrl-CS"/>
        </w:rPr>
      </w:pPr>
      <w:r>
        <w:rPr>
          <w:rFonts w:ascii="Garamond" w:hAnsi="Garamond" w:cs="Times New Roman"/>
          <w:sz w:val="28"/>
          <w:szCs w:val="28"/>
          <w:lang w:val="sr-Cyrl-CS"/>
        </w:rPr>
        <w:t>Имајући у виду све нап</w:t>
      </w:r>
      <w:r w:rsidR="00BC0F49">
        <w:rPr>
          <w:rFonts w:ascii="Garamond" w:hAnsi="Garamond" w:cs="Times New Roman"/>
          <w:sz w:val="28"/>
          <w:szCs w:val="28"/>
          <w:lang w:val="sr-Cyrl-CS"/>
        </w:rPr>
        <w:t>р</w:t>
      </w:r>
      <w:r>
        <w:rPr>
          <w:rFonts w:ascii="Garamond" w:hAnsi="Garamond" w:cs="Times New Roman"/>
          <w:sz w:val="28"/>
          <w:szCs w:val="28"/>
          <w:lang w:val="sr-Cyrl-CS"/>
        </w:rPr>
        <w:t xml:space="preserve">ед наведено у овом Извештају, Савет за борбу против корупције је мишљења да спорне одредбе Закона о изменама и допунама Закона о поступку уписа у катастар непокретности и водова, односно спорне одредбе </w:t>
      </w:r>
      <w:r>
        <w:rPr>
          <w:rFonts w:ascii="Garamond" w:hAnsi="Garamond" w:cs="Times New Roman"/>
          <w:sz w:val="28"/>
          <w:szCs w:val="28"/>
          <w:lang w:val="sr-Cyrl-CS"/>
        </w:rPr>
        <w:lastRenderedPageBreak/>
        <w:t>Закона о поступку уписа у катастар непокрености и катастар инфраструктуре, како је нови назив</w:t>
      </w:r>
      <w:r w:rsidR="00AE5261">
        <w:rPr>
          <w:rFonts w:ascii="Garamond" w:hAnsi="Garamond" w:cs="Times New Roman"/>
          <w:sz w:val="28"/>
          <w:szCs w:val="28"/>
          <w:lang w:val="sr-Cyrl-CS"/>
        </w:rPr>
        <w:t xml:space="preserve"> закона</w:t>
      </w:r>
      <w:r>
        <w:rPr>
          <w:rFonts w:ascii="Garamond" w:hAnsi="Garamond" w:cs="Times New Roman"/>
          <w:sz w:val="28"/>
          <w:szCs w:val="28"/>
          <w:lang w:val="sr-Cyrl-CS"/>
        </w:rPr>
        <w:t xml:space="preserve">, нису у складу са интересима грађана Републике Србије, нити су у складу </w:t>
      </w:r>
      <w:r w:rsidR="00AB5C48">
        <w:rPr>
          <w:rFonts w:ascii="Garamond" w:hAnsi="Garamond" w:cs="Times New Roman"/>
          <w:sz w:val="28"/>
          <w:szCs w:val="28"/>
          <w:lang w:val="sr-Cyrl-CS"/>
        </w:rPr>
        <w:t>са</w:t>
      </w:r>
      <w:r>
        <w:rPr>
          <w:rFonts w:ascii="Garamond" w:hAnsi="Garamond" w:cs="Times New Roman"/>
          <w:sz w:val="28"/>
          <w:szCs w:val="28"/>
          <w:lang w:val="sr-Cyrl-CS"/>
        </w:rPr>
        <w:t xml:space="preserve"> јавним интересом који би оправдао њихово постојање, те у складу са тим не могу да опстану у правном поретку и да као такве требају бити укинуте</w:t>
      </w:r>
      <w:r w:rsidR="00BB4675">
        <w:rPr>
          <w:rFonts w:ascii="Garamond" w:hAnsi="Garamond" w:cs="Times New Roman"/>
          <w:sz w:val="28"/>
          <w:szCs w:val="28"/>
          <w:lang w:val="sr-Cyrl-CS"/>
        </w:rPr>
        <w:t>.</w:t>
      </w:r>
      <w:r>
        <w:rPr>
          <w:rFonts w:ascii="Garamond" w:hAnsi="Garamond" w:cs="Times New Roman"/>
          <w:sz w:val="28"/>
          <w:szCs w:val="28"/>
          <w:lang w:val="sr-Cyrl-CS"/>
        </w:rPr>
        <w:t xml:space="preserve"> </w:t>
      </w:r>
    </w:p>
    <w:p w14:paraId="39E38FD6" w14:textId="77777777" w:rsidR="004F2038" w:rsidRDefault="004F2038" w:rsidP="005A1CE4">
      <w:pPr>
        <w:jc w:val="both"/>
        <w:rPr>
          <w:rFonts w:ascii="Garamond" w:hAnsi="Garamond" w:cs="Times New Roman"/>
          <w:sz w:val="28"/>
          <w:szCs w:val="28"/>
          <w:lang w:val="sr-Cyrl-CS"/>
        </w:rPr>
      </w:pPr>
    </w:p>
    <w:p w14:paraId="6A11D30A" w14:textId="77777777" w:rsidR="004F2038" w:rsidRDefault="004F2038" w:rsidP="005A1CE4">
      <w:pPr>
        <w:jc w:val="both"/>
        <w:rPr>
          <w:rFonts w:ascii="Garamond" w:hAnsi="Garamond" w:cs="Times New Roman"/>
          <w:sz w:val="28"/>
          <w:szCs w:val="28"/>
          <w:lang w:val="sr-Cyrl-CS"/>
        </w:rPr>
      </w:pPr>
    </w:p>
    <w:p w14:paraId="48DA1FB7" w14:textId="77777777" w:rsidR="004F2038" w:rsidRDefault="004F2038" w:rsidP="005A1CE4">
      <w:pPr>
        <w:jc w:val="both"/>
        <w:rPr>
          <w:rFonts w:ascii="Garamond" w:hAnsi="Garamond" w:cs="Times New Roman"/>
          <w:sz w:val="28"/>
          <w:szCs w:val="28"/>
          <w:lang w:val="sr-Cyrl-CS"/>
        </w:rPr>
      </w:pPr>
    </w:p>
    <w:p w14:paraId="72FF9DB2" w14:textId="77777777" w:rsidR="005A1CE4" w:rsidRDefault="005A1CE4" w:rsidP="005A1CE4">
      <w:pPr>
        <w:jc w:val="both"/>
        <w:rPr>
          <w:rFonts w:ascii="Garamond" w:hAnsi="Garamond" w:cs="Times New Roman"/>
          <w:b/>
          <w:bCs/>
          <w:sz w:val="28"/>
          <w:szCs w:val="28"/>
          <w:lang w:val="sr-Cyrl-CS"/>
        </w:rPr>
      </w:pPr>
      <w:r w:rsidRPr="00914A61">
        <w:rPr>
          <w:rFonts w:ascii="Garamond" w:hAnsi="Garamond" w:cs="Times New Roman"/>
          <w:b/>
          <w:bCs/>
          <w:sz w:val="28"/>
          <w:szCs w:val="28"/>
          <w:lang w:val="sr-Cyrl-CS"/>
        </w:rPr>
        <w:t>ПРЕПОРУКЕ</w:t>
      </w:r>
    </w:p>
    <w:p w14:paraId="5351BD49" w14:textId="77777777" w:rsidR="005A1CE4" w:rsidRPr="00BB018C" w:rsidRDefault="005A1CE4" w:rsidP="005A1CE4">
      <w:pPr>
        <w:ind w:left="360"/>
        <w:jc w:val="both"/>
        <w:rPr>
          <w:rFonts w:ascii="Garamond" w:hAnsi="Garamond" w:cs="Times New Roman"/>
          <w:sz w:val="28"/>
          <w:szCs w:val="28"/>
          <w:lang w:val="sr-Cyrl-CS"/>
        </w:rPr>
      </w:pPr>
    </w:p>
    <w:p w14:paraId="01D76AAC" w14:textId="77777777" w:rsidR="005A1CE4" w:rsidRDefault="005A1CE4" w:rsidP="005A1CE4">
      <w:pPr>
        <w:pStyle w:val="ListParagraph"/>
        <w:numPr>
          <w:ilvl w:val="0"/>
          <w:numId w:val="5"/>
        </w:numPr>
        <w:spacing w:after="200" w:line="276" w:lineRule="auto"/>
        <w:jc w:val="both"/>
        <w:rPr>
          <w:rFonts w:ascii="Garamond" w:hAnsi="Garamond"/>
          <w:sz w:val="28"/>
          <w:szCs w:val="28"/>
          <w:lang w:val="sr-Cyrl-CS"/>
        </w:rPr>
      </w:pPr>
      <w:r w:rsidRPr="002011CE">
        <w:rPr>
          <w:rFonts w:ascii="Garamond" w:hAnsi="Garamond"/>
          <w:sz w:val="28"/>
          <w:szCs w:val="28"/>
          <w:lang w:val="sr-Cyrl-CS"/>
        </w:rPr>
        <w:t>Да Влада Републике Србије на основу образложеног Предлога предложи Народној Скупштини Републике Србије доношење Закона о изменама и допунама Закона о поступку уписа у катастар непокретности и катастар инфраструктуре којима се бришу од</w:t>
      </w:r>
      <w:r>
        <w:rPr>
          <w:rFonts w:ascii="Garamond" w:hAnsi="Garamond"/>
          <w:sz w:val="28"/>
          <w:szCs w:val="28"/>
          <w:lang w:val="sr-Cyrl-CS"/>
        </w:rPr>
        <w:t>редбе које су инкорпориране у наведени закон, одребама члана 6. и члана 7. Закона о изменама и допунама Закона о поступку уписа у катастар непо</w:t>
      </w:r>
      <w:r w:rsidR="00AB5C48">
        <w:rPr>
          <w:rFonts w:ascii="Garamond" w:hAnsi="Garamond"/>
          <w:sz w:val="28"/>
          <w:szCs w:val="28"/>
          <w:lang w:val="sr-Cyrl-CS"/>
        </w:rPr>
        <w:t>кре</w:t>
      </w:r>
      <w:r>
        <w:rPr>
          <w:rFonts w:ascii="Garamond" w:hAnsi="Garamond"/>
          <w:sz w:val="28"/>
          <w:szCs w:val="28"/>
          <w:lang w:val="sr-Cyrl-CS"/>
        </w:rPr>
        <w:t>тности и водова.</w:t>
      </w:r>
    </w:p>
    <w:p w14:paraId="4023F119" w14:textId="77777777" w:rsidR="005A1CE4" w:rsidRDefault="005A1CE4" w:rsidP="00BB4675">
      <w:pPr>
        <w:pStyle w:val="ListParagraph"/>
        <w:spacing w:after="200" w:line="276" w:lineRule="auto"/>
        <w:jc w:val="both"/>
        <w:rPr>
          <w:rFonts w:ascii="Garamond" w:hAnsi="Garamond"/>
          <w:sz w:val="28"/>
          <w:szCs w:val="28"/>
          <w:lang w:val="sr-Cyrl-CS"/>
        </w:rPr>
      </w:pPr>
    </w:p>
    <w:p w14:paraId="3DE510CB" w14:textId="77777777" w:rsidR="005A1CE4" w:rsidRDefault="005A1CE4" w:rsidP="005A1CE4">
      <w:pPr>
        <w:pStyle w:val="ListParagraph"/>
        <w:numPr>
          <w:ilvl w:val="0"/>
          <w:numId w:val="5"/>
        </w:numPr>
        <w:spacing w:after="200" w:line="276" w:lineRule="auto"/>
        <w:jc w:val="both"/>
        <w:rPr>
          <w:rFonts w:ascii="Garamond" w:hAnsi="Garamond"/>
          <w:sz w:val="28"/>
          <w:szCs w:val="28"/>
          <w:lang w:val="sr-Cyrl-CS"/>
        </w:rPr>
      </w:pPr>
      <w:r>
        <w:rPr>
          <w:rFonts w:ascii="Garamond" w:hAnsi="Garamond"/>
          <w:sz w:val="28"/>
          <w:szCs w:val="28"/>
          <w:lang w:val="sr-Cyrl-CS"/>
        </w:rPr>
        <w:t xml:space="preserve"> Да Влада Републике Србије наложи Министарству грађевинарства, саобраћаја и инфраструктуре да изврши надзор над радом Републичког геодетског завода у погледу стручности и проф</w:t>
      </w:r>
      <w:r w:rsidR="00BB4675">
        <w:rPr>
          <w:rFonts w:ascii="Garamond" w:hAnsi="Garamond"/>
          <w:sz w:val="28"/>
          <w:szCs w:val="28"/>
          <w:lang w:val="sr-Cyrl-CS"/>
        </w:rPr>
        <w:t>ес</w:t>
      </w:r>
      <w:r>
        <w:rPr>
          <w:rFonts w:ascii="Garamond" w:hAnsi="Garamond"/>
          <w:sz w:val="28"/>
          <w:szCs w:val="28"/>
          <w:lang w:val="sr-Cyrl-CS"/>
        </w:rPr>
        <w:t>ионалне оспособљености руководства и запослених у Републичком геодетском заводу.</w:t>
      </w:r>
    </w:p>
    <w:p w14:paraId="17C21BE2" w14:textId="77777777" w:rsidR="002055B1" w:rsidRPr="002055B1" w:rsidRDefault="002055B1" w:rsidP="002055B1">
      <w:pPr>
        <w:pStyle w:val="ListParagraph"/>
        <w:rPr>
          <w:rFonts w:ascii="Garamond" w:hAnsi="Garamond"/>
          <w:sz w:val="28"/>
          <w:szCs w:val="28"/>
          <w:lang w:val="sr-Cyrl-CS"/>
        </w:rPr>
      </w:pPr>
    </w:p>
    <w:p w14:paraId="0CB4624E" w14:textId="77777777" w:rsidR="002055B1" w:rsidRDefault="002055B1" w:rsidP="005A1CE4">
      <w:pPr>
        <w:pStyle w:val="ListParagraph"/>
        <w:numPr>
          <w:ilvl w:val="0"/>
          <w:numId w:val="5"/>
        </w:numPr>
        <w:spacing w:after="200" w:line="276" w:lineRule="auto"/>
        <w:jc w:val="both"/>
        <w:rPr>
          <w:rFonts w:ascii="Garamond" w:hAnsi="Garamond"/>
          <w:sz w:val="28"/>
          <w:szCs w:val="28"/>
          <w:lang w:val="sr-Cyrl-CS"/>
        </w:rPr>
      </w:pPr>
      <w:r>
        <w:rPr>
          <w:rFonts w:ascii="Garamond" w:hAnsi="Garamond"/>
          <w:sz w:val="28"/>
          <w:szCs w:val="28"/>
          <w:lang w:val="sr-Cyrl-CS"/>
        </w:rPr>
        <w:t>Да Државна ревизорска институција изврши ревизију финансијских извештаја Републичког геодетског завода у погледу сврсиходности трошења средстава одобрених по пројектима за унапређење рада  Републичког геодетског завода.</w:t>
      </w:r>
    </w:p>
    <w:p w14:paraId="7F2BFC76" w14:textId="77777777" w:rsidR="005A1CE4" w:rsidRDefault="005A1CE4" w:rsidP="005A1CE4">
      <w:pPr>
        <w:ind w:left="5040"/>
        <w:jc w:val="both"/>
        <w:rPr>
          <w:rFonts w:ascii="Garamond" w:hAnsi="Garamond" w:cs="Times New Roman"/>
          <w:sz w:val="28"/>
          <w:szCs w:val="28"/>
          <w:lang w:val="sr-Cyrl-CS"/>
        </w:rPr>
      </w:pPr>
    </w:p>
    <w:p w14:paraId="55812890" w14:textId="77777777" w:rsidR="005A1CE4" w:rsidRDefault="007D4447" w:rsidP="005A1CE4">
      <w:pPr>
        <w:ind w:left="5040"/>
        <w:jc w:val="both"/>
        <w:rPr>
          <w:rFonts w:ascii="Garamond" w:hAnsi="Garamond" w:cs="Times New Roman"/>
          <w:sz w:val="28"/>
          <w:szCs w:val="28"/>
          <w:lang w:val="sr-Cyrl-CS"/>
        </w:rPr>
      </w:pPr>
      <w:r>
        <w:rPr>
          <w:rFonts w:ascii="Garamond" w:hAnsi="Garamond" w:cs="Times New Roman"/>
          <w:sz w:val="28"/>
          <w:szCs w:val="28"/>
          <w:lang w:val="sr-Cyrl-CS"/>
        </w:rPr>
        <w:t xml:space="preserve">        </w:t>
      </w:r>
      <w:r w:rsidR="005A1CE4">
        <w:rPr>
          <w:rFonts w:ascii="Garamond" w:hAnsi="Garamond" w:cs="Times New Roman"/>
          <w:sz w:val="28"/>
          <w:szCs w:val="28"/>
          <w:lang w:val="sr-Cyrl-CS"/>
        </w:rPr>
        <w:t>ПРЕДСЕДНИК САВЕТА</w:t>
      </w:r>
    </w:p>
    <w:p w14:paraId="56FDF327" w14:textId="77777777" w:rsidR="00047429" w:rsidRPr="00583AD2" w:rsidRDefault="005A1CE4" w:rsidP="00AE5261">
      <w:pPr>
        <w:ind w:left="5040"/>
        <w:jc w:val="both"/>
        <w:rPr>
          <w:rFonts w:ascii="Garamond" w:hAnsi="Garamond"/>
          <w:b/>
          <w:bCs/>
          <w:sz w:val="28"/>
          <w:szCs w:val="28"/>
          <w:lang w:val="ru-RU"/>
        </w:rPr>
      </w:pPr>
      <w:r>
        <w:rPr>
          <w:rFonts w:ascii="Garamond" w:hAnsi="Garamond" w:cs="Times New Roman"/>
          <w:sz w:val="28"/>
          <w:szCs w:val="28"/>
          <w:lang w:val="sr-Cyrl-CS"/>
        </w:rPr>
        <w:t xml:space="preserve"> </w:t>
      </w:r>
      <w:r w:rsidR="007D4447">
        <w:rPr>
          <w:rFonts w:ascii="Garamond" w:hAnsi="Garamond" w:cs="Times New Roman"/>
          <w:sz w:val="28"/>
          <w:szCs w:val="28"/>
          <w:lang w:val="sr-Cyrl-CS"/>
        </w:rPr>
        <w:t xml:space="preserve">    </w:t>
      </w:r>
      <w:r w:rsidR="00AB0731">
        <w:rPr>
          <w:rFonts w:ascii="Garamond" w:hAnsi="Garamond" w:cs="Times New Roman"/>
          <w:sz w:val="28"/>
          <w:szCs w:val="28"/>
          <w:lang w:val="sr-Cyrl-CS"/>
        </w:rPr>
        <w:t>П</w:t>
      </w:r>
      <w:r>
        <w:rPr>
          <w:rFonts w:ascii="Garamond" w:hAnsi="Garamond" w:cs="Times New Roman"/>
          <w:sz w:val="28"/>
          <w:szCs w:val="28"/>
          <w:lang w:val="sr-Cyrl-CS"/>
        </w:rPr>
        <w:t>роф. др Мирослав Милићевић</w:t>
      </w:r>
      <w:r w:rsidR="00E77EBE" w:rsidRPr="00583AD2">
        <w:rPr>
          <w:rFonts w:ascii="Garamond" w:hAnsi="Garamond"/>
          <w:b/>
          <w:bCs/>
          <w:sz w:val="28"/>
          <w:szCs w:val="28"/>
          <w:lang w:val="ru-RU"/>
        </w:rPr>
        <w:t xml:space="preserve"> </w:t>
      </w:r>
      <w:r w:rsidR="00BD02BF" w:rsidRPr="00583AD2">
        <w:rPr>
          <w:rFonts w:ascii="Garamond" w:hAnsi="Garamond"/>
          <w:b/>
          <w:bCs/>
          <w:sz w:val="28"/>
          <w:szCs w:val="28"/>
          <w:lang w:val="ru-RU"/>
        </w:rPr>
        <w:t xml:space="preserve"> </w:t>
      </w:r>
      <w:r w:rsidR="00047429" w:rsidRPr="00583AD2">
        <w:rPr>
          <w:rFonts w:ascii="Garamond" w:hAnsi="Garamond"/>
          <w:b/>
          <w:bCs/>
          <w:sz w:val="28"/>
          <w:szCs w:val="28"/>
          <w:lang w:val="ru-RU"/>
        </w:rPr>
        <w:t xml:space="preserve"> </w:t>
      </w:r>
    </w:p>
    <w:sectPr w:rsidR="00047429" w:rsidRPr="00583AD2" w:rsidSect="006F046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174DD" w14:textId="77777777" w:rsidR="002A4A1B" w:rsidRDefault="002A4A1B" w:rsidP="004805D3">
      <w:pPr>
        <w:spacing w:after="0" w:line="240" w:lineRule="auto"/>
      </w:pPr>
      <w:r>
        <w:separator/>
      </w:r>
    </w:p>
  </w:endnote>
  <w:endnote w:type="continuationSeparator" w:id="0">
    <w:p w14:paraId="63AD2AB8" w14:textId="77777777" w:rsidR="002A4A1B" w:rsidRDefault="002A4A1B" w:rsidP="0048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875822"/>
      <w:docPartObj>
        <w:docPartGallery w:val="Page Numbers (Bottom of Page)"/>
        <w:docPartUnique/>
      </w:docPartObj>
    </w:sdtPr>
    <w:sdtEndPr>
      <w:rPr>
        <w:noProof/>
      </w:rPr>
    </w:sdtEndPr>
    <w:sdtContent>
      <w:p w14:paraId="4898080C" w14:textId="44D2E1FE" w:rsidR="00CD7869" w:rsidRDefault="003E556E">
        <w:pPr>
          <w:pStyle w:val="Footer"/>
          <w:jc w:val="right"/>
        </w:pPr>
        <w:r>
          <w:fldChar w:fldCharType="begin"/>
        </w:r>
        <w:r>
          <w:instrText xml:space="preserve"> PAGE   \* MERGEFORMAT </w:instrText>
        </w:r>
        <w:r>
          <w:fldChar w:fldCharType="separate"/>
        </w:r>
        <w:r w:rsidR="002F24B8">
          <w:rPr>
            <w:noProof/>
          </w:rPr>
          <w:t>2</w:t>
        </w:r>
        <w:r>
          <w:rPr>
            <w:noProof/>
          </w:rPr>
          <w:fldChar w:fldCharType="end"/>
        </w:r>
      </w:p>
    </w:sdtContent>
  </w:sdt>
  <w:p w14:paraId="0B799625" w14:textId="77777777" w:rsidR="00CD7869" w:rsidRDefault="00CD7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DB8A2" w14:textId="77777777" w:rsidR="002A4A1B" w:rsidRDefault="002A4A1B" w:rsidP="004805D3">
      <w:pPr>
        <w:spacing w:after="0" w:line="240" w:lineRule="auto"/>
      </w:pPr>
      <w:r>
        <w:separator/>
      </w:r>
    </w:p>
  </w:footnote>
  <w:footnote w:type="continuationSeparator" w:id="0">
    <w:p w14:paraId="63387516" w14:textId="77777777" w:rsidR="002A4A1B" w:rsidRDefault="002A4A1B" w:rsidP="004805D3">
      <w:pPr>
        <w:spacing w:after="0" w:line="240" w:lineRule="auto"/>
      </w:pPr>
      <w:r>
        <w:continuationSeparator/>
      </w:r>
    </w:p>
  </w:footnote>
  <w:footnote w:id="1">
    <w:p w14:paraId="7C471016" w14:textId="77777777" w:rsidR="00CD7869" w:rsidRDefault="00CD7869">
      <w:pPr>
        <w:pStyle w:val="FootnoteText"/>
      </w:pPr>
      <w:r>
        <w:rPr>
          <w:rStyle w:val="FootnoteReference"/>
        </w:rPr>
        <w:footnoteRef/>
      </w:r>
      <w:r>
        <w:t xml:space="preserve"> </w:t>
      </w:r>
      <w:hyperlink r:id="rId1" w:history="1">
        <w:r w:rsidRPr="008B4169">
          <w:rPr>
            <w:rStyle w:val="Hyperlink"/>
          </w:rPr>
          <w:t>https://www.rgz.gov.rs/vesti/%D0%B4%D0%BE%D0%B4%D0%B0%D1%82%D0%BD%D0%B8-%D0%B1%D0%B5%D0%BD%D0%B5%D1%84%D0%B8%D1%82%D0%B8-%D0%B7%D0%B0-%D0%B3%D1%80%D0%B0%D1%92%D0%B0%D0%BD%D0%B5-%D1%81%D1%80%D0%B1%D0%B8%D1%98%D0%B5-%D1%83%D0%BF%D0%B8%D1%81-%D1%83-%D0%BA%D0%B0%D1%82%D0%B0%D1%81%D1%82%D0%B0%D1%80-%D0%B8%D1%81%D0%BA%D1%99%D1%83%D1%87%D0%B8%D0%B2%D0%BE-%D0%B4%D0%B8%D0%B3%D0%B8%D1%82%D0%B0%D0%BB%D0%BD%D0%B8%D0%BC-%D0%BF%D1%83%D1%82%D0%B5%D0%BC-%D1%83%D0%B7-%D1%81%D1%82%D1%80%D1%83%D1%87%D0%BD%D1%83-%D0%BF%D0%BE%D0%B4%D1%80%D1%88%D0%BA%D1%83-%D0%B0%D0%B4%D0%B2%D0%BE%D0%BA%D0%B0%D1%82%D0%B0-%D0%B8-%D0%B3%D0%B5%D0%BE%D0%B4%D0%B5%D1%82%D1%81%D0%BA%D0%B8%D1%85-%D0%BE%D1%80%D0%B3%D0%B0%D0%BD%D0%B8%D0%B7%D0%B0%D1%86%D0%B8%D1%98%D0%B0-24-7</w:t>
        </w:r>
      </w:hyperlink>
    </w:p>
    <w:p w14:paraId="4D411873" w14:textId="77777777" w:rsidR="00CD7869" w:rsidRPr="00CA0913" w:rsidRDefault="00CD7869">
      <w:pPr>
        <w:pStyle w:val="FootnoteText"/>
      </w:pPr>
    </w:p>
  </w:footnote>
  <w:footnote w:id="2">
    <w:p w14:paraId="5553C260" w14:textId="77777777" w:rsidR="00CD7869" w:rsidRDefault="00CD7869" w:rsidP="008201D6">
      <w:pPr>
        <w:pStyle w:val="FootnoteText"/>
      </w:pPr>
      <w:r>
        <w:rPr>
          <w:rStyle w:val="FootnoteReference"/>
        </w:rPr>
        <w:footnoteRef/>
      </w:r>
      <w:r>
        <w:t xml:space="preserve"> </w:t>
      </w:r>
      <w:hyperlink r:id="rId2" w:history="1">
        <w:r w:rsidRPr="00A758A8">
          <w:rPr>
            <w:rStyle w:val="Hyperlink"/>
          </w:rPr>
          <w:t>https://www.rgz.gov.rs/vesti/srbija-unapre%C4%91uje-proces-upisa-u-katastar-%E2%80%93-%C5%A1ta-gra%C4%91ani-treba-da-znaju</w:t>
        </w:r>
      </w:hyperlink>
    </w:p>
    <w:p w14:paraId="0954CB79" w14:textId="77777777" w:rsidR="00CD7869" w:rsidRPr="00617682" w:rsidRDefault="00CD7869" w:rsidP="008201D6">
      <w:pPr>
        <w:pStyle w:val="FootnoteText"/>
      </w:pPr>
    </w:p>
  </w:footnote>
  <w:footnote w:id="3">
    <w:p w14:paraId="150E9855" w14:textId="77777777" w:rsidR="00CD7869" w:rsidRPr="00E6192C" w:rsidRDefault="00CD7869">
      <w:pPr>
        <w:pStyle w:val="FootnoteText"/>
      </w:pPr>
      <w:r>
        <w:rPr>
          <w:rStyle w:val="FootnoteReference"/>
        </w:rPr>
        <w:footnoteRef/>
      </w:r>
      <w:r>
        <w:t xml:space="preserve"> </w:t>
      </w:r>
      <w:hyperlink r:id="rId3" w:history="1">
        <w:r w:rsidRPr="002C66E9">
          <w:rPr>
            <w:rStyle w:val="Hyperlink"/>
          </w:rPr>
          <w:t>https://www.rgz.gov.rs/vesti/uspe%C5%A1na-primena-reformi-u-katastru-odli%C4%8Dni-rezultati-uprkos-kritikama</w:t>
        </w:r>
      </w:hyperlink>
      <w:r>
        <w:t xml:space="preserve"> </w:t>
      </w:r>
    </w:p>
  </w:footnote>
  <w:footnote w:id="4">
    <w:p w14:paraId="6BF6B145" w14:textId="77777777" w:rsidR="00CD7869" w:rsidRPr="003B6B1C" w:rsidRDefault="00CD7869" w:rsidP="00506D53">
      <w:pPr>
        <w:pStyle w:val="FootnoteText"/>
      </w:pPr>
      <w:r>
        <w:rPr>
          <w:rStyle w:val="FootnoteReference"/>
        </w:rPr>
        <w:footnoteRef/>
      </w:r>
      <w:r>
        <w:t xml:space="preserve"> </w:t>
      </w:r>
      <w:hyperlink r:id="rId4" w:history="1">
        <w:r w:rsidRPr="008B4169">
          <w:rPr>
            <w:rStyle w:val="Hyperlink"/>
          </w:rPr>
          <w:t>http://www.parlament.gov.rs/upload/archive/files/cir/pdf/predlozi_zakona/13_saziv/011-1982_23.f.pdf</w:t>
        </w:r>
      </w:hyperlink>
    </w:p>
  </w:footnote>
  <w:footnote w:id="5">
    <w:p w14:paraId="71FB8D57" w14:textId="77777777" w:rsidR="00CD7869" w:rsidRPr="00583AD2" w:rsidRDefault="00CD7869" w:rsidP="00FD1693">
      <w:pPr>
        <w:spacing w:before="100" w:beforeAutospacing="1" w:after="100" w:afterAutospacing="1" w:line="240" w:lineRule="auto"/>
        <w:jc w:val="both"/>
        <w:outlineLvl w:val="1"/>
        <w:rPr>
          <w:lang w:val="ru-RU"/>
        </w:rPr>
      </w:pPr>
      <w:r>
        <w:rPr>
          <w:rStyle w:val="FootnoteReference"/>
        </w:rPr>
        <w:footnoteRef/>
      </w:r>
      <w:r w:rsidRPr="00583AD2">
        <w:rPr>
          <w:lang w:val="ru-RU"/>
        </w:rPr>
        <w:t xml:space="preserve"> </w:t>
      </w:r>
      <w:r w:rsidRPr="00583AD2">
        <w:rPr>
          <w:rFonts w:ascii="Garamond" w:eastAsia="Times New Roman" w:hAnsi="Garamond" w:cs="Arial"/>
          <w:bCs/>
          <w:iCs/>
          <w:lang w:val="ru-RU"/>
        </w:rPr>
        <w:t>Законом о  изменама и допунама Закона о поступку уписа у катастар непокретности и водова</w:t>
      </w:r>
      <w:r w:rsidRPr="00583AD2">
        <w:rPr>
          <w:rFonts w:ascii="Garamond" w:eastAsia="Times New Roman" w:hAnsi="Garamond" w:cs="Times New Roman"/>
          <w:lang w:val="ru-RU"/>
        </w:rPr>
        <w:t xml:space="preserve"> (</w:t>
      </w:r>
      <w:r w:rsidRPr="00583AD2">
        <w:rPr>
          <w:rFonts w:ascii="Garamond" w:hAnsi="Garamond"/>
          <w:lang w:val="ru-RU"/>
        </w:rPr>
        <w:t xml:space="preserve">"Сл. гласник РС", бр. </w:t>
      </w:r>
      <w:r w:rsidRPr="00583AD2">
        <w:rPr>
          <w:rFonts w:ascii="Garamond" w:eastAsia="Times New Roman" w:hAnsi="Garamond" w:cs="Times New Roman"/>
          <w:lang w:val="ru-RU"/>
        </w:rPr>
        <w:t>92/23)</w:t>
      </w:r>
    </w:p>
  </w:footnote>
  <w:footnote w:id="6">
    <w:p w14:paraId="5A6A2463" w14:textId="77777777" w:rsidR="00CD7869" w:rsidRPr="00583AD2" w:rsidRDefault="00CD7869" w:rsidP="00D75A08">
      <w:pPr>
        <w:spacing w:before="100" w:beforeAutospacing="1" w:after="100" w:afterAutospacing="1" w:line="240" w:lineRule="auto"/>
        <w:jc w:val="both"/>
        <w:outlineLvl w:val="1"/>
        <w:rPr>
          <w:lang w:val="ru-RU"/>
        </w:rPr>
      </w:pPr>
      <w:r>
        <w:rPr>
          <w:rStyle w:val="FootnoteReference"/>
        </w:rPr>
        <w:footnoteRef/>
      </w:r>
      <w:r w:rsidRPr="00583AD2">
        <w:rPr>
          <w:lang w:val="ru-RU"/>
        </w:rPr>
        <w:t xml:space="preserve"> </w:t>
      </w:r>
      <w:r w:rsidRPr="00583AD2">
        <w:rPr>
          <w:rFonts w:ascii="Garamond" w:eastAsia="Times New Roman" w:hAnsi="Garamond" w:cs="Times New Roman"/>
          <w:lang w:val="ru-RU"/>
        </w:rPr>
        <w:t xml:space="preserve">Закон о поступку уписа у катастар  непокретности и катастар  инфраструктуре  ("Сл. гласник РС", бр. 41/2018, 95/2018, 31/2019, 15/2020 </w:t>
      </w:r>
      <w:r w:rsidRPr="00D75A08">
        <w:rPr>
          <w:rFonts w:ascii="Garamond" w:eastAsia="Times New Roman" w:hAnsi="Garamond" w:cs="Times New Roman"/>
        </w:rPr>
        <w:t>i</w:t>
      </w:r>
      <w:r w:rsidRPr="00583AD2">
        <w:rPr>
          <w:rFonts w:ascii="Garamond" w:eastAsia="Times New Roman" w:hAnsi="Garamond" w:cs="Times New Roman"/>
          <w:lang w:val="ru-RU"/>
        </w:rPr>
        <w:t xml:space="preserve"> 92/2023)</w:t>
      </w:r>
    </w:p>
  </w:footnote>
  <w:footnote w:id="7">
    <w:p w14:paraId="3502C574" w14:textId="77777777" w:rsidR="00CD7869" w:rsidRPr="00583AD2" w:rsidRDefault="00CD7869">
      <w:pPr>
        <w:pStyle w:val="FootnoteText"/>
        <w:rPr>
          <w:lang w:val="ru-RU"/>
        </w:rPr>
      </w:pPr>
      <w:r>
        <w:rPr>
          <w:rStyle w:val="FootnoteReference"/>
        </w:rPr>
        <w:footnoteRef/>
      </w:r>
      <w:r w:rsidRPr="00583AD2">
        <w:rPr>
          <w:lang w:val="ru-RU"/>
        </w:rPr>
        <w:t xml:space="preserve"> </w:t>
      </w:r>
      <w:r w:rsidRPr="00513821">
        <w:t>https</w:t>
      </w:r>
      <w:r w:rsidRPr="00583AD2">
        <w:rPr>
          <w:lang w:val="ru-RU"/>
        </w:rPr>
        <w:t>://</w:t>
      </w:r>
      <w:r w:rsidRPr="00513821">
        <w:t>efektiva</w:t>
      </w:r>
      <w:r w:rsidRPr="00583AD2">
        <w:rPr>
          <w:lang w:val="ru-RU"/>
        </w:rPr>
        <w:t>.</w:t>
      </w:r>
      <w:r w:rsidRPr="00513821">
        <w:t>rs</w:t>
      </w:r>
      <w:r w:rsidRPr="00583AD2">
        <w:rPr>
          <w:lang w:val="ru-RU"/>
        </w:rPr>
        <w:t>/</w:t>
      </w:r>
      <w:r w:rsidRPr="00513821">
        <w:t>wp</w:t>
      </w:r>
      <w:r w:rsidRPr="00583AD2">
        <w:rPr>
          <w:lang w:val="ru-RU"/>
        </w:rPr>
        <w:t>-</w:t>
      </w:r>
      <w:r w:rsidRPr="00513821">
        <w:t>content</w:t>
      </w:r>
      <w:r w:rsidRPr="00583AD2">
        <w:rPr>
          <w:lang w:val="ru-RU"/>
        </w:rPr>
        <w:t>/</w:t>
      </w:r>
      <w:r w:rsidRPr="00513821">
        <w:t>uploads</w:t>
      </w:r>
      <w:r w:rsidRPr="00583AD2">
        <w:rPr>
          <w:lang w:val="ru-RU"/>
        </w:rPr>
        <w:t>/2024/01/</w:t>
      </w:r>
      <w:r w:rsidRPr="00513821">
        <w:t>Screenshot</w:t>
      </w:r>
      <w:r w:rsidRPr="00583AD2">
        <w:rPr>
          <w:lang w:val="ru-RU"/>
        </w:rPr>
        <w:t>_20240121-224431_</w:t>
      </w:r>
      <w:r w:rsidRPr="00513821">
        <w:t>CamScanner</w:t>
      </w:r>
      <w:r w:rsidRPr="00583AD2">
        <w:rPr>
          <w:lang w:val="ru-RU"/>
        </w:rPr>
        <w:t>.</w:t>
      </w:r>
      <w:r w:rsidRPr="00513821">
        <w:t>jpg</w:t>
      </w:r>
    </w:p>
  </w:footnote>
  <w:footnote w:id="8">
    <w:p w14:paraId="465DC4AA" w14:textId="77777777" w:rsidR="00CD7869" w:rsidRPr="00583AD2" w:rsidRDefault="00CD7869">
      <w:pPr>
        <w:pStyle w:val="FootnoteText"/>
        <w:rPr>
          <w:lang w:val="ru-RU"/>
        </w:rPr>
      </w:pPr>
      <w:r>
        <w:rPr>
          <w:rStyle w:val="FootnoteReference"/>
        </w:rPr>
        <w:footnoteRef/>
      </w:r>
      <w:r w:rsidRPr="00583AD2">
        <w:rPr>
          <w:lang w:val="ru-RU"/>
        </w:rPr>
        <w:t xml:space="preserve"> </w:t>
      </w:r>
      <w:r w:rsidRPr="001A0FED">
        <w:rPr>
          <w:rFonts w:ascii="Garamond" w:hAnsi="Garamond"/>
          <w:bCs/>
          <w:sz w:val="22"/>
          <w:szCs w:val="22"/>
        </w:rPr>
        <w:t>https</w:t>
      </w:r>
      <w:r w:rsidRPr="00583AD2">
        <w:rPr>
          <w:rFonts w:ascii="Garamond" w:hAnsi="Garamond"/>
          <w:bCs/>
          <w:sz w:val="22"/>
          <w:szCs w:val="22"/>
          <w:lang w:val="ru-RU"/>
        </w:rPr>
        <w:t>://</w:t>
      </w:r>
      <w:r w:rsidRPr="001A0FED">
        <w:rPr>
          <w:rFonts w:ascii="Garamond" w:hAnsi="Garamond"/>
          <w:bCs/>
          <w:sz w:val="22"/>
          <w:szCs w:val="22"/>
        </w:rPr>
        <w:t>www</w:t>
      </w:r>
      <w:r w:rsidRPr="00583AD2">
        <w:rPr>
          <w:rFonts w:ascii="Garamond" w:hAnsi="Garamond"/>
          <w:bCs/>
          <w:sz w:val="22"/>
          <w:szCs w:val="22"/>
          <w:lang w:val="ru-RU"/>
        </w:rPr>
        <w:t>.</w:t>
      </w:r>
      <w:r w:rsidRPr="001A0FED">
        <w:rPr>
          <w:rFonts w:ascii="Garamond" w:hAnsi="Garamond"/>
          <w:bCs/>
          <w:sz w:val="22"/>
          <w:szCs w:val="22"/>
        </w:rPr>
        <w:t>paragraf</w:t>
      </w:r>
      <w:r w:rsidRPr="00583AD2">
        <w:rPr>
          <w:rFonts w:ascii="Garamond" w:hAnsi="Garamond"/>
          <w:bCs/>
          <w:sz w:val="22"/>
          <w:szCs w:val="22"/>
          <w:lang w:val="ru-RU"/>
        </w:rPr>
        <w:t>.</w:t>
      </w:r>
      <w:r w:rsidRPr="001A0FED">
        <w:rPr>
          <w:rFonts w:ascii="Garamond" w:hAnsi="Garamond"/>
          <w:bCs/>
          <w:sz w:val="22"/>
          <w:szCs w:val="22"/>
        </w:rPr>
        <w:t>rs</w:t>
      </w:r>
      <w:r w:rsidRPr="00583AD2">
        <w:rPr>
          <w:rFonts w:ascii="Garamond" w:hAnsi="Garamond"/>
          <w:bCs/>
          <w:sz w:val="22"/>
          <w:szCs w:val="22"/>
          <w:lang w:val="ru-RU"/>
        </w:rPr>
        <w:t>/</w:t>
      </w:r>
      <w:r w:rsidRPr="001A0FED">
        <w:rPr>
          <w:rFonts w:ascii="Garamond" w:hAnsi="Garamond"/>
          <w:bCs/>
          <w:sz w:val="22"/>
          <w:szCs w:val="22"/>
        </w:rPr>
        <w:t>dnevne</w:t>
      </w:r>
      <w:r w:rsidRPr="00583AD2">
        <w:rPr>
          <w:rFonts w:ascii="Garamond" w:hAnsi="Garamond"/>
          <w:bCs/>
          <w:sz w:val="22"/>
          <w:szCs w:val="22"/>
          <w:lang w:val="ru-RU"/>
        </w:rPr>
        <w:t>-</w:t>
      </w:r>
      <w:r w:rsidRPr="001A0FED">
        <w:rPr>
          <w:rFonts w:ascii="Garamond" w:hAnsi="Garamond"/>
          <w:bCs/>
          <w:sz w:val="22"/>
          <w:szCs w:val="22"/>
        </w:rPr>
        <w:t>vesti</w:t>
      </w:r>
      <w:r w:rsidRPr="00583AD2">
        <w:rPr>
          <w:rFonts w:ascii="Garamond" w:hAnsi="Garamond"/>
          <w:bCs/>
          <w:sz w:val="22"/>
          <w:szCs w:val="22"/>
          <w:lang w:val="ru-RU"/>
        </w:rPr>
        <w:t>/250124/250124-</w:t>
      </w:r>
      <w:r w:rsidRPr="001A0FED">
        <w:rPr>
          <w:rFonts w:ascii="Garamond" w:hAnsi="Garamond"/>
          <w:bCs/>
          <w:sz w:val="22"/>
          <w:szCs w:val="22"/>
        </w:rPr>
        <w:t>vest</w:t>
      </w:r>
      <w:r w:rsidRPr="00583AD2">
        <w:rPr>
          <w:rFonts w:ascii="Garamond" w:hAnsi="Garamond"/>
          <w:bCs/>
          <w:sz w:val="22"/>
          <w:szCs w:val="22"/>
          <w:lang w:val="ru-RU"/>
        </w:rPr>
        <w:t>4.</w:t>
      </w:r>
      <w:r w:rsidRPr="001A0FED">
        <w:rPr>
          <w:rFonts w:ascii="Garamond" w:hAnsi="Garamond"/>
          <w:bCs/>
          <w:sz w:val="22"/>
          <w:szCs w:val="22"/>
        </w:rPr>
        <w:t>html</w:t>
      </w:r>
    </w:p>
  </w:footnote>
  <w:footnote w:id="9">
    <w:p w14:paraId="164E7937" w14:textId="77777777" w:rsidR="00CD7869" w:rsidRPr="00583AD2" w:rsidRDefault="00CD7869" w:rsidP="0073686E">
      <w:pPr>
        <w:jc w:val="both"/>
        <w:rPr>
          <w:lang w:val="ru-RU"/>
        </w:rPr>
      </w:pPr>
      <w:r>
        <w:rPr>
          <w:rStyle w:val="FootnoteReference"/>
        </w:rPr>
        <w:footnoteRef/>
      </w:r>
      <w:r w:rsidRPr="00583AD2">
        <w:rPr>
          <w:lang w:val="ru-RU"/>
        </w:rPr>
        <w:t xml:space="preserve"> </w:t>
      </w:r>
      <w:r w:rsidRPr="00B607BA">
        <w:rPr>
          <w:rFonts w:ascii="Garamond" w:hAnsi="Garamond"/>
        </w:rPr>
        <w:t>Z</w:t>
      </w:r>
      <w:r w:rsidRPr="00583AD2">
        <w:rPr>
          <w:rFonts w:ascii="Garamond" w:hAnsi="Garamond"/>
          <w:lang w:val="ru-RU"/>
        </w:rPr>
        <w:t>акон о оштем управном поступку ("Сл. гласник РС", бр. 18/2016, 95/2018 – аутентично тумачење и 2/2023 – одлука УС)</w:t>
      </w:r>
    </w:p>
  </w:footnote>
  <w:footnote w:id="10">
    <w:p w14:paraId="5B8CE315" w14:textId="77777777" w:rsidR="00CD7869" w:rsidRPr="00583AD2" w:rsidRDefault="00CD7869" w:rsidP="00791250">
      <w:pPr>
        <w:jc w:val="both"/>
        <w:rPr>
          <w:lang w:val="ru-RU"/>
        </w:rPr>
      </w:pPr>
      <w:r>
        <w:rPr>
          <w:rStyle w:val="FootnoteReference"/>
        </w:rPr>
        <w:footnoteRef/>
      </w:r>
      <w:r w:rsidRPr="00583AD2">
        <w:rPr>
          <w:rFonts w:ascii="Garamond" w:hAnsi="Garamond"/>
          <w:lang w:val="ru-RU"/>
        </w:rPr>
        <w:t xml:space="preserve">Закон о државној управи ("Сл. гласник РС", бр. 79/2005, 101/2007, 95/2010, 99/2014, 47/2018 и 30/2018 - др. закон). </w:t>
      </w:r>
      <w:r w:rsidRPr="00583AD2">
        <w:rPr>
          <w:lang w:val="ru-RU"/>
        </w:rPr>
        <w:t xml:space="preserve"> </w:t>
      </w:r>
    </w:p>
  </w:footnote>
  <w:footnote w:id="11">
    <w:p w14:paraId="46F08DFF" w14:textId="77777777" w:rsidR="00CD7869" w:rsidRPr="00583AD2" w:rsidRDefault="00CD7869" w:rsidP="00956BD5">
      <w:pPr>
        <w:pStyle w:val="FootnoteText"/>
        <w:rPr>
          <w:lang w:val="ru-RU"/>
        </w:rPr>
      </w:pPr>
      <w:r>
        <w:rPr>
          <w:rStyle w:val="FootnoteReference"/>
        </w:rPr>
        <w:footnoteRef/>
      </w:r>
      <w:r w:rsidRPr="00583AD2">
        <w:rPr>
          <w:lang w:val="ru-RU"/>
        </w:rPr>
        <w:t xml:space="preserve"> </w:t>
      </w:r>
      <w:r w:rsidRPr="00100B94">
        <w:t>https</w:t>
      </w:r>
      <w:r w:rsidRPr="00583AD2">
        <w:rPr>
          <w:lang w:val="ru-RU"/>
        </w:rPr>
        <w:t>://</w:t>
      </w:r>
      <w:r w:rsidRPr="00100B94">
        <w:t>ravnopravnost</w:t>
      </w:r>
      <w:r w:rsidRPr="00583AD2">
        <w:rPr>
          <w:lang w:val="ru-RU"/>
        </w:rPr>
        <w:t>.</w:t>
      </w:r>
      <w:r w:rsidRPr="00100B94">
        <w:t>gov</w:t>
      </w:r>
      <w:r w:rsidRPr="00583AD2">
        <w:rPr>
          <w:lang w:val="ru-RU"/>
        </w:rPr>
        <w:t>.</w:t>
      </w:r>
      <w:r w:rsidRPr="00100B94">
        <w:t>rs</w:t>
      </w:r>
      <w:r w:rsidRPr="00583AD2">
        <w:rPr>
          <w:lang w:val="ru-RU"/>
        </w:rPr>
        <w:t>/</w:t>
      </w:r>
      <w:r w:rsidRPr="00100B94">
        <w:t>rs</w:t>
      </w:r>
      <w:r w:rsidRPr="00583AD2">
        <w:rPr>
          <w:lang w:val="ru-RU"/>
        </w:rPr>
        <w:t>/</w:t>
      </w:r>
      <w:r w:rsidRPr="00100B94">
        <w:t>predlog</w:t>
      </w:r>
      <w:r w:rsidRPr="00583AD2">
        <w:rPr>
          <w:lang w:val="ru-RU"/>
        </w:rPr>
        <w:t>-</w:t>
      </w:r>
      <w:r w:rsidRPr="00100B94">
        <w:t>za</w:t>
      </w:r>
      <w:r w:rsidRPr="00583AD2">
        <w:rPr>
          <w:lang w:val="ru-RU"/>
        </w:rPr>
        <w:t>-</w:t>
      </w:r>
      <w:r w:rsidRPr="00100B94">
        <w:t>ocenu</w:t>
      </w:r>
      <w:r w:rsidRPr="00583AD2">
        <w:rPr>
          <w:lang w:val="ru-RU"/>
        </w:rPr>
        <w:t>-</w:t>
      </w:r>
      <w:r w:rsidRPr="00100B94">
        <w:t>ustavnosti</w:t>
      </w:r>
      <w:r w:rsidRPr="00583AD2">
        <w:rPr>
          <w:lang w:val="ru-RU"/>
        </w:rPr>
        <w:t>-</w:t>
      </w:r>
      <w:r w:rsidRPr="00100B94">
        <w:t>pojedinih</w:t>
      </w:r>
      <w:r w:rsidRPr="00583AD2">
        <w:rPr>
          <w:lang w:val="ru-RU"/>
        </w:rPr>
        <w:t>-</w:t>
      </w:r>
      <w:r w:rsidRPr="00100B94">
        <w:t>odredaba</w:t>
      </w:r>
      <w:r w:rsidRPr="00583AD2">
        <w:rPr>
          <w:lang w:val="ru-RU"/>
        </w:rPr>
        <w:t>-</w:t>
      </w:r>
      <w:r w:rsidRPr="00100B94">
        <w:t>zakona</w:t>
      </w:r>
      <w:r w:rsidRPr="00583AD2">
        <w:rPr>
          <w:lang w:val="ru-RU"/>
        </w:rPr>
        <w:t>-</w:t>
      </w:r>
      <w:r w:rsidRPr="00100B94">
        <w:t>o</w:t>
      </w:r>
      <w:r w:rsidRPr="00583AD2">
        <w:rPr>
          <w:lang w:val="ru-RU"/>
        </w:rPr>
        <w:t>-</w:t>
      </w:r>
      <w:r w:rsidRPr="00100B94">
        <w:t>postupku</w:t>
      </w:r>
      <w:r w:rsidRPr="00583AD2">
        <w:rPr>
          <w:lang w:val="ru-RU"/>
        </w:rPr>
        <w:t>-</w:t>
      </w:r>
      <w:r w:rsidRPr="00100B94">
        <w:t>upisa</w:t>
      </w:r>
      <w:r w:rsidRPr="00583AD2">
        <w:rPr>
          <w:lang w:val="ru-RU"/>
        </w:rPr>
        <w:t>-</w:t>
      </w:r>
      <w:r w:rsidRPr="00100B94">
        <w:t>u</w:t>
      </w:r>
      <w:r w:rsidRPr="00583AD2">
        <w:rPr>
          <w:lang w:val="ru-RU"/>
        </w:rPr>
        <w:t>-</w:t>
      </w:r>
      <w:r w:rsidRPr="00100B94">
        <w:t>katastar</w:t>
      </w:r>
      <w:r w:rsidRPr="00583AD2">
        <w:rPr>
          <w:lang w:val="ru-RU"/>
        </w:rPr>
        <w:t>/</w:t>
      </w:r>
    </w:p>
  </w:footnote>
  <w:footnote w:id="12">
    <w:p w14:paraId="158442A9" w14:textId="77777777" w:rsidR="00CD7869" w:rsidRPr="00583AD2" w:rsidRDefault="00CD7869">
      <w:pPr>
        <w:pStyle w:val="FootnoteText"/>
        <w:rPr>
          <w:lang w:val="ru-RU"/>
        </w:rPr>
      </w:pPr>
      <w:r>
        <w:rPr>
          <w:rStyle w:val="FootnoteReference"/>
        </w:rPr>
        <w:footnoteRef/>
      </w:r>
      <w:r w:rsidRPr="00583AD2">
        <w:rPr>
          <w:lang w:val="ru-RU"/>
        </w:rPr>
        <w:t xml:space="preserve"> </w:t>
      </w:r>
      <w:r w:rsidRPr="00264E3B">
        <w:t>https</w:t>
      </w:r>
      <w:r w:rsidRPr="00583AD2">
        <w:rPr>
          <w:lang w:val="ru-RU"/>
        </w:rPr>
        <w:t>://</w:t>
      </w:r>
      <w:r w:rsidRPr="00264E3B">
        <w:t>efektiva</w:t>
      </w:r>
      <w:r w:rsidRPr="00583AD2">
        <w:rPr>
          <w:lang w:val="ru-RU"/>
        </w:rPr>
        <w:t>.</w:t>
      </w:r>
      <w:r w:rsidRPr="00264E3B">
        <w:t>rs</w:t>
      </w:r>
      <w:r w:rsidRPr="00583AD2">
        <w:rPr>
          <w:lang w:val="ru-RU"/>
        </w:rPr>
        <w:t>/</w:t>
      </w:r>
      <w:r w:rsidRPr="00264E3B">
        <w:t>aktuelnosti</w:t>
      </w:r>
      <w:r w:rsidRPr="00583AD2">
        <w:rPr>
          <w:lang w:val="ru-RU"/>
        </w:rPr>
        <w:t>-</w:t>
      </w:r>
      <w:r w:rsidRPr="00264E3B">
        <w:t>efektiva</w:t>
      </w:r>
      <w:r w:rsidRPr="00583AD2">
        <w:rPr>
          <w:lang w:val="ru-RU"/>
        </w:rPr>
        <w:t>/</w:t>
      </w:r>
      <w:r w:rsidRPr="00264E3B">
        <w:t>potrosaci</w:t>
      </w:r>
      <w:r w:rsidRPr="00583AD2">
        <w:rPr>
          <w:lang w:val="ru-RU"/>
        </w:rPr>
        <w:t>-</w:t>
      </w:r>
      <w:r w:rsidRPr="00264E3B">
        <w:t>aktuelnosti</w:t>
      </w:r>
      <w:r w:rsidRPr="00583AD2">
        <w:rPr>
          <w:lang w:val="ru-RU"/>
        </w:rPr>
        <w:t>/</w:t>
      </w:r>
      <w:r w:rsidRPr="00264E3B">
        <w:t>ocena</w:t>
      </w:r>
      <w:r w:rsidRPr="00583AD2">
        <w:rPr>
          <w:lang w:val="ru-RU"/>
        </w:rPr>
        <w:t>-</w:t>
      </w:r>
      <w:r w:rsidRPr="00264E3B">
        <w:t>ustavnosti</w:t>
      </w:r>
      <w:r w:rsidRPr="00583AD2">
        <w:rPr>
          <w:lang w:val="ru-RU"/>
        </w:rPr>
        <w:t>-</w:t>
      </w:r>
      <w:r w:rsidRPr="00264E3B">
        <w:t>zakona</w:t>
      </w:r>
      <w:r w:rsidRPr="00583AD2">
        <w:rPr>
          <w:lang w:val="ru-RU"/>
        </w:rPr>
        <w:t>-</w:t>
      </w:r>
      <w:r w:rsidRPr="00264E3B">
        <w:t>o</w:t>
      </w:r>
      <w:r w:rsidRPr="00583AD2">
        <w:rPr>
          <w:lang w:val="ru-RU"/>
        </w:rPr>
        <w:t>-</w:t>
      </w:r>
      <w:r w:rsidRPr="00264E3B">
        <w:t>upisu</w:t>
      </w:r>
      <w:r w:rsidRPr="00583AD2">
        <w:rPr>
          <w:lang w:val="ru-RU"/>
        </w:rPr>
        <w:t>-</w:t>
      </w:r>
      <w:r w:rsidRPr="00264E3B">
        <w:t>u</w:t>
      </w:r>
      <w:r w:rsidRPr="00583AD2">
        <w:rPr>
          <w:lang w:val="ru-RU"/>
        </w:rPr>
        <w:t>-</w:t>
      </w:r>
      <w:r w:rsidRPr="00264E3B">
        <w:t>katastar</w:t>
      </w:r>
      <w:r w:rsidRPr="00583AD2">
        <w:rPr>
          <w:lang w:val="ru-RU"/>
        </w:rPr>
        <w:t>/</w:t>
      </w:r>
    </w:p>
  </w:footnote>
  <w:footnote w:id="13">
    <w:p w14:paraId="0DFE0AC4" w14:textId="77777777" w:rsidR="00CD7869" w:rsidRPr="00583AD2" w:rsidRDefault="00CD7869" w:rsidP="00D97F46">
      <w:pPr>
        <w:spacing w:before="100" w:beforeAutospacing="1" w:after="100" w:afterAutospacing="1" w:line="240" w:lineRule="auto"/>
        <w:jc w:val="both"/>
        <w:outlineLvl w:val="1"/>
        <w:rPr>
          <w:lang w:val="ru-RU"/>
        </w:rPr>
      </w:pPr>
      <w:r>
        <w:rPr>
          <w:rStyle w:val="FootnoteReference"/>
        </w:rPr>
        <w:footnoteRef/>
      </w:r>
      <w:r w:rsidRPr="00583AD2">
        <w:rPr>
          <w:lang w:val="ru-RU"/>
        </w:rPr>
        <w:t xml:space="preserve"> </w:t>
      </w:r>
      <w:r w:rsidRPr="00583AD2">
        <w:rPr>
          <w:rFonts w:ascii="Garamond" w:hAnsi="Garamond"/>
          <w:lang w:val="ru-RU"/>
        </w:rPr>
        <w:t xml:space="preserve">Члан 21. </w:t>
      </w:r>
      <w:r w:rsidRPr="00583AD2">
        <w:rPr>
          <w:rFonts w:ascii="Garamond" w:eastAsia="Times New Roman" w:hAnsi="Garamond" w:cs="Times New Roman"/>
          <w:lang w:val="ru-RU"/>
        </w:rPr>
        <w:t>Закона о поступку уписа у катастар  непокретности и катастар  инфраструктуре  ("Сл. гласник РС", бр. 41/2018, 95/2018, 31/2019, 15/2020 и 92/2023)</w:t>
      </w:r>
    </w:p>
  </w:footnote>
  <w:footnote w:id="14">
    <w:p w14:paraId="65EFAB9C" w14:textId="77777777" w:rsidR="00CD7869" w:rsidRPr="00583AD2" w:rsidRDefault="00CD7869" w:rsidP="00D97F46">
      <w:pPr>
        <w:spacing w:before="100" w:beforeAutospacing="1" w:after="100" w:afterAutospacing="1" w:line="240" w:lineRule="auto"/>
        <w:jc w:val="both"/>
        <w:outlineLvl w:val="1"/>
        <w:rPr>
          <w:lang w:val="ru-RU"/>
        </w:rPr>
      </w:pPr>
      <w:r>
        <w:rPr>
          <w:rStyle w:val="FootnoteReference"/>
        </w:rPr>
        <w:footnoteRef/>
      </w:r>
      <w:r w:rsidRPr="00583AD2">
        <w:rPr>
          <w:lang w:val="ru-RU"/>
        </w:rPr>
        <w:t xml:space="preserve"> </w:t>
      </w:r>
      <w:r w:rsidRPr="00583AD2">
        <w:rPr>
          <w:rFonts w:ascii="Garamond" w:hAnsi="Garamond"/>
          <w:lang w:val="ru-RU"/>
        </w:rPr>
        <w:t xml:space="preserve">Члан 25. </w:t>
      </w:r>
      <w:r w:rsidRPr="00583AD2">
        <w:rPr>
          <w:rFonts w:ascii="Garamond" w:eastAsia="Times New Roman" w:hAnsi="Garamond" w:cs="Times New Roman"/>
          <w:lang w:val="ru-RU"/>
        </w:rPr>
        <w:t>Закона о поступку уписа у катастар  непокретности и катастар  инфраструктуре  ("Сл. гласник РС", бр. 41/2018, 95/2018, 31/2019, 15/2020 и 92/2023)</w:t>
      </w:r>
    </w:p>
  </w:footnote>
  <w:footnote w:id="15">
    <w:p w14:paraId="36977888" w14:textId="77777777" w:rsidR="00CD7869" w:rsidRPr="00583AD2" w:rsidRDefault="00CD7869" w:rsidP="0073686E">
      <w:pPr>
        <w:jc w:val="both"/>
        <w:rPr>
          <w:lang w:val="ru-RU"/>
        </w:rPr>
      </w:pPr>
      <w:r>
        <w:rPr>
          <w:rStyle w:val="FootnoteReference"/>
        </w:rPr>
        <w:footnoteRef/>
      </w:r>
      <w:r w:rsidRPr="00583AD2">
        <w:rPr>
          <w:lang w:val="ru-RU"/>
        </w:rPr>
        <w:t xml:space="preserve"> </w:t>
      </w:r>
      <w:r w:rsidRPr="00B607BA">
        <w:rPr>
          <w:rFonts w:ascii="Garamond" w:hAnsi="Garamond"/>
        </w:rPr>
        <w:t>Z</w:t>
      </w:r>
      <w:r w:rsidRPr="00583AD2">
        <w:rPr>
          <w:rFonts w:ascii="Garamond" w:hAnsi="Garamond"/>
          <w:lang w:val="ru-RU"/>
        </w:rPr>
        <w:t>акон о општем управном поступку ("Сл. гласник РС", бр. 18/2016, 95/2018 – аутентично тумачење и 2/2023 – одлука УС)</w:t>
      </w:r>
    </w:p>
    <w:p w14:paraId="6BF7D2B8" w14:textId="77777777" w:rsidR="00CD7869" w:rsidRPr="00583AD2" w:rsidRDefault="00CD7869">
      <w:pPr>
        <w:pStyle w:val="FootnoteText"/>
        <w:rPr>
          <w:lang w:val="ru-RU"/>
        </w:rPr>
      </w:pPr>
    </w:p>
  </w:footnote>
  <w:footnote w:id="16">
    <w:p w14:paraId="2C99C434" w14:textId="602FC21F" w:rsidR="006603A8" w:rsidRPr="006603A8" w:rsidRDefault="006603A8">
      <w:pPr>
        <w:pStyle w:val="FootnoteText"/>
        <w:rPr>
          <w:lang w:val="sr-Cyrl-RS"/>
        </w:rPr>
      </w:pPr>
      <w:r>
        <w:rPr>
          <w:rStyle w:val="FootnoteReference"/>
        </w:rPr>
        <w:footnoteRef/>
      </w:r>
      <w:r>
        <w:t xml:space="preserve"> </w:t>
      </w:r>
      <w:r w:rsidRPr="001A0FED">
        <w:rPr>
          <w:rFonts w:ascii="Garamond" w:hAnsi="Garamond"/>
          <w:bCs/>
          <w:sz w:val="22"/>
          <w:szCs w:val="22"/>
        </w:rPr>
        <w:t>https</w:t>
      </w:r>
      <w:r w:rsidRPr="00583AD2">
        <w:rPr>
          <w:rFonts w:ascii="Garamond" w:hAnsi="Garamond"/>
          <w:bCs/>
          <w:sz w:val="22"/>
          <w:szCs w:val="22"/>
          <w:lang w:val="ru-RU"/>
        </w:rPr>
        <w:t>://</w:t>
      </w:r>
      <w:r w:rsidRPr="001A0FED">
        <w:rPr>
          <w:rFonts w:ascii="Garamond" w:hAnsi="Garamond"/>
          <w:bCs/>
          <w:sz w:val="22"/>
          <w:szCs w:val="22"/>
        </w:rPr>
        <w:t>www</w:t>
      </w:r>
      <w:r w:rsidRPr="00583AD2">
        <w:rPr>
          <w:rFonts w:ascii="Garamond" w:hAnsi="Garamond"/>
          <w:bCs/>
          <w:sz w:val="22"/>
          <w:szCs w:val="22"/>
          <w:lang w:val="ru-RU"/>
        </w:rPr>
        <w:t>.</w:t>
      </w:r>
      <w:r w:rsidRPr="001A0FED">
        <w:rPr>
          <w:rFonts w:ascii="Garamond" w:hAnsi="Garamond"/>
          <w:bCs/>
          <w:sz w:val="22"/>
          <w:szCs w:val="22"/>
        </w:rPr>
        <w:t>paragraf</w:t>
      </w:r>
      <w:r w:rsidRPr="00583AD2">
        <w:rPr>
          <w:rFonts w:ascii="Garamond" w:hAnsi="Garamond"/>
          <w:bCs/>
          <w:sz w:val="22"/>
          <w:szCs w:val="22"/>
          <w:lang w:val="ru-RU"/>
        </w:rPr>
        <w:t>.</w:t>
      </w:r>
      <w:r w:rsidRPr="001A0FED">
        <w:rPr>
          <w:rFonts w:ascii="Garamond" w:hAnsi="Garamond"/>
          <w:bCs/>
          <w:sz w:val="22"/>
          <w:szCs w:val="22"/>
        </w:rPr>
        <w:t>rs</w:t>
      </w:r>
      <w:r w:rsidRPr="00583AD2">
        <w:rPr>
          <w:rFonts w:ascii="Garamond" w:hAnsi="Garamond"/>
          <w:bCs/>
          <w:sz w:val="22"/>
          <w:szCs w:val="22"/>
          <w:lang w:val="ru-RU"/>
        </w:rPr>
        <w:t>/</w:t>
      </w:r>
      <w:r w:rsidRPr="001A0FED">
        <w:rPr>
          <w:rFonts w:ascii="Garamond" w:hAnsi="Garamond"/>
          <w:bCs/>
          <w:sz w:val="22"/>
          <w:szCs w:val="22"/>
        </w:rPr>
        <w:t>dnevne</w:t>
      </w:r>
      <w:r w:rsidRPr="00583AD2">
        <w:rPr>
          <w:rFonts w:ascii="Garamond" w:hAnsi="Garamond"/>
          <w:bCs/>
          <w:sz w:val="22"/>
          <w:szCs w:val="22"/>
          <w:lang w:val="ru-RU"/>
        </w:rPr>
        <w:t>-</w:t>
      </w:r>
      <w:r w:rsidRPr="001A0FED">
        <w:rPr>
          <w:rFonts w:ascii="Garamond" w:hAnsi="Garamond"/>
          <w:bCs/>
          <w:sz w:val="22"/>
          <w:szCs w:val="22"/>
        </w:rPr>
        <w:t>vesti</w:t>
      </w:r>
      <w:r w:rsidRPr="00583AD2">
        <w:rPr>
          <w:rFonts w:ascii="Garamond" w:hAnsi="Garamond"/>
          <w:bCs/>
          <w:sz w:val="22"/>
          <w:szCs w:val="22"/>
          <w:lang w:val="ru-RU"/>
        </w:rPr>
        <w:t>/250124/250124-</w:t>
      </w:r>
      <w:r w:rsidRPr="001A0FED">
        <w:rPr>
          <w:rFonts w:ascii="Garamond" w:hAnsi="Garamond"/>
          <w:bCs/>
          <w:sz w:val="22"/>
          <w:szCs w:val="22"/>
        </w:rPr>
        <w:t>vest</w:t>
      </w:r>
      <w:r w:rsidRPr="00583AD2">
        <w:rPr>
          <w:rFonts w:ascii="Garamond" w:hAnsi="Garamond"/>
          <w:bCs/>
          <w:sz w:val="22"/>
          <w:szCs w:val="22"/>
          <w:lang w:val="ru-RU"/>
        </w:rPr>
        <w:t>4.</w:t>
      </w:r>
      <w:r w:rsidRPr="001A0FED">
        <w:rPr>
          <w:rFonts w:ascii="Garamond" w:hAnsi="Garamond"/>
          <w:bCs/>
          <w:sz w:val="22"/>
          <w:szCs w:val="22"/>
        </w:rPr>
        <w:t>html</w:t>
      </w:r>
    </w:p>
  </w:footnote>
  <w:footnote w:id="17">
    <w:p w14:paraId="1D5BCA77" w14:textId="77777777" w:rsidR="00CD7869" w:rsidRPr="00583AD2" w:rsidRDefault="00CD7869" w:rsidP="00714B5E">
      <w:pPr>
        <w:pStyle w:val="FootnoteText"/>
        <w:rPr>
          <w:lang w:val="ru-RU"/>
        </w:rPr>
      </w:pPr>
      <w:r>
        <w:rPr>
          <w:rStyle w:val="FootnoteReference"/>
        </w:rPr>
        <w:footnoteRef/>
      </w:r>
      <w:r w:rsidRPr="00583AD2">
        <w:rPr>
          <w:lang w:val="ru-RU"/>
        </w:rPr>
        <w:t xml:space="preserve"> </w:t>
      </w:r>
      <w:r w:rsidRPr="001A0FED">
        <w:rPr>
          <w:rFonts w:ascii="Garamond" w:hAnsi="Garamond"/>
          <w:bCs/>
          <w:sz w:val="22"/>
          <w:szCs w:val="22"/>
        </w:rPr>
        <w:t>https</w:t>
      </w:r>
      <w:r w:rsidRPr="00583AD2">
        <w:rPr>
          <w:rFonts w:ascii="Garamond" w:hAnsi="Garamond"/>
          <w:bCs/>
          <w:sz w:val="22"/>
          <w:szCs w:val="22"/>
          <w:lang w:val="ru-RU"/>
        </w:rPr>
        <w:t>://</w:t>
      </w:r>
      <w:r w:rsidRPr="001A0FED">
        <w:rPr>
          <w:rFonts w:ascii="Garamond" w:hAnsi="Garamond"/>
          <w:bCs/>
          <w:sz w:val="22"/>
          <w:szCs w:val="22"/>
        </w:rPr>
        <w:t>www</w:t>
      </w:r>
      <w:r w:rsidRPr="00583AD2">
        <w:rPr>
          <w:rFonts w:ascii="Garamond" w:hAnsi="Garamond"/>
          <w:bCs/>
          <w:sz w:val="22"/>
          <w:szCs w:val="22"/>
          <w:lang w:val="ru-RU"/>
        </w:rPr>
        <w:t>.</w:t>
      </w:r>
      <w:r w:rsidRPr="001A0FED">
        <w:rPr>
          <w:rFonts w:ascii="Garamond" w:hAnsi="Garamond"/>
          <w:bCs/>
          <w:sz w:val="22"/>
          <w:szCs w:val="22"/>
        </w:rPr>
        <w:t>paragraf</w:t>
      </w:r>
      <w:r w:rsidRPr="00583AD2">
        <w:rPr>
          <w:rFonts w:ascii="Garamond" w:hAnsi="Garamond"/>
          <w:bCs/>
          <w:sz w:val="22"/>
          <w:szCs w:val="22"/>
          <w:lang w:val="ru-RU"/>
        </w:rPr>
        <w:t>.</w:t>
      </w:r>
      <w:r w:rsidRPr="001A0FED">
        <w:rPr>
          <w:rFonts w:ascii="Garamond" w:hAnsi="Garamond"/>
          <w:bCs/>
          <w:sz w:val="22"/>
          <w:szCs w:val="22"/>
        </w:rPr>
        <w:t>rs</w:t>
      </w:r>
      <w:r w:rsidRPr="00583AD2">
        <w:rPr>
          <w:rFonts w:ascii="Garamond" w:hAnsi="Garamond"/>
          <w:bCs/>
          <w:sz w:val="22"/>
          <w:szCs w:val="22"/>
          <w:lang w:val="ru-RU"/>
        </w:rPr>
        <w:t>/</w:t>
      </w:r>
      <w:r w:rsidRPr="001A0FED">
        <w:rPr>
          <w:rFonts w:ascii="Garamond" w:hAnsi="Garamond"/>
          <w:bCs/>
          <w:sz w:val="22"/>
          <w:szCs w:val="22"/>
        </w:rPr>
        <w:t>dnevne</w:t>
      </w:r>
      <w:r w:rsidRPr="00583AD2">
        <w:rPr>
          <w:rFonts w:ascii="Garamond" w:hAnsi="Garamond"/>
          <w:bCs/>
          <w:sz w:val="22"/>
          <w:szCs w:val="22"/>
          <w:lang w:val="ru-RU"/>
        </w:rPr>
        <w:t>-</w:t>
      </w:r>
      <w:r w:rsidRPr="001A0FED">
        <w:rPr>
          <w:rFonts w:ascii="Garamond" w:hAnsi="Garamond"/>
          <w:bCs/>
          <w:sz w:val="22"/>
          <w:szCs w:val="22"/>
        </w:rPr>
        <w:t>vesti</w:t>
      </w:r>
      <w:r w:rsidRPr="00583AD2">
        <w:rPr>
          <w:rFonts w:ascii="Garamond" w:hAnsi="Garamond"/>
          <w:bCs/>
          <w:sz w:val="22"/>
          <w:szCs w:val="22"/>
          <w:lang w:val="ru-RU"/>
        </w:rPr>
        <w:t>/250124/250124-</w:t>
      </w:r>
      <w:r w:rsidRPr="001A0FED">
        <w:rPr>
          <w:rFonts w:ascii="Garamond" w:hAnsi="Garamond"/>
          <w:bCs/>
          <w:sz w:val="22"/>
          <w:szCs w:val="22"/>
        </w:rPr>
        <w:t>vest</w:t>
      </w:r>
      <w:r w:rsidRPr="00583AD2">
        <w:rPr>
          <w:rFonts w:ascii="Garamond" w:hAnsi="Garamond"/>
          <w:bCs/>
          <w:sz w:val="22"/>
          <w:szCs w:val="22"/>
          <w:lang w:val="ru-RU"/>
        </w:rPr>
        <w:t>4.</w:t>
      </w:r>
      <w:r w:rsidRPr="001A0FED">
        <w:rPr>
          <w:rFonts w:ascii="Garamond" w:hAnsi="Garamond"/>
          <w:bCs/>
          <w:sz w:val="22"/>
          <w:szCs w:val="22"/>
        </w:rPr>
        <w:t>html</w:t>
      </w:r>
    </w:p>
    <w:p w14:paraId="6573072D" w14:textId="77777777" w:rsidR="00CD7869" w:rsidRPr="00583AD2" w:rsidRDefault="00CD7869">
      <w:pPr>
        <w:pStyle w:val="FootnoteText"/>
        <w:rPr>
          <w:lang w:val="ru-RU"/>
        </w:rPr>
      </w:pPr>
    </w:p>
  </w:footnote>
  <w:footnote w:id="18">
    <w:p w14:paraId="08E74249" w14:textId="77777777" w:rsidR="00CD7869" w:rsidRPr="00583AD2" w:rsidRDefault="00CD7869" w:rsidP="00431FE7">
      <w:pPr>
        <w:pStyle w:val="FootnoteText"/>
        <w:rPr>
          <w:lang w:val="ru-RU"/>
        </w:rPr>
      </w:pPr>
      <w:r>
        <w:rPr>
          <w:rStyle w:val="FootnoteReference"/>
        </w:rPr>
        <w:footnoteRef/>
      </w:r>
      <w:r w:rsidRPr="00583AD2">
        <w:rPr>
          <w:lang w:val="ru-RU"/>
        </w:rPr>
        <w:t xml:space="preserve"> </w:t>
      </w:r>
      <w:hyperlink r:id="rId5" w:history="1">
        <w:r w:rsidRPr="008B4169">
          <w:rPr>
            <w:rStyle w:val="Hyperlink"/>
          </w:rPr>
          <w:t>https</w:t>
        </w:r>
        <w:r w:rsidRPr="00583AD2">
          <w:rPr>
            <w:rStyle w:val="Hyperlink"/>
            <w:lang w:val="ru-RU"/>
          </w:rPr>
          <w:t>://</w:t>
        </w:r>
        <w:r w:rsidRPr="008B4169">
          <w:rPr>
            <w:rStyle w:val="Hyperlink"/>
          </w:rPr>
          <w:t>www</w:t>
        </w:r>
        <w:r w:rsidRPr="00583AD2">
          <w:rPr>
            <w:rStyle w:val="Hyperlink"/>
            <w:lang w:val="ru-RU"/>
          </w:rPr>
          <w:t>.</w:t>
        </w:r>
        <w:r w:rsidRPr="008B4169">
          <w:rPr>
            <w:rStyle w:val="Hyperlink"/>
          </w:rPr>
          <w:t>rgz</w:t>
        </w:r>
        <w:r w:rsidRPr="00583AD2">
          <w:rPr>
            <w:rStyle w:val="Hyperlink"/>
            <w:lang w:val="ru-RU"/>
          </w:rPr>
          <w:t>.</w:t>
        </w:r>
        <w:r w:rsidRPr="008B4169">
          <w:rPr>
            <w:rStyle w:val="Hyperlink"/>
          </w:rPr>
          <w:t>gov</w:t>
        </w:r>
        <w:r w:rsidRPr="00583AD2">
          <w:rPr>
            <w:rStyle w:val="Hyperlink"/>
            <w:lang w:val="ru-RU"/>
          </w:rPr>
          <w:t>.</w:t>
        </w:r>
        <w:r w:rsidRPr="008B4169">
          <w:rPr>
            <w:rStyle w:val="Hyperlink"/>
          </w:rPr>
          <w:t>rs</w:t>
        </w:r>
        <w:r w:rsidRPr="00583AD2">
          <w:rPr>
            <w:rStyle w:val="Hyperlink"/>
            <w:lang w:val="ru-RU"/>
          </w:rPr>
          <w:t>/</w:t>
        </w:r>
        <w:r w:rsidRPr="008B4169">
          <w:rPr>
            <w:rStyle w:val="Hyperlink"/>
          </w:rPr>
          <w:t>vesti</w:t>
        </w:r>
        <w:r w:rsidRPr="00583AD2">
          <w:rPr>
            <w:rStyle w:val="Hyperlink"/>
            <w:lang w:val="ru-RU"/>
          </w:rPr>
          <w:t>/%</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3%</w:t>
        </w:r>
        <w:r w:rsidRPr="008B4169">
          <w:rPr>
            <w:rStyle w:val="Hyperlink"/>
          </w:rPr>
          <w:t>D</w:t>
        </w:r>
        <w:r w:rsidRPr="00583AD2">
          <w:rPr>
            <w:rStyle w:val="Hyperlink"/>
            <w:lang w:val="ru-RU"/>
          </w:rPr>
          <w:t>0%</w:t>
        </w:r>
        <w:r w:rsidRPr="008B4169">
          <w:rPr>
            <w:rStyle w:val="Hyperlink"/>
          </w:rPr>
          <w:t>B</w:t>
        </w:r>
        <w:r w:rsidRPr="00583AD2">
          <w:rPr>
            <w:rStyle w:val="Hyperlink"/>
            <w:lang w:val="ru-RU"/>
          </w:rPr>
          <w:t>7-%</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0%</w:t>
        </w:r>
        <w:r w:rsidRPr="008B4169">
          <w:rPr>
            <w:rStyle w:val="Hyperlink"/>
          </w:rPr>
          <w:t>BE</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4%</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6%</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w:t>
        </w:r>
        <w:r w:rsidRPr="00583AD2">
          <w:rPr>
            <w:rStyle w:val="Hyperlink"/>
            <w:lang w:val="ru-RU"/>
          </w:rPr>
          <w:t>2%</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w:t>
        </w:r>
        <w:r w:rsidRPr="00583AD2">
          <w:rPr>
            <w:rStyle w:val="Hyperlink"/>
            <w:lang w:val="ru-RU"/>
          </w:rPr>
          <w:t>4%</w:t>
        </w:r>
        <w:r w:rsidRPr="008B4169">
          <w:rPr>
            <w:rStyle w:val="Hyperlink"/>
          </w:rPr>
          <w:t>D</w:t>
        </w:r>
        <w:r w:rsidRPr="00583AD2">
          <w:rPr>
            <w:rStyle w:val="Hyperlink"/>
            <w:lang w:val="ru-RU"/>
          </w:rPr>
          <w:t>1%80%</w:t>
        </w:r>
        <w:r w:rsidRPr="008B4169">
          <w:rPr>
            <w:rStyle w:val="Hyperlink"/>
          </w:rPr>
          <w:t>D</w:t>
        </w:r>
        <w:r w:rsidRPr="00583AD2">
          <w:rPr>
            <w:rStyle w:val="Hyperlink"/>
            <w:lang w:val="ru-RU"/>
          </w:rPr>
          <w:t>1%83%</w:t>
        </w:r>
        <w:r w:rsidRPr="008B4169">
          <w:rPr>
            <w:rStyle w:val="Hyperlink"/>
          </w:rPr>
          <w:t>D</w:t>
        </w:r>
        <w:r w:rsidRPr="00583AD2">
          <w:rPr>
            <w:rStyle w:val="Hyperlink"/>
            <w:lang w:val="ru-RU"/>
          </w:rPr>
          <w:t>0%</w:t>
        </w:r>
        <w:r w:rsidRPr="008B4169">
          <w:rPr>
            <w:rStyle w:val="Hyperlink"/>
          </w:rPr>
          <w:t>B</w:t>
        </w:r>
        <w:r w:rsidRPr="00583AD2">
          <w:rPr>
            <w:rStyle w:val="Hyperlink"/>
            <w:lang w:val="ru-RU"/>
          </w:rPr>
          <w:t>6%</w:t>
        </w:r>
        <w:r w:rsidRPr="008B4169">
          <w:rPr>
            <w:rStyle w:val="Hyperlink"/>
          </w:rPr>
          <w:t>D</w:t>
        </w:r>
        <w:r w:rsidRPr="00583AD2">
          <w:rPr>
            <w:rStyle w:val="Hyperlink"/>
            <w:lang w:val="ru-RU"/>
          </w:rPr>
          <w:t>1%83%</w:t>
        </w:r>
        <w:r w:rsidRPr="008B4169">
          <w:rPr>
            <w:rStyle w:val="Hyperlink"/>
          </w:rPr>
          <w:t>D</w:t>
        </w:r>
        <w:r w:rsidRPr="00583AD2">
          <w:rPr>
            <w:rStyle w:val="Hyperlink"/>
            <w:lang w:val="ru-RU"/>
          </w:rPr>
          <w:t>1%98%</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1%81%</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0%</w:t>
        </w:r>
        <w:r w:rsidRPr="008B4169">
          <w:rPr>
            <w:rStyle w:val="Hyperlink"/>
          </w:rPr>
          <w:t>BE</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7%</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w:t>
        </w:r>
        <w:r w:rsidRPr="00583AD2">
          <w:rPr>
            <w:rStyle w:val="Hyperlink"/>
            <w:lang w:val="ru-RU"/>
          </w:rPr>
          <w:t>2%</w:t>
        </w:r>
        <w:r w:rsidRPr="008B4169">
          <w:rPr>
            <w:rStyle w:val="Hyperlink"/>
          </w:rPr>
          <w:t>D</w:t>
        </w:r>
        <w:r w:rsidRPr="00583AD2">
          <w:rPr>
            <w:rStyle w:val="Hyperlink"/>
            <w:lang w:val="ru-RU"/>
          </w:rPr>
          <w:t>1%83-%</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1%85%</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w:t>
        </w:r>
        <w:r w:rsidRPr="00583AD2">
          <w:rPr>
            <w:rStyle w:val="Hyperlink"/>
            <w:lang w:val="ru-RU"/>
          </w:rPr>
          <w:t>7%</w:t>
        </w:r>
        <w:r w:rsidRPr="008B4169">
          <w:rPr>
            <w:rStyle w:val="Hyperlink"/>
          </w:rPr>
          <w:t>D</w:t>
        </w:r>
        <w:r w:rsidRPr="00583AD2">
          <w:rPr>
            <w:rStyle w:val="Hyperlink"/>
            <w:lang w:val="ru-RU"/>
          </w:rPr>
          <w:t>0%</w:t>
        </w:r>
        <w:r w:rsidRPr="008B4169">
          <w:rPr>
            <w:rStyle w:val="Hyperlink"/>
          </w:rPr>
          <w:t>BC</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0%</w:t>
        </w:r>
        <w:r w:rsidRPr="008B4169">
          <w:rPr>
            <w:rStyle w:val="Hyperlink"/>
          </w:rPr>
          <w:t>B</w:t>
        </w:r>
        <w:r w:rsidRPr="00583AD2">
          <w:rPr>
            <w:rStyle w:val="Hyperlink"/>
            <w:lang w:val="ru-RU"/>
          </w:rPr>
          <w:t>7%</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BA</w:t>
        </w:r>
        <w:r w:rsidRPr="00583AD2">
          <w:rPr>
            <w:rStyle w:val="Hyperlink"/>
            <w:lang w:val="ru-RU"/>
          </w:rPr>
          <w:t>%</w:t>
        </w:r>
        <w:r w:rsidRPr="008B4169">
          <w:rPr>
            <w:rStyle w:val="Hyperlink"/>
          </w:rPr>
          <w:t>D</w:t>
        </w:r>
        <w:r w:rsidRPr="00583AD2">
          <w:rPr>
            <w:rStyle w:val="Hyperlink"/>
            <w:lang w:val="ru-RU"/>
          </w:rPr>
          <w:t>0%</w:t>
        </w:r>
        <w:r w:rsidRPr="008B4169">
          <w:rPr>
            <w:rStyle w:val="Hyperlink"/>
          </w:rPr>
          <w:t>BE</w:t>
        </w:r>
        <w:r w:rsidRPr="00583AD2">
          <w:rPr>
            <w:rStyle w:val="Hyperlink"/>
            <w:lang w:val="ru-RU"/>
          </w:rPr>
          <w:t>%</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BE</w:t>
        </w:r>
        <w:r w:rsidRPr="00583AD2">
          <w:rPr>
            <w:rStyle w:val="Hyperlink"/>
            <w:lang w:val="ru-RU"/>
          </w:rPr>
          <w:t>-%</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0%</w:t>
        </w:r>
        <w:r w:rsidRPr="008B4169">
          <w:rPr>
            <w:rStyle w:val="Hyperlink"/>
          </w:rPr>
          <w:t>BE</w:t>
        </w:r>
        <w:r w:rsidRPr="00583AD2">
          <w:rPr>
            <w:rStyle w:val="Hyperlink"/>
            <w:lang w:val="ru-RU"/>
          </w:rPr>
          <w:t>%</w:t>
        </w:r>
        <w:r w:rsidRPr="008B4169">
          <w:rPr>
            <w:rStyle w:val="Hyperlink"/>
          </w:rPr>
          <w:t>D</w:t>
        </w:r>
        <w:r w:rsidRPr="00583AD2">
          <w:rPr>
            <w:rStyle w:val="Hyperlink"/>
            <w:lang w:val="ru-RU"/>
          </w:rPr>
          <w:t>1%81%</w:t>
        </w:r>
        <w:r w:rsidRPr="008B4169">
          <w:rPr>
            <w:rStyle w:val="Hyperlink"/>
          </w:rPr>
          <w:t>D</w:t>
        </w:r>
        <w:r w:rsidRPr="00583AD2">
          <w:rPr>
            <w:rStyle w:val="Hyperlink"/>
            <w:lang w:val="ru-RU"/>
          </w:rPr>
          <w:t>1%82%</w:t>
        </w:r>
        <w:r w:rsidRPr="008B4169">
          <w:rPr>
            <w:rStyle w:val="Hyperlink"/>
          </w:rPr>
          <w:t>D</w:t>
        </w:r>
        <w:r w:rsidRPr="00583AD2">
          <w:rPr>
            <w:rStyle w:val="Hyperlink"/>
            <w:lang w:val="ru-RU"/>
          </w:rPr>
          <w:t>1%83%</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0%</w:t>
        </w:r>
        <w:r w:rsidRPr="008B4169">
          <w:rPr>
            <w:rStyle w:val="Hyperlink"/>
          </w:rPr>
          <w:t>BA</w:t>
        </w:r>
        <w:r w:rsidRPr="00583AD2">
          <w:rPr>
            <w:rStyle w:val="Hyperlink"/>
            <w:lang w:val="ru-RU"/>
          </w:rPr>
          <w:t>%</w:t>
        </w:r>
        <w:r w:rsidRPr="008B4169">
          <w:rPr>
            <w:rStyle w:val="Hyperlink"/>
          </w:rPr>
          <w:t>D</w:t>
        </w:r>
        <w:r w:rsidRPr="00583AD2">
          <w:rPr>
            <w:rStyle w:val="Hyperlink"/>
            <w:lang w:val="ru-RU"/>
          </w:rPr>
          <w:t>1%83-%</w:t>
        </w:r>
        <w:r w:rsidRPr="008B4169">
          <w:rPr>
            <w:rStyle w:val="Hyperlink"/>
          </w:rPr>
          <w:t>D</w:t>
        </w:r>
        <w:r w:rsidRPr="00583AD2">
          <w:rPr>
            <w:rStyle w:val="Hyperlink"/>
            <w:lang w:val="ru-RU"/>
          </w:rPr>
          <w:t>1%83%</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1%81%</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1%83-%</w:t>
        </w:r>
        <w:r w:rsidRPr="008B4169">
          <w:rPr>
            <w:rStyle w:val="Hyperlink"/>
          </w:rPr>
          <w:t>D</w:t>
        </w:r>
        <w:r w:rsidRPr="00583AD2">
          <w:rPr>
            <w:rStyle w:val="Hyperlink"/>
            <w:lang w:val="ru-RU"/>
          </w:rPr>
          <w:t>0%</w:t>
        </w:r>
        <w:r w:rsidRPr="008B4169">
          <w:rPr>
            <w:rStyle w:val="Hyperlink"/>
          </w:rPr>
          <w:t>BA</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1%81%</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0%</w:t>
        </w:r>
        <w:r w:rsidRPr="008B4169">
          <w:rPr>
            <w:rStyle w:val="Hyperlink"/>
          </w:rPr>
          <w:t>BE</w:t>
        </w:r>
        <w:r w:rsidRPr="00583AD2">
          <w:rPr>
            <w:rStyle w:val="Hyperlink"/>
            <w:lang w:val="ru-RU"/>
          </w:rPr>
          <w:t>%</w:t>
        </w:r>
        <w:r w:rsidRPr="008B4169">
          <w:rPr>
            <w:rStyle w:val="Hyperlink"/>
          </w:rPr>
          <w:t>D</w:t>
        </w:r>
        <w:r w:rsidRPr="00583AD2">
          <w:rPr>
            <w:rStyle w:val="Hyperlink"/>
            <w:lang w:val="ru-RU"/>
          </w:rPr>
          <w:t>0%</w:t>
        </w:r>
        <w:r w:rsidRPr="008B4169">
          <w:rPr>
            <w:rStyle w:val="Hyperlink"/>
          </w:rPr>
          <w:t>BA</w:t>
        </w:r>
        <w:r w:rsidRPr="00583AD2">
          <w:rPr>
            <w:rStyle w:val="Hyperlink"/>
            <w:lang w:val="ru-RU"/>
          </w:rPr>
          <w:t>%</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0%</w:t>
        </w:r>
        <w:r w:rsidRPr="008B4169">
          <w:rPr>
            <w:rStyle w:val="Hyperlink"/>
          </w:rPr>
          <w:t>BE</w:t>
        </w:r>
        <w:r w:rsidRPr="00583AD2">
          <w:rPr>
            <w:rStyle w:val="Hyperlink"/>
            <w:lang w:val="ru-RU"/>
          </w:rPr>
          <w:t>%</w:t>
        </w:r>
        <w:r w:rsidRPr="008B4169">
          <w:rPr>
            <w:rStyle w:val="Hyperlink"/>
          </w:rPr>
          <w:t>D</w:t>
        </w:r>
        <w:r w:rsidRPr="00583AD2">
          <w:rPr>
            <w:rStyle w:val="Hyperlink"/>
            <w:lang w:val="ru-RU"/>
          </w:rPr>
          <w:t>1%81%</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BA</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1%81%</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1%84%</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1%81%</w:t>
        </w:r>
        <w:r w:rsidRPr="008B4169">
          <w:rPr>
            <w:rStyle w:val="Hyperlink"/>
          </w:rPr>
          <w:t>D</w:t>
        </w:r>
        <w:r w:rsidRPr="00583AD2">
          <w:rPr>
            <w:rStyle w:val="Hyperlink"/>
            <w:lang w:val="ru-RU"/>
          </w:rPr>
          <w:t>1%82%</w:t>
        </w:r>
        <w:r w:rsidRPr="008B4169">
          <w:rPr>
            <w:rStyle w:val="Hyperlink"/>
          </w:rPr>
          <w:t>D</w:t>
        </w:r>
        <w:r w:rsidRPr="00583AD2">
          <w:rPr>
            <w:rStyle w:val="Hyperlink"/>
            <w:lang w:val="ru-RU"/>
          </w:rPr>
          <w:t>1%80%</w:t>
        </w:r>
        <w:r w:rsidRPr="008B4169">
          <w:rPr>
            <w:rStyle w:val="Hyperlink"/>
          </w:rPr>
          <w:t>D</w:t>
        </w:r>
        <w:r w:rsidRPr="00583AD2">
          <w:rPr>
            <w:rStyle w:val="Hyperlink"/>
            <w:lang w:val="ru-RU"/>
          </w:rPr>
          <w:t>1%83%</w:t>
        </w:r>
        <w:r w:rsidRPr="008B4169">
          <w:rPr>
            <w:rStyle w:val="Hyperlink"/>
          </w:rPr>
          <w:t>D</w:t>
        </w:r>
        <w:r w:rsidRPr="00583AD2">
          <w:rPr>
            <w:rStyle w:val="Hyperlink"/>
            <w:lang w:val="ru-RU"/>
          </w:rPr>
          <w:t>0%</w:t>
        </w:r>
        <w:r w:rsidRPr="008B4169">
          <w:rPr>
            <w:rStyle w:val="Hyperlink"/>
          </w:rPr>
          <w:t>BA</w:t>
        </w:r>
        <w:r w:rsidRPr="00583AD2">
          <w:rPr>
            <w:rStyle w:val="Hyperlink"/>
            <w:lang w:val="ru-RU"/>
          </w:rPr>
          <w:t>%</w:t>
        </w:r>
        <w:r w:rsidRPr="008B4169">
          <w:rPr>
            <w:rStyle w:val="Hyperlink"/>
          </w:rPr>
          <w:t>D</w:t>
        </w:r>
        <w:r w:rsidRPr="00583AD2">
          <w:rPr>
            <w:rStyle w:val="Hyperlink"/>
            <w:lang w:val="ru-RU"/>
          </w:rPr>
          <w:t>1%82%</w:t>
        </w:r>
        <w:r w:rsidRPr="008B4169">
          <w:rPr>
            <w:rStyle w:val="Hyperlink"/>
          </w:rPr>
          <w:t>D</w:t>
        </w:r>
        <w:r w:rsidRPr="00583AD2">
          <w:rPr>
            <w:rStyle w:val="Hyperlink"/>
            <w:lang w:val="ru-RU"/>
          </w:rPr>
          <w:t>1%83%</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w:t>
        </w:r>
        <w:r w:rsidRPr="00583AD2">
          <w:rPr>
            <w:rStyle w:val="Hyperlink"/>
            <w:lang w:val="ru-RU"/>
          </w:rPr>
          <w:t>4%</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0%</w:t>
        </w:r>
        <w:r w:rsidRPr="008B4169">
          <w:rPr>
            <w:rStyle w:val="Hyperlink"/>
          </w:rPr>
          <w:t>B</w:t>
        </w:r>
        <w:r w:rsidRPr="00583AD2">
          <w:rPr>
            <w:rStyle w:val="Hyperlink"/>
            <w:lang w:val="ru-RU"/>
          </w:rPr>
          <w:t>7%</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1%88%</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w:t>
        </w:r>
        <w:r w:rsidRPr="00583AD2">
          <w:rPr>
            <w:rStyle w:val="Hyperlink"/>
            <w:lang w:val="ru-RU"/>
          </w:rPr>
          <w:t>8%</w:t>
        </w:r>
        <w:r w:rsidRPr="008B4169">
          <w:rPr>
            <w:rStyle w:val="Hyperlink"/>
          </w:rPr>
          <w:t>D</w:t>
        </w:r>
        <w:r w:rsidRPr="00583AD2">
          <w:rPr>
            <w:rStyle w:val="Hyperlink"/>
            <w:lang w:val="ru-RU"/>
          </w:rPr>
          <w:t>1%82%</w:t>
        </w:r>
        <w:r w:rsidRPr="008B4169">
          <w:rPr>
            <w:rStyle w:val="Hyperlink"/>
          </w:rPr>
          <w:t>D</w:t>
        </w:r>
        <w:r w:rsidRPr="00583AD2">
          <w:rPr>
            <w:rStyle w:val="Hyperlink"/>
            <w:lang w:val="ru-RU"/>
          </w:rPr>
          <w:t>0%</w:t>
        </w:r>
        <w:r w:rsidRPr="008B4169">
          <w:rPr>
            <w:rStyle w:val="Hyperlink"/>
          </w:rPr>
          <w:t>B</w:t>
        </w:r>
        <w:r w:rsidRPr="00583AD2">
          <w:rPr>
            <w:rStyle w:val="Hyperlink"/>
            <w:lang w:val="ru-RU"/>
          </w:rPr>
          <w:t>5-%</w:t>
        </w:r>
        <w:r w:rsidRPr="008B4169">
          <w:rPr>
            <w:rStyle w:val="Hyperlink"/>
          </w:rPr>
          <w:t>D</w:t>
        </w:r>
        <w:r w:rsidRPr="00583AD2">
          <w:rPr>
            <w:rStyle w:val="Hyperlink"/>
            <w:lang w:val="ru-RU"/>
          </w:rPr>
          <w:t>0%</w:t>
        </w:r>
        <w:r w:rsidRPr="008B4169">
          <w:rPr>
            <w:rStyle w:val="Hyperlink"/>
          </w:rPr>
          <w:t>BF</w:t>
        </w:r>
        <w:r w:rsidRPr="00583AD2">
          <w:rPr>
            <w:rStyle w:val="Hyperlink"/>
            <w:lang w:val="ru-RU"/>
          </w:rPr>
          <w:t>%</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w:t>
        </w:r>
        <w:r w:rsidRPr="00583AD2">
          <w:rPr>
            <w:rStyle w:val="Hyperlink"/>
            <w:lang w:val="ru-RU"/>
          </w:rPr>
          <w:t>2%</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w:t>
        </w:r>
        <w:r w:rsidRPr="00583AD2">
          <w:rPr>
            <w:rStyle w:val="Hyperlink"/>
            <w:lang w:val="ru-RU"/>
          </w:rPr>
          <w:t>3%</w:t>
        </w:r>
        <w:r w:rsidRPr="008B4169">
          <w:rPr>
            <w:rStyle w:val="Hyperlink"/>
          </w:rPr>
          <w:t>D</w:t>
        </w:r>
        <w:r w:rsidRPr="00583AD2">
          <w:rPr>
            <w:rStyle w:val="Hyperlink"/>
            <w:lang w:val="ru-RU"/>
          </w:rPr>
          <w:t>1%80%</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1%92%</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r w:rsidRPr="008B4169">
          <w:rPr>
            <w:rStyle w:val="Hyperlink"/>
          </w:rPr>
          <w:t>D</w:t>
        </w:r>
        <w:r w:rsidRPr="00583AD2">
          <w:rPr>
            <w:rStyle w:val="Hyperlink"/>
            <w:lang w:val="ru-RU"/>
          </w:rPr>
          <w:t>0%</w:t>
        </w:r>
        <w:r w:rsidRPr="008B4169">
          <w:rPr>
            <w:rStyle w:val="Hyperlink"/>
          </w:rPr>
          <w:t>BD</w:t>
        </w:r>
        <w:r w:rsidRPr="00583AD2">
          <w:rPr>
            <w:rStyle w:val="Hyperlink"/>
            <w:lang w:val="ru-RU"/>
          </w:rPr>
          <w:t>%</w:t>
        </w:r>
        <w:r w:rsidRPr="008B4169">
          <w:rPr>
            <w:rStyle w:val="Hyperlink"/>
          </w:rPr>
          <w:t>D</w:t>
        </w:r>
        <w:r w:rsidRPr="00583AD2">
          <w:rPr>
            <w:rStyle w:val="Hyperlink"/>
            <w:lang w:val="ru-RU"/>
          </w:rPr>
          <w:t>0%</w:t>
        </w:r>
        <w:r w:rsidRPr="008B4169">
          <w:rPr>
            <w:rStyle w:val="Hyperlink"/>
          </w:rPr>
          <w:t>B</w:t>
        </w:r>
        <w:r w:rsidRPr="00583AD2">
          <w:rPr>
            <w:rStyle w:val="Hyperlink"/>
            <w:lang w:val="ru-RU"/>
          </w:rPr>
          <w:t>0</w:t>
        </w:r>
      </w:hyperlink>
    </w:p>
    <w:p w14:paraId="2AE6A471" w14:textId="77777777" w:rsidR="00CD7869" w:rsidRPr="00583AD2" w:rsidRDefault="00CD7869" w:rsidP="00431FE7">
      <w:pPr>
        <w:pStyle w:val="FootnoteText"/>
        <w:rPr>
          <w:lang w:val="ru-RU"/>
        </w:rPr>
      </w:pPr>
    </w:p>
  </w:footnote>
  <w:footnote w:id="19">
    <w:p w14:paraId="6D3F462F" w14:textId="77777777" w:rsidR="00CD7869" w:rsidRPr="00583AD2" w:rsidRDefault="00CD7869" w:rsidP="00CB623E">
      <w:pPr>
        <w:pStyle w:val="FootnoteText"/>
        <w:rPr>
          <w:lang w:val="ru-RU"/>
        </w:rPr>
      </w:pPr>
      <w:r>
        <w:rPr>
          <w:rStyle w:val="FootnoteReference"/>
        </w:rPr>
        <w:footnoteRef/>
      </w:r>
      <w:r w:rsidRPr="00583AD2">
        <w:rPr>
          <w:lang w:val="ru-RU"/>
        </w:rPr>
        <w:t xml:space="preserve"> </w:t>
      </w:r>
      <w:hyperlink r:id="rId6" w:history="1">
        <w:r>
          <w:rPr>
            <w:rStyle w:val="Hyperlink"/>
          </w:rPr>
          <w:t>https</w:t>
        </w:r>
        <w:r w:rsidRPr="00583AD2">
          <w:rPr>
            <w:rStyle w:val="Hyperlink"/>
            <w:lang w:val="ru-RU"/>
          </w:rPr>
          <w:t>://</w:t>
        </w:r>
        <w:r>
          <w:rPr>
            <w:rStyle w:val="Hyperlink"/>
          </w:rPr>
          <w:t>www</w:t>
        </w:r>
        <w:r w:rsidRPr="00583AD2">
          <w:rPr>
            <w:rStyle w:val="Hyperlink"/>
            <w:lang w:val="ru-RU"/>
          </w:rPr>
          <w:t>.</w:t>
        </w:r>
        <w:r>
          <w:rPr>
            <w:rStyle w:val="Hyperlink"/>
          </w:rPr>
          <w:t>rgz</w:t>
        </w:r>
        <w:r w:rsidRPr="00583AD2">
          <w:rPr>
            <w:rStyle w:val="Hyperlink"/>
            <w:lang w:val="ru-RU"/>
          </w:rPr>
          <w:t>.</w:t>
        </w:r>
        <w:r>
          <w:rPr>
            <w:rStyle w:val="Hyperlink"/>
          </w:rPr>
          <w:t>gov</w:t>
        </w:r>
        <w:r w:rsidRPr="00583AD2">
          <w:rPr>
            <w:rStyle w:val="Hyperlink"/>
            <w:lang w:val="ru-RU"/>
          </w:rPr>
          <w:t>.</w:t>
        </w:r>
        <w:r>
          <w:rPr>
            <w:rStyle w:val="Hyperlink"/>
          </w:rPr>
          <w:t>rs</w:t>
        </w:r>
        <w:r w:rsidRPr="00583AD2">
          <w:rPr>
            <w:rStyle w:val="Hyperlink"/>
            <w:lang w:val="ru-RU"/>
          </w:rPr>
          <w:t>/</w:t>
        </w:r>
        <w:r>
          <w:rPr>
            <w:rStyle w:val="Hyperlink"/>
          </w:rPr>
          <w:t>vesti</w:t>
        </w:r>
        <w:r w:rsidRPr="00583AD2">
          <w:rPr>
            <w:rStyle w:val="Hyperlink"/>
            <w:lang w:val="ru-RU"/>
          </w:rPr>
          <w:t>/%</w:t>
        </w:r>
        <w:r>
          <w:rPr>
            <w:rStyle w:val="Hyperlink"/>
          </w:rPr>
          <w:t>D</w:t>
        </w:r>
        <w:r w:rsidRPr="00583AD2">
          <w:rPr>
            <w:rStyle w:val="Hyperlink"/>
            <w:lang w:val="ru-RU"/>
          </w:rPr>
          <w:t>1%81%</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1%81%</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0%</w:t>
        </w:r>
        <w:r>
          <w:rPr>
            <w:rStyle w:val="Hyperlink"/>
          </w:rPr>
          <w:t>BA</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1%80%</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w:t>
        </w:r>
        <w:r w:rsidRPr="00583AD2">
          <w:rPr>
            <w:rStyle w:val="Hyperlink"/>
            <w:lang w:val="ru-RU"/>
          </w:rPr>
          <w:t>4%</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BF</w:t>
        </w:r>
        <w:r w:rsidRPr="00583AD2">
          <w:rPr>
            <w:rStyle w:val="Hyperlink"/>
            <w:lang w:val="ru-RU"/>
          </w:rPr>
          <w:t>%</w:t>
        </w:r>
        <w:r>
          <w:rPr>
            <w:rStyle w:val="Hyperlink"/>
          </w:rPr>
          <w:t>D</w:t>
        </w:r>
        <w:r w:rsidRPr="00583AD2">
          <w:rPr>
            <w:rStyle w:val="Hyperlink"/>
            <w:lang w:val="ru-RU"/>
          </w:rPr>
          <w:t>1%80%</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1%84%</w:t>
        </w:r>
        <w:r>
          <w:rPr>
            <w:rStyle w:val="Hyperlink"/>
          </w:rPr>
          <w:t>D</w:t>
        </w:r>
        <w:r w:rsidRPr="00583AD2">
          <w:rPr>
            <w:rStyle w:val="Hyperlink"/>
            <w:lang w:val="ru-RU"/>
          </w:rPr>
          <w:t>0%</w:t>
        </w:r>
        <w:r>
          <w:rPr>
            <w:rStyle w:val="Hyperlink"/>
          </w:rPr>
          <w:t>B</w:t>
        </w:r>
        <w:r w:rsidRPr="00583AD2">
          <w:rPr>
            <w:rStyle w:val="Hyperlink"/>
            <w:lang w:val="ru-RU"/>
          </w:rPr>
          <w:t>5%</w:t>
        </w:r>
        <w:r>
          <w:rPr>
            <w:rStyle w:val="Hyperlink"/>
          </w:rPr>
          <w:t>D</w:t>
        </w:r>
        <w:r w:rsidRPr="00583AD2">
          <w:rPr>
            <w:rStyle w:val="Hyperlink"/>
            <w:lang w:val="ru-RU"/>
          </w:rPr>
          <w:t>1%81%</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0%</w:t>
        </w:r>
        <w:r>
          <w:rPr>
            <w:rStyle w:val="Hyperlink"/>
          </w:rPr>
          <w:t>BD</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BB</w:t>
        </w:r>
        <w:r w:rsidRPr="00583AD2">
          <w:rPr>
            <w:rStyle w:val="Hyperlink"/>
            <w:lang w:val="ru-RU"/>
          </w:rPr>
          <w:t>%</w:t>
        </w:r>
        <w:r>
          <w:rPr>
            <w:rStyle w:val="Hyperlink"/>
          </w:rPr>
          <w:t>D</w:t>
        </w:r>
        <w:r w:rsidRPr="00583AD2">
          <w:rPr>
            <w:rStyle w:val="Hyperlink"/>
            <w:lang w:val="ru-RU"/>
          </w:rPr>
          <w:t>0%</w:t>
        </w:r>
        <w:r>
          <w:rPr>
            <w:rStyle w:val="Hyperlink"/>
          </w:rPr>
          <w:t>BD</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1%85-%</w:t>
        </w:r>
        <w:r>
          <w:rPr>
            <w:rStyle w:val="Hyperlink"/>
          </w:rPr>
          <w:t>D</w:t>
        </w:r>
        <w:r w:rsidRPr="00583AD2">
          <w:rPr>
            <w:rStyle w:val="Hyperlink"/>
            <w:lang w:val="ru-RU"/>
          </w:rPr>
          <w:t>0%</w:t>
        </w:r>
        <w:r>
          <w:rPr>
            <w:rStyle w:val="Hyperlink"/>
          </w:rPr>
          <w:t>BA</w:t>
        </w:r>
        <w:r w:rsidRPr="00583AD2">
          <w:rPr>
            <w:rStyle w:val="Hyperlink"/>
            <w:lang w:val="ru-RU"/>
          </w:rPr>
          <w:t>%</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1%80%</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1%81%</w:t>
        </w:r>
        <w:r>
          <w:rPr>
            <w:rStyle w:val="Hyperlink"/>
          </w:rPr>
          <w:t>D</w:t>
        </w:r>
        <w:r w:rsidRPr="00583AD2">
          <w:rPr>
            <w:rStyle w:val="Hyperlink"/>
            <w:lang w:val="ru-RU"/>
          </w:rPr>
          <w:t>0%</w:t>
        </w:r>
        <w:r>
          <w:rPr>
            <w:rStyle w:val="Hyperlink"/>
          </w:rPr>
          <w:t>BD</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0%</w:t>
        </w:r>
        <w:r>
          <w:rPr>
            <w:rStyle w:val="Hyperlink"/>
          </w:rPr>
          <w:t>BA</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w:t>
        </w:r>
        <w:r w:rsidRPr="00583AD2">
          <w:rPr>
            <w:rStyle w:val="Hyperlink"/>
            <w:lang w:val="ru-RU"/>
          </w:rPr>
          <w:t>4%</w:t>
        </w:r>
        <w:r>
          <w:rPr>
            <w:rStyle w:val="Hyperlink"/>
          </w:rPr>
          <w:t>D</w:t>
        </w:r>
        <w:r w:rsidRPr="00583AD2">
          <w:rPr>
            <w:rStyle w:val="Hyperlink"/>
            <w:lang w:val="ru-RU"/>
          </w:rPr>
          <w:t>0%</w:t>
        </w:r>
        <w:r>
          <w:rPr>
            <w:rStyle w:val="Hyperlink"/>
          </w:rPr>
          <w:t>B</w:t>
        </w:r>
        <w:r w:rsidRPr="00583AD2">
          <w:rPr>
            <w:rStyle w:val="Hyperlink"/>
            <w:lang w:val="ru-RU"/>
          </w:rPr>
          <w:t>2%</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0%</w:t>
        </w:r>
        <w:r>
          <w:rPr>
            <w:rStyle w:val="Hyperlink"/>
          </w:rPr>
          <w:t>BA</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w:t>
        </w:r>
        <w:r w:rsidRPr="00583AD2">
          <w:rPr>
            <w:rStyle w:val="Hyperlink"/>
            <w:lang w:val="ru-RU"/>
          </w:rPr>
          <w:t>0</w:t>
        </w:r>
      </w:hyperlink>
    </w:p>
    <w:p w14:paraId="2F746FB0" w14:textId="77777777" w:rsidR="00CD7869" w:rsidRPr="00583AD2" w:rsidRDefault="00CD7869" w:rsidP="00CB623E">
      <w:pPr>
        <w:pStyle w:val="FootnoteText"/>
        <w:rPr>
          <w:lang w:val="ru-RU"/>
        </w:rPr>
      </w:pPr>
    </w:p>
  </w:footnote>
  <w:footnote w:id="20">
    <w:p w14:paraId="20ED7B18" w14:textId="77777777" w:rsidR="00CD7869" w:rsidRPr="00583AD2" w:rsidRDefault="00CD7869" w:rsidP="00CB623E">
      <w:pPr>
        <w:pStyle w:val="FootnoteText"/>
        <w:rPr>
          <w:lang w:val="ru-RU"/>
        </w:rPr>
      </w:pPr>
      <w:r>
        <w:rPr>
          <w:rStyle w:val="FootnoteReference"/>
        </w:rPr>
        <w:footnoteRef/>
      </w:r>
      <w:r w:rsidRPr="00583AD2">
        <w:rPr>
          <w:lang w:val="ru-RU"/>
        </w:rPr>
        <w:t xml:space="preserve"> </w:t>
      </w:r>
      <w:r>
        <w:t>https</w:t>
      </w:r>
      <w:r w:rsidRPr="00583AD2">
        <w:rPr>
          <w:lang w:val="ru-RU"/>
        </w:rPr>
        <w:t>://</w:t>
      </w:r>
      <w:r>
        <w:t>aks</w:t>
      </w:r>
      <w:r w:rsidRPr="00583AD2">
        <w:rPr>
          <w:lang w:val="ru-RU"/>
        </w:rPr>
        <w:t>.</w:t>
      </w:r>
      <w:r>
        <w:t>org</w:t>
      </w:r>
      <w:r w:rsidRPr="00583AD2">
        <w:rPr>
          <w:lang w:val="ru-RU"/>
        </w:rPr>
        <w:t>.</w:t>
      </w:r>
      <w:r>
        <w:t>rs</w:t>
      </w:r>
      <w:r w:rsidRPr="00583AD2">
        <w:rPr>
          <w:lang w:val="ru-RU"/>
        </w:rPr>
        <w:t>/</w:t>
      </w:r>
      <w:r>
        <w:t>aks</w:t>
      </w:r>
      <w:r w:rsidRPr="00583AD2">
        <w:rPr>
          <w:lang w:val="ru-RU"/>
        </w:rPr>
        <w:t>/</w:t>
      </w:r>
      <w:r>
        <w:t>wp</w:t>
      </w:r>
      <w:r w:rsidRPr="00583AD2">
        <w:rPr>
          <w:lang w:val="ru-RU"/>
        </w:rPr>
        <w:t>-</w:t>
      </w:r>
      <w:r>
        <w:t>content</w:t>
      </w:r>
      <w:r w:rsidRPr="00583AD2">
        <w:rPr>
          <w:lang w:val="ru-RU"/>
        </w:rPr>
        <w:t>/</w:t>
      </w:r>
      <w:r>
        <w:t>uploads</w:t>
      </w:r>
      <w:r w:rsidRPr="00583AD2">
        <w:rPr>
          <w:lang w:val="ru-RU"/>
        </w:rPr>
        <w:t>/2024/04/</w:t>
      </w:r>
      <w:r>
        <w:t>Saop</w:t>
      </w:r>
      <w:r w:rsidRPr="00583AD2">
        <w:rPr>
          <w:lang w:val="ru-RU"/>
        </w:rPr>
        <w:t>%</w:t>
      </w:r>
      <w:r>
        <w:t>C</w:t>
      </w:r>
      <w:r w:rsidRPr="00583AD2">
        <w:rPr>
          <w:lang w:val="ru-RU"/>
        </w:rPr>
        <w:t>5%</w:t>
      </w:r>
      <w:r>
        <w:t>A</w:t>
      </w:r>
      <w:r w:rsidRPr="00583AD2">
        <w:rPr>
          <w:lang w:val="ru-RU"/>
        </w:rPr>
        <w:t>1</w:t>
      </w:r>
      <w:r>
        <w:t>tenje</w:t>
      </w:r>
      <w:r w:rsidRPr="00583AD2">
        <w:rPr>
          <w:lang w:val="ru-RU"/>
        </w:rPr>
        <w:t>-</w:t>
      </w:r>
      <w:r>
        <w:t>za</w:t>
      </w:r>
      <w:r w:rsidRPr="00583AD2">
        <w:rPr>
          <w:lang w:val="ru-RU"/>
        </w:rPr>
        <w:t>-</w:t>
      </w:r>
      <w:r>
        <w:t>javnost</w:t>
      </w:r>
      <w:r w:rsidRPr="00583AD2">
        <w:rPr>
          <w:lang w:val="ru-RU"/>
        </w:rPr>
        <w:t>-</w:t>
      </w:r>
      <w:r>
        <w:t>AKS</w:t>
      </w:r>
      <w:r w:rsidRPr="00583AD2">
        <w:rPr>
          <w:lang w:val="ru-RU"/>
        </w:rPr>
        <w:t>.</w:t>
      </w:r>
      <w:r>
        <w:t>pdf</w:t>
      </w:r>
    </w:p>
  </w:footnote>
  <w:footnote w:id="21">
    <w:p w14:paraId="51981E7C" w14:textId="77777777" w:rsidR="00CD7869" w:rsidRPr="00583AD2" w:rsidRDefault="00CD7869" w:rsidP="00CB623E">
      <w:pPr>
        <w:pStyle w:val="FootnoteText"/>
        <w:rPr>
          <w:lang w:val="ru-RU"/>
        </w:rPr>
      </w:pPr>
      <w:r>
        <w:rPr>
          <w:rStyle w:val="FootnoteReference"/>
        </w:rPr>
        <w:footnoteRef/>
      </w:r>
      <w:r w:rsidRPr="00583AD2">
        <w:rPr>
          <w:lang w:val="ru-RU"/>
        </w:rPr>
        <w:t xml:space="preserve"> </w:t>
      </w:r>
      <w:hyperlink r:id="rId7" w:history="1">
        <w:r>
          <w:rPr>
            <w:rStyle w:val="Hyperlink"/>
          </w:rPr>
          <w:t>https</w:t>
        </w:r>
        <w:r w:rsidRPr="00583AD2">
          <w:rPr>
            <w:rStyle w:val="Hyperlink"/>
            <w:lang w:val="ru-RU"/>
          </w:rPr>
          <w:t>://</w:t>
        </w:r>
        <w:r>
          <w:rPr>
            <w:rStyle w:val="Hyperlink"/>
          </w:rPr>
          <w:t>www</w:t>
        </w:r>
        <w:r w:rsidRPr="00583AD2">
          <w:rPr>
            <w:rStyle w:val="Hyperlink"/>
            <w:lang w:val="ru-RU"/>
          </w:rPr>
          <w:t>.</w:t>
        </w:r>
        <w:r>
          <w:rPr>
            <w:rStyle w:val="Hyperlink"/>
          </w:rPr>
          <w:t>rgz</w:t>
        </w:r>
        <w:r w:rsidRPr="00583AD2">
          <w:rPr>
            <w:rStyle w:val="Hyperlink"/>
            <w:lang w:val="ru-RU"/>
          </w:rPr>
          <w:t>.</w:t>
        </w:r>
        <w:r>
          <w:rPr>
            <w:rStyle w:val="Hyperlink"/>
          </w:rPr>
          <w:t>gov</w:t>
        </w:r>
        <w:r w:rsidRPr="00583AD2">
          <w:rPr>
            <w:rStyle w:val="Hyperlink"/>
            <w:lang w:val="ru-RU"/>
          </w:rPr>
          <w:t>.</w:t>
        </w:r>
        <w:r>
          <w:rPr>
            <w:rStyle w:val="Hyperlink"/>
          </w:rPr>
          <w:t>rs</w:t>
        </w:r>
        <w:r w:rsidRPr="00583AD2">
          <w:rPr>
            <w:rStyle w:val="Hyperlink"/>
            <w:lang w:val="ru-RU"/>
          </w:rPr>
          <w:t>/</w:t>
        </w:r>
        <w:r>
          <w:rPr>
            <w:rStyle w:val="Hyperlink"/>
          </w:rPr>
          <w:t>vesti</w:t>
        </w:r>
        <w:r w:rsidRPr="00583AD2">
          <w:rPr>
            <w:rStyle w:val="Hyperlink"/>
            <w:lang w:val="ru-RU"/>
          </w:rPr>
          <w:t>/%</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w:t>
        </w:r>
        <w:r w:rsidRPr="00583AD2">
          <w:rPr>
            <w:rStyle w:val="Hyperlink"/>
            <w:lang w:val="ru-RU"/>
          </w:rPr>
          <w:t>2%</w:t>
        </w:r>
        <w:r>
          <w:rPr>
            <w:rStyle w:val="Hyperlink"/>
          </w:rPr>
          <w:t>D</w:t>
        </w:r>
        <w:r w:rsidRPr="00583AD2">
          <w:rPr>
            <w:rStyle w:val="Hyperlink"/>
            <w:lang w:val="ru-RU"/>
          </w:rPr>
          <w:t>1%80%</w:t>
        </w:r>
        <w:r>
          <w:rPr>
            <w:rStyle w:val="Hyperlink"/>
          </w:rPr>
          <w:t>D</w:t>
        </w:r>
        <w:r w:rsidRPr="00583AD2">
          <w:rPr>
            <w:rStyle w:val="Hyperlink"/>
            <w:lang w:val="ru-RU"/>
          </w:rPr>
          <w:t>0%</w:t>
        </w:r>
        <w:r>
          <w:rPr>
            <w:rStyle w:val="Hyperlink"/>
          </w:rPr>
          <w:t>B</w:t>
        </w:r>
        <w:r w:rsidRPr="00583AD2">
          <w:rPr>
            <w:rStyle w:val="Hyperlink"/>
            <w:lang w:val="ru-RU"/>
          </w:rPr>
          <w:t>4%</w:t>
        </w:r>
        <w:r>
          <w:rPr>
            <w:rStyle w:val="Hyperlink"/>
          </w:rPr>
          <w:t>D</w:t>
        </w:r>
        <w:r w:rsidRPr="00583AD2">
          <w:rPr>
            <w:rStyle w:val="Hyperlink"/>
            <w:lang w:val="ru-RU"/>
          </w:rPr>
          <w:t>1%9</w:t>
        </w:r>
        <w:r>
          <w:rPr>
            <w:rStyle w:val="Hyperlink"/>
          </w:rPr>
          <w:t>A</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5-%</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0%</w:t>
        </w:r>
        <w:r>
          <w:rPr>
            <w:rStyle w:val="Hyperlink"/>
          </w:rPr>
          <w:t>BD</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5%</w:t>
        </w:r>
        <w:r>
          <w:rPr>
            <w:rStyle w:val="Hyperlink"/>
          </w:rPr>
          <w:t>D</w:t>
        </w:r>
        <w:r w:rsidRPr="00583AD2">
          <w:rPr>
            <w:rStyle w:val="Hyperlink"/>
            <w:lang w:val="ru-RU"/>
          </w:rPr>
          <w:t>0%</w:t>
        </w:r>
        <w:r>
          <w:rPr>
            <w:rStyle w:val="Hyperlink"/>
          </w:rPr>
          <w:t>B</w:t>
        </w:r>
        <w:r w:rsidRPr="00583AD2">
          <w:rPr>
            <w:rStyle w:val="Hyperlink"/>
            <w:lang w:val="ru-RU"/>
          </w:rPr>
          <w:t>7%</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BA</w:t>
        </w:r>
        <w:r w:rsidRPr="00583AD2">
          <w:rPr>
            <w:rStyle w:val="Hyperlink"/>
            <w:lang w:val="ru-RU"/>
          </w:rPr>
          <w:t>%</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0%</w:t>
        </w:r>
        <w:r>
          <w:rPr>
            <w:rStyle w:val="Hyperlink"/>
          </w:rPr>
          <w:t>BD</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1%81%</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1%81%</w:t>
        </w:r>
        <w:r>
          <w:rPr>
            <w:rStyle w:val="Hyperlink"/>
          </w:rPr>
          <w:t>D</w:t>
        </w:r>
        <w:r w:rsidRPr="00583AD2">
          <w:rPr>
            <w:rStyle w:val="Hyperlink"/>
            <w:lang w:val="ru-RU"/>
          </w:rPr>
          <w:t>1%83-%</w:t>
        </w:r>
        <w:r>
          <w:rPr>
            <w:rStyle w:val="Hyperlink"/>
          </w:rPr>
          <w:t>D</w:t>
        </w:r>
        <w:r w:rsidRPr="00583AD2">
          <w:rPr>
            <w:rStyle w:val="Hyperlink"/>
            <w:lang w:val="ru-RU"/>
          </w:rPr>
          <w:t>0%</w:t>
        </w:r>
        <w:r>
          <w:rPr>
            <w:rStyle w:val="Hyperlink"/>
          </w:rPr>
          <w:t>BC</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BD</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0%</w:t>
        </w:r>
        <w:r>
          <w:rPr>
            <w:rStyle w:val="Hyperlink"/>
          </w:rPr>
          <w:t>BF</w:t>
        </w:r>
        <w:r w:rsidRPr="00583AD2">
          <w:rPr>
            <w:rStyle w:val="Hyperlink"/>
            <w:lang w:val="ru-RU"/>
          </w:rPr>
          <w:t>%</w:t>
        </w:r>
        <w:r>
          <w:rPr>
            <w:rStyle w:val="Hyperlink"/>
          </w:rPr>
          <w:t>D</w:t>
        </w:r>
        <w:r w:rsidRPr="00583AD2">
          <w:rPr>
            <w:rStyle w:val="Hyperlink"/>
            <w:lang w:val="ru-RU"/>
          </w:rPr>
          <w:t>1%83%</w:t>
        </w:r>
        <w:r>
          <w:rPr>
            <w:rStyle w:val="Hyperlink"/>
          </w:rPr>
          <w:t>D</w:t>
        </w:r>
        <w:r w:rsidRPr="00583AD2">
          <w:rPr>
            <w:rStyle w:val="Hyperlink"/>
            <w:lang w:val="ru-RU"/>
          </w:rPr>
          <w:t>0%</w:t>
        </w:r>
        <w:r>
          <w:rPr>
            <w:rStyle w:val="Hyperlink"/>
          </w:rPr>
          <w:t>BB</w:t>
        </w:r>
        <w:r w:rsidRPr="00583AD2">
          <w:rPr>
            <w:rStyle w:val="Hyperlink"/>
            <w:lang w:val="ru-RU"/>
          </w:rPr>
          <w:t>%</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1%86%</w:t>
        </w:r>
        <w:r>
          <w:rPr>
            <w:rStyle w:val="Hyperlink"/>
          </w:rPr>
          <w:t>D</w:t>
        </w:r>
        <w:r w:rsidRPr="00583AD2">
          <w:rPr>
            <w:rStyle w:val="Hyperlink"/>
            <w:lang w:val="ru-RU"/>
          </w:rPr>
          <w:t>0%</w:t>
        </w:r>
        <w:r>
          <w:rPr>
            <w:rStyle w:val="Hyperlink"/>
          </w:rPr>
          <w:t>B</w:t>
        </w:r>
        <w:r w:rsidRPr="00583AD2">
          <w:rPr>
            <w:rStyle w:val="Hyperlink"/>
            <w:lang w:val="ru-RU"/>
          </w:rPr>
          <w:t>8%</w:t>
        </w:r>
        <w:r>
          <w:rPr>
            <w:rStyle w:val="Hyperlink"/>
          </w:rPr>
          <w:t>D</w:t>
        </w:r>
        <w:r w:rsidRPr="00583AD2">
          <w:rPr>
            <w:rStyle w:val="Hyperlink"/>
            <w:lang w:val="ru-RU"/>
          </w:rPr>
          <w:t>1%98%</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1%98%</w:t>
        </w:r>
        <w:r>
          <w:rPr>
            <w:rStyle w:val="Hyperlink"/>
          </w:rPr>
          <w:t>D</w:t>
        </w:r>
        <w:r w:rsidRPr="00583AD2">
          <w:rPr>
            <w:rStyle w:val="Hyperlink"/>
            <w:lang w:val="ru-RU"/>
          </w:rPr>
          <w:t>0%</w:t>
        </w:r>
        <w:r>
          <w:rPr>
            <w:rStyle w:val="Hyperlink"/>
          </w:rPr>
          <w:t>B</w:t>
        </w:r>
        <w:r w:rsidRPr="00583AD2">
          <w:rPr>
            <w:rStyle w:val="Hyperlink"/>
            <w:lang w:val="ru-RU"/>
          </w:rPr>
          <w:t>0%</w:t>
        </w:r>
        <w:r>
          <w:rPr>
            <w:rStyle w:val="Hyperlink"/>
          </w:rPr>
          <w:t>D</w:t>
        </w:r>
        <w:r w:rsidRPr="00583AD2">
          <w:rPr>
            <w:rStyle w:val="Hyperlink"/>
            <w:lang w:val="ru-RU"/>
          </w:rPr>
          <w:t>0%</w:t>
        </w:r>
        <w:r>
          <w:rPr>
            <w:rStyle w:val="Hyperlink"/>
          </w:rPr>
          <w:t>B</w:t>
        </w:r>
        <w:r w:rsidRPr="00583AD2">
          <w:rPr>
            <w:rStyle w:val="Hyperlink"/>
            <w:lang w:val="ru-RU"/>
          </w:rPr>
          <w:t>2%</w:t>
        </w:r>
        <w:r>
          <w:rPr>
            <w:rStyle w:val="Hyperlink"/>
          </w:rPr>
          <w:t>D</w:t>
        </w:r>
        <w:r w:rsidRPr="00583AD2">
          <w:rPr>
            <w:rStyle w:val="Hyperlink"/>
            <w:lang w:val="ru-RU"/>
          </w:rPr>
          <w:t>0%</w:t>
        </w:r>
        <w:r>
          <w:rPr>
            <w:rStyle w:val="Hyperlink"/>
          </w:rPr>
          <w:t>BD</w:t>
        </w:r>
        <w:r w:rsidRPr="00583AD2">
          <w:rPr>
            <w:rStyle w:val="Hyperlink"/>
            <w:lang w:val="ru-RU"/>
          </w:rPr>
          <w:t>%</w:t>
        </w:r>
        <w:r>
          <w:rPr>
            <w:rStyle w:val="Hyperlink"/>
          </w:rPr>
          <w:t>D</w:t>
        </w:r>
        <w:r w:rsidRPr="00583AD2">
          <w:rPr>
            <w:rStyle w:val="Hyperlink"/>
            <w:lang w:val="ru-RU"/>
          </w:rPr>
          <w:t>0%</w:t>
        </w:r>
        <w:r>
          <w:rPr>
            <w:rStyle w:val="Hyperlink"/>
          </w:rPr>
          <w:t>BE</w:t>
        </w:r>
        <w:r w:rsidRPr="00583AD2">
          <w:rPr>
            <w:rStyle w:val="Hyperlink"/>
            <w:lang w:val="ru-RU"/>
          </w:rPr>
          <w:t>%</w:t>
        </w:r>
        <w:r>
          <w:rPr>
            <w:rStyle w:val="Hyperlink"/>
          </w:rPr>
          <w:t>D</w:t>
        </w:r>
        <w:r w:rsidRPr="00583AD2">
          <w:rPr>
            <w:rStyle w:val="Hyperlink"/>
            <w:lang w:val="ru-RU"/>
          </w:rPr>
          <w:t>1%81%</w:t>
        </w:r>
        <w:r>
          <w:rPr>
            <w:rStyle w:val="Hyperlink"/>
          </w:rPr>
          <w:t>D</w:t>
        </w:r>
        <w:r w:rsidRPr="00583AD2">
          <w:rPr>
            <w:rStyle w:val="Hyperlink"/>
            <w:lang w:val="ru-RU"/>
          </w:rPr>
          <w:t>1%82%</w:t>
        </w:r>
        <w:r>
          <w:rPr>
            <w:rStyle w:val="Hyperlink"/>
          </w:rPr>
          <w:t>D</w:t>
        </w:r>
        <w:r w:rsidRPr="00583AD2">
          <w:rPr>
            <w:rStyle w:val="Hyperlink"/>
            <w:lang w:val="ru-RU"/>
          </w:rPr>
          <w:t>0%</w:t>
        </w:r>
        <w:r>
          <w:rPr>
            <w:rStyle w:val="Hyperlink"/>
          </w:rPr>
          <w:t>B</w:t>
        </w:r>
      </w:hyperlink>
      <w:r w:rsidRPr="00583AD2">
        <w:rPr>
          <w:lang w:val="ru-RU"/>
        </w:rPr>
        <w:t>8</w:t>
      </w:r>
    </w:p>
    <w:p w14:paraId="53D661EC" w14:textId="77777777" w:rsidR="00CD7869" w:rsidRPr="00583AD2" w:rsidRDefault="00CD7869" w:rsidP="00CB623E">
      <w:pPr>
        <w:pStyle w:val="FootnoteText"/>
        <w:rPr>
          <w:lang w:val="ru-RU"/>
        </w:rPr>
      </w:pPr>
    </w:p>
  </w:footnote>
  <w:footnote w:id="22">
    <w:p w14:paraId="627783A2" w14:textId="77777777" w:rsidR="00CD7869" w:rsidRPr="00583AD2" w:rsidRDefault="00CD7869" w:rsidP="00E71152">
      <w:pPr>
        <w:jc w:val="both"/>
        <w:rPr>
          <w:lang w:val="ru-RU"/>
        </w:rPr>
      </w:pPr>
      <w:r>
        <w:rPr>
          <w:rStyle w:val="FootnoteReference"/>
        </w:rPr>
        <w:footnoteRef/>
      </w:r>
      <w:r w:rsidRPr="00583AD2">
        <w:rPr>
          <w:lang w:val="ru-RU"/>
        </w:rPr>
        <w:t xml:space="preserve"> </w:t>
      </w:r>
      <w:r w:rsidRPr="00583AD2">
        <w:rPr>
          <w:rFonts w:ascii="Garamond" w:eastAsia="Times New Roman" w:hAnsi="Garamond" w:cs="Times New Roman"/>
          <w:lang w:val="ru-RU"/>
        </w:rPr>
        <w:t xml:space="preserve">Закон о адвокатури ("Сл. Гласник РС", бр. 31/2011 </w:t>
      </w:r>
      <w:r w:rsidRPr="00AB53F5">
        <w:rPr>
          <w:rFonts w:ascii="Garamond" w:eastAsia="Times New Roman" w:hAnsi="Garamond" w:cs="Times New Roman"/>
        </w:rPr>
        <w:t>i</w:t>
      </w:r>
      <w:r w:rsidRPr="00583AD2">
        <w:rPr>
          <w:rFonts w:ascii="Garamond" w:eastAsia="Times New Roman" w:hAnsi="Garamond" w:cs="Times New Roman"/>
          <w:lang w:val="ru-RU"/>
        </w:rPr>
        <w:t xml:space="preserve"> 24/2012 – одлука УС)</w:t>
      </w:r>
    </w:p>
  </w:footnote>
  <w:footnote w:id="23">
    <w:p w14:paraId="1E01C315" w14:textId="77777777" w:rsidR="00CD7869" w:rsidRPr="00583AD2" w:rsidRDefault="00CD7869" w:rsidP="00E71152">
      <w:pPr>
        <w:jc w:val="both"/>
        <w:rPr>
          <w:rFonts w:ascii="Garamond" w:eastAsia="Times New Roman" w:hAnsi="Garamond" w:cs="Times New Roman"/>
          <w:lang w:val="ru-RU"/>
        </w:rPr>
      </w:pPr>
      <w:r>
        <w:rPr>
          <w:rStyle w:val="FootnoteReference"/>
        </w:rPr>
        <w:footnoteRef/>
      </w:r>
      <w:r w:rsidRPr="00583AD2">
        <w:rPr>
          <w:lang w:val="ru-RU"/>
        </w:rPr>
        <w:t xml:space="preserve"> </w:t>
      </w:r>
      <w:r w:rsidRPr="00583AD2">
        <w:rPr>
          <w:rFonts w:ascii="Garamond" w:eastAsia="Times New Roman" w:hAnsi="Garamond" w:cs="Times New Roman"/>
          <w:lang w:val="ru-RU"/>
        </w:rPr>
        <w:t>Кодекс професионалне етике адвоката ("Сл. гласник РС", бр. 27/2012 и 159/2020 – одлука УС)</w:t>
      </w:r>
    </w:p>
    <w:p w14:paraId="44A5BF51" w14:textId="77777777" w:rsidR="00CD7869" w:rsidRPr="00583AD2" w:rsidRDefault="00CD7869">
      <w:pPr>
        <w:pStyle w:val="FootnoteText"/>
        <w:rPr>
          <w:lang w:val="ru-RU"/>
        </w:rPr>
      </w:pPr>
    </w:p>
  </w:footnote>
  <w:footnote w:id="24">
    <w:p w14:paraId="25A9533B" w14:textId="77777777" w:rsidR="00CD7869" w:rsidRPr="00583AD2" w:rsidRDefault="00CD7869" w:rsidP="00362298">
      <w:pPr>
        <w:jc w:val="both"/>
        <w:rPr>
          <w:lang w:val="ru-RU"/>
        </w:rPr>
      </w:pPr>
      <w:r>
        <w:rPr>
          <w:rStyle w:val="FootnoteReference"/>
        </w:rPr>
        <w:footnoteRef/>
      </w:r>
      <w:r w:rsidRPr="00583AD2">
        <w:rPr>
          <w:lang w:val="ru-RU"/>
        </w:rPr>
        <w:t xml:space="preserve"> </w:t>
      </w:r>
      <w:r w:rsidRPr="00583AD2">
        <w:rPr>
          <w:rFonts w:ascii="Garamond" w:hAnsi="Garamond"/>
          <w:lang w:val="ru-RU"/>
        </w:rPr>
        <w:t xml:space="preserve">Предлог закона о изменама и допунама Закона о поступку уписа у катастар непокретности и водова са образложењем 05 бр.011-3600/2023-5 од 13.10.2023. године </w:t>
      </w:r>
    </w:p>
  </w:footnote>
  <w:footnote w:id="25">
    <w:p w14:paraId="6BEAB8E0" w14:textId="77777777" w:rsidR="00CD7869" w:rsidRPr="005D6B2A" w:rsidRDefault="00CD7869" w:rsidP="005D6B2A">
      <w:pPr>
        <w:pStyle w:val="NoSpacing"/>
        <w:jc w:val="both"/>
        <w:rPr>
          <w:rFonts w:ascii="Garamond" w:hAnsi="Garamond" w:cs="Times New Roman"/>
          <w:lang w:val="sr-Cyrl-CS"/>
        </w:rPr>
      </w:pPr>
      <w:r>
        <w:rPr>
          <w:rStyle w:val="FootnoteReference"/>
        </w:rPr>
        <w:footnoteRef/>
      </w:r>
      <w:r w:rsidRPr="00583AD2">
        <w:rPr>
          <w:lang w:val="ru-RU"/>
        </w:rPr>
        <w:t xml:space="preserve"> </w:t>
      </w:r>
      <w:r w:rsidRPr="005D6B2A">
        <w:rPr>
          <w:rFonts w:ascii="Garamond" w:hAnsi="Garamond" w:cs="Times New Roman"/>
          <w:lang w:val="sr-Cyrl-CS"/>
        </w:rPr>
        <w:t>Саопштење РГЗ од 07.11.2023</w:t>
      </w:r>
      <w:r>
        <w:rPr>
          <w:rFonts w:ascii="Garamond" w:hAnsi="Garamond" w:cs="Times New Roman"/>
          <w:lang w:val="sr-Cyrl-CS"/>
        </w:rPr>
        <w:t xml:space="preserve">. године </w:t>
      </w:r>
    </w:p>
    <w:p w14:paraId="26C35D4A" w14:textId="77777777" w:rsidR="00CD7869" w:rsidRPr="00583AD2" w:rsidRDefault="00CD7869">
      <w:pPr>
        <w:pStyle w:val="FootnoteText"/>
        <w:rPr>
          <w:lang w:val="ru-RU"/>
        </w:rPr>
      </w:pPr>
    </w:p>
  </w:footnote>
  <w:footnote w:id="26">
    <w:p w14:paraId="2FDEB9B9" w14:textId="77777777" w:rsidR="00CD7869" w:rsidRDefault="00CD7869" w:rsidP="00711304">
      <w:pPr>
        <w:pStyle w:val="NoSpacing"/>
        <w:jc w:val="both"/>
        <w:rPr>
          <w:rFonts w:ascii="Garamond" w:hAnsi="Garamond" w:cs="Times New Roman"/>
          <w:sz w:val="28"/>
          <w:szCs w:val="28"/>
          <w:lang w:val="sr-Cyrl-CS"/>
        </w:rPr>
      </w:pPr>
      <w:r>
        <w:rPr>
          <w:rStyle w:val="FootnoteReference"/>
        </w:rPr>
        <w:footnoteRef/>
      </w:r>
      <w:r w:rsidRPr="00583AD2">
        <w:rPr>
          <w:lang w:val="ru-RU"/>
        </w:rPr>
        <w:t xml:space="preserve"> </w:t>
      </w:r>
      <w:r w:rsidRPr="005D6B2A">
        <w:rPr>
          <w:rFonts w:ascii="Garamond" w:hAnsi="Garamond" w:cs="Times New Roman"/>
          <w:lang w:val="sr-Cyrl-CS"/>
        </w:rPr>
        <w:t xml:space="preserve">Саопштење РГЗ од </w:t>
      </w:r>
      <w:r>
        <w:rPr>
          <w:rFonts w:ascii="Garamond" w:hAnsi="Garamond" w:cs="Times New Roman"/>
          <w:lang w:val="sr-Cyrl-CS"/>
        </w:rPr>
        <w:t>21</w:t>
      </w:r>
      <w:r w:rsidRPr="005D6B2A">
        <w:rPr>
          <w:rFonts w:ascii="Garamond" w:hAnsi="Garamond" w:cs="Times New Roman"/>
          <w:lang w:val="sr-Cyrl-CS"/>
        </w:rPr>
        <w:t>.11.2023</w:t>
      </w:r>
      <w:r>
        <w:rPr>
          <w:rFonts w:ascii="Garamond" w:hAnsi="Garamond" w:cs="Times New Roman"/>
          <w:lang w:val="sr-Cyrl-CS"/>
        </w:rPr>
        <w:t>. године</w:t>
      </w:r>
      <w:r w:rsidRPr="005D6B2A">
        <w:rPr>
          <w:rFonts w:ascii="Garamond" w:hAnsi="Garamond" w:cs="Times New Roman"/>
          <w:lang w:val="sr-Cyrl-CS"/>
        </w:rPr>
        <w:t xml:space="preserve">  </w:t>
      </w:r>
    </w:p>
    <w:p w14:paraId="0E87BFE2" w14:textId="77777777" w:rsidR="00CD7869" w:rsidRDefault="00CD7869" w:rsidP="00711304">
      <w:pPr>
        <w:pStyle w:val="NoSpacing"/>
        <w:jc w:val="both"/>
        <w:rPr>
          <w:rFonts w:ascii="Garamond" w:hAnsi="Garamond" w:cs="Times New Roman"/>
          <w:sz w:val="28"/>
          <w:szCs w:val="28"/>
          <w:lang w:val="sr-Cyrl-CS"/>
        </w:rPr>
      </w:pPr>
    </w:p>
    <w:p w14:paraId="08D8F422" w14:textId="77777777" w:rsidR="00CD7869" w:rsidRPr="00583AD2" w:rsidRDefault="00CD7869">
      <w:pPr>
        <w:pStyle w:val="FootnoteText"/>
        <w:rPr>
          <w:lang w:val="ru-RU"/>
        </w:rPr>
      </w:pPr>
    </w:p>
  </w:footnote>
  <w:footnote w:id="27">
    <w:p w14:paraId="061A6438" w14:textId="77777777" w:rsidR="00CD7869" w:rsidRPr="00583AD2" w:rsidRDefault="00CD7869" w:rsidP="00AB5C48">
      <w:pPr>
        <w:jc w:val="both"/>
        <w:rPr>
          <w:lang w:val="ru-RU"/>
        </w:rPr>
      </w:pPr>
      <w:r>
        <w:rPr>
          <w:rStyle w:val="FootnoteReference"/>
        </w:rPr>
        <w:footnoteRef/>
      </w:r>
      <w:r w:rsidRPr="00583AD2">
        <w:rPr>
          <w:lang w:val="ru-RU"/>
        </w:rPr>
        <w:t xml:space="preserve"> </w:t>
      </w:r>
      <w:r w:rsidRPr="00583AD2">
        <w:rPr>
          <w:rFonts w:ascii="Garamond" w:hAnsi="Garamond"/>
          <w:lang w:val="ru-RU"/>
        </w:rPr>
        <w:t>Извештај Савета за борбу против корупције ,,Јавности у раду РГЗ-а” од 23.11.2018. године</w:t>
      </w:r>
    </w:p>
  </w:footnote>
  <w:footnote w:id="28">
    <w:p w14:paraId="3D835DBC" w14:textId="77777777" w:rsidR="00CD7869" w:rsidRPr="00AF4FFF" w:rsidRDefault="00CD7869" w:rsidP="00A41A1E">
      <w:pPr>
        <w:jc w:val="both"/>
      </w:pPr>
      <w:r>
        <w:rPr>
          <w:rStyle w:val="FootnoteReference"/>
        </w:rPr>
        <w:footnoteRef/>
      </w:r>
      <w:r>
        <w:t xml:space="preserve"> </w:t>
      </w:r>
      <w:r w:rsidRPr="00AF4FFF">
        <w:rPr>
          <w:rFonts w:ascii="Garamond" w:hAnsi="Garamond"/>
          <w:bCs/>
        </w:rPr>
        <w:t>Актуелни пројекти</w:t>
      </w:r>
      <w:r w:rsidRPr="00AF4FFF">
        <w:rPr>
          <w:rFonts w:ascii="Garamond" w:hAnsi="Garamond"/>
          <w:b/>
          <w:bCs/>
        </w:rPr>
        <w:t xml:space="preserve"> </w:t>
      </w:r>
      <w:r w:rsidRPr="00AF4FFF">
        <w:rPr>
          <w:rFonts w:ascii="Garamond" w:hAnsi="Garamond"/>
        </w:rPr>
        <w:t>Републичког геодетског завода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03FE"/>
    <w:multiLevelType w:val="hybridMultilevel"/>
    <w:tmpl w:val="F96A0D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D384523"/>
    <w:multiLevelType w:val="hybridMultilevel"/>
    <w:tmpl w:val="68D4E746"/>
    <w:lvl w:ilvl="0" w:tplc="C9CE8EB0">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A5259"/>
    <w:multiLevelType w:val="hybridMultilevel"/>
    <w:tmpl w:val="D556F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F10260"/>
    <w:multiLevelType w:val="hybridMultilevel"/>
    <w:tmpl w:val="5AE8F9B0"/>
    <w:lvl w:ilvl="0" w:tplc="A174626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E479BB"/>
    <w:multiLevelType w:val="hybridMultilevel"/>
    <w:tmpl w:val="97122008"/>
    <w:lvl w:ilvl="0" w:tplc="4858E698">
      <w:start w:val="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7542409C"/>
    <w:multiLevelType w:val="hybridMultilevel"/>
    <w:tmpl w:val="D92E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02"/>
    <w:rsid w:val="000001B4"/>
    <w:rsid w:val="00000AAB"/>
    <w:rsid w:val="000020B6"/>
    <w:rsid w:val="0000323E"/>
    <w:rsid w:val="00004616"/>
    <w:rsid w:val="00004D7B"/>
    <w:rsid w:val="000063F9"/>
    <w:rsid w:val="00006E8D"/>
    <w:rsid w:val="00006E90"/>
    <w:rsid w:val="000079F0"/>
    <w:rsid w:val="00007D75"/>
    <w:rsid w:val="000103A6"/>
    <w:rsid w:val="00012575"/>
    <w:rsid w:val="000125E4"/>
    <w:rsid w:val="00012A61"/>
    <w:rsid w:val="000136FA"/>
    <w:rsid w:val="00013930"/>
    <w:rsid w:val="000139A7"/>
    <w:rsid w:val="00015034"/>
    <w:rsid w:val="0001583C"/>
    <w:rsid w:val="00015D96"/>
    <w:rsid w:val="000163D6"/>
    <w:rsid w:val="000165A8"/>
    <w:rsid w:val="0001660B"/>
    <w:rsid w:val="00016736"/>
    <w:rsid w:val="0001731E"/>
    <w:rsid w:val="000201C4"/>
    <w:rsid w:val="000202D3"/>
    <w:rsid w:val="00020654"/>
    <w:rsid w:val="00020841"/>
    <w:rsid w:val="00021EA3"/>
    <w:rsid w:val="00022BF3"/>
    <w:rsid w:val="00022E4A"/>
    <w:rsid w:val="00024059"/>
    <w:rsid w:val="00026CCB"/>
    <w:rsid w:val="00026E05"/>
    <w:rsid w:val="00026F8F"/>
    <w:rsid w:val="00027F3C"/>
    <w:rsid w:val="00030632"/>
    <w:rsid w:val="00031A9B"/>
    <w:rsid w:val="00031B2E"/>
    <w:rsid w:val="00031B53"/>
    <w:rsid w:val="000322F1"/>
    <w:rsid w:val="0003298F"/>
    <w:rsid w:val="00033181"/>
    <w:rsid w:val="00033196"/>
    <w:rsid w:val="00033A8D"/>
    <w:rsid w:val="00033C03"/>
    <w:rsid w:val="00033D8F"/>
    <w:rsid w:val="00035669"/>
    <w:rsid w:val="00035A8F"/>
    <w:rsid w:val="000368E4"/>
    <w:rsid w:val="00036CD3"/>
    <w:rsid w:val="000371DB"/>
    <w:rsid w:val="00037E2D"/>
    <w:rsid w:val="0004036F"/>
    <w:rsid w:val="00040707"/>
    <w:rsid w:val="00040F70"/>
    <w:rsid w:val="000417CC"/>
    <w:rsid w:val="00041C2B"/>
    <w:rsid w:val="00042215"/>
    <w:rsid w:val="00042BE5"/>
    <w:rsid w:val="00043D2F"/>
    <w:rsid w:val="0004413A"/>
    <w:rsid w:val="00044C10"/>
    <w:rsid w:val="00045A1B"/>
    <w:rsid w:val="00045B54"/>
    <w:rsid w:val="00046494"/>
    <w:rsid w:val="000467AC"/>
    <w:rsid w:val="00047429"/>
    <w:rsid w:val="000509E3"/>
    <w:rsid w:val="00051897"/>
    <w:rsid w:val="00051FB9"/>
    <w:rsid w:val="000535CC"/>
    <w:rsid w:val="00053E24"/>
    <w:rsid w:val="00053E5C"/>
    <w:rsid w:val="000549F3"/>
    <w:rsid w:val="00054A47"/>
    <w:rsid w:val="00054C47"/>
    <w:rsid w:val="00055C46"/>
    <w:rsid w:val="000560C6"/>
    <w:rsid w:val="00056399"/>
    <w:rsid w:val="000567FF"/>
    <w:rsid w:val="00057BF1"/>
    <w:rsid w:val="000601A2"/>
    <w:rsid w:val="0006266C"/>
    <w:rsid w:val="00063A6E"/>
    <w:rsid w:val="00064489"/>
    <w:rsid w:val="00065E81"/>
    <w:rsid w:val="000675D2"/>
    <w:rsid w:val="00070306"/>
    <w:rsid w:val="000721B3"/>
    <w:rsid w:val="0007232E"/>
    <w:rsid w:val="00072A8F"/>
    <w:rsid w:val="00073517"/>
    <w:rsid w:val="00073586"/>
    <w:rsid w:val="000736B0"/>
    <w:rsid w:val="00073A94"/>
    <w:rsid w:val="0007416D"/>
    <w:rsid w:val="00074186"/>
    <w:rsid w:val="00074549"/>
    <w:rsid w:val="0007499F"/>
    <w:rsid w:val="00074C17"/>
    <w:rsid w:val="00074E35"/>
    <w:rsid w:val="00076A5B"/>
    <w:rsid w:val="000779CE"/>
    <w:rsid w:val="00077BA6"/>
    <w:rsid w:val="000806A6"/>
    <w:rsid w:val="000809A5"/>
    <w:rsid w:val="00081092"/>
    <w:rsid w:val="0008147E"/>
    <w:rsid w:val="0008181D"/>
    <w:rsid w:val="00081FAB"/>
    <w:rsid w:val="000822EF"/>
    <w:rsid w:val="00084161"/>
    <w:rsid w:val="00084207"/>
    <w:rsid w:val="00084352"/>
    <w:rsid w:val="00084662"/>
    <w:rsid w:val="0008468D"/>
    <w:rsid w:val="00085062"/>
    <w:rsid w:val="00085592"/>
    <w:rsid w:val="00085D70"/>
    <w:rsid w:val="000862A5"/>
    <w:rsid w:val="00086861"/>
    <w:rsid w:val="00090F42"/>
    <w:rsid w:val="0009296F"/>
    <w:rsid w:val="00092DD9"/>
    <w:rsid w:val="000931AE"/>
    <w:rsid w:val="00093617"/>
    <w:rsid w:val="00093DB5"/>
    <w:rsid w:val="00094BC8"/>
    <w:rsid w:val="00094DB8"/>
    <w:rsid w:val="00094E92"/>
    <w:rsid w:val="0009582D"/>
    <w:rsid w:val="00096273"/>
    <w:rsid w:val="00097C4D"/>
    <w:rsid w:val="00097E90"/>
    <w:rsid w:val="000A0320"/>
    <w:rsid w:val="000A0A6F"/>
    <w:rsid w:val="000A1D27"/>
    <w:rsid w:val="000A287F"/>
    <w:rsid w:val="000A2C23"/>
    <w:rsid w:val="000A2ED8"/>
    <w:rsid w:val="000A2FDB"/>
    <w:rsid w:val="000A333E"/>
    <w:rsid w:val="000A3790"/>
    <w:rsid w:val="000A3B8D"/>
    <w:rsid w:val="000A465D"/>
    <w:rsid w:val="000A480D"/>
    <w:rsid w:val="000A4E2C"/>
    <w:rsid w:val="000A54AA"/>
    <w:rsid w:val="000A5CBE"/>
    <w:rsid w:val="000A615E"/>
    <w:rsid w:val="000A70B7"/>
    <w:rsid w:val="000A71CD"/>
    <w:rsid w:val="000A72F8"/>
    <w:rsid w:val="000B065A"/>
    <w:rsid w:val="000B0698"/>
    <w:rsid w:val="000B243C"/>
    <w:rsid w:val="000B2A6B"/>
    <w:rsid w:val="000B2AE5"/>
    <w:rsid w:val="000B3834"/>
    <w:rsid w:val="000B4000"/>
    <w:rsid w:val="000B40AA"/>
    <w:rsid w:val="000B5359"/>
    <w:rsid w:val="000B5972"/>
    <w:rsid w:val="000B5AC1"/>
    <w:rsid w:val="000B5EB6"/>
    <w:rsid w:val="000B682C"/>
    <w:rsid w:val="000B739F"/>
    <w:rsid w:val="000C05EB"/>
    <w:rsid w:val="000C0668"/>
    <w:rsid w:val="000C152E"/>
    <w:rsid w:val="000C2040"/>
    <w:rsid w:val="000C23EE"/>
    <w:rsid w:val="000C26AB"/>
    <w:rsid w:val="000C2B05"/>
    <w:rsid w:val="000C49F2"/>
    <w:rsid w:val="000C4B04"/>
    <w:rsid w:val="000C50BF"/>
    <w:rsid w:val="000C59AE"/>
    <w:rsid w:val="000C5E78"/>
    <w:rsid w:val="000C6FEF"/>
    <w:rsid w:val="000D0513"/>
    <w:rsid w:val="000D233C"/>
    <w:rsid w:val="000D243C"/>
    <w:rsid w:val="000D2769"/>
    <w:rsid w:val="000D3019"/>
    <w:rsid w:val="000D4BEB"/>
    <w:rsid w:val="000D569A"/>
    <w:rsid w:val="000D62E4"/>
    <w:rsid w:val="000D65AF"/>
    <w:rsid w:val="000D666D"/>
    <w:rsid w:val="000D675E"/>
    <w:rsid w:val="000D7218"/>
    <w:rsid w:val="000D7C66"/>
    <w:rsid w:val="000E01B9"/>
    <w:rsid w:val="000E0E8A"/>
    <w:rsid w:val="000E2052"/>
    <w:rsid w:val="000E25AE"/>
    <w:rsid w:val="000E407D"/>
    <w:rsid w:val="000E410D"/>
    <w:rsid w:val="000E42CB"/>
    <w:rsid w:val="000E4393"/>
    <w:rsid w:val="000E45D7"/>
    <w:rsid w:val="000E4714"/>
    <w:rsid w:val="000E4AEA"/>
    <w:rsid w:val="000E4C18"/>
    <w:rsid w:val="000E4F61"/>
    <w:rsid w:val="000E5615"/>
    <w:rsid w:val="000E5B3E"/>
    <w:rsid w:val="000F09AD"/>
    <w:rsid w:val="000F16F5"/>
    <w:rsid w:val="000F3FEA"/>
    <w:rsid w:val="000F49A4"/>
    <w:rsid w:val="000F4F44"/>
    <w:rsid w:val="000F4FDF"/>
    <w:rsid w:val="000F51D8"/>
    <w:rsid w:val="000F55CD"/>
    <w:rsid w:val="000F5E04"/>
    <w:rsid w:val="000F5F30"/>
    <w:rsid w:val="000F6361"/>
    <w:rsid w:val="000F64C0"/>
    <w:rsid w:val="0010047A"/>
    <w:rsid w:val="00100B94"/>
    <w:rsid w:val="00101EAB"/>
    <w:rsid w:val="0010250C"/>
    <w:rsid w:val="00102715"/>
    <w:rsid w:val="0010411F"/>
    <w:rsid w:val="0010450C"/>
    <w:rsid w:val="0010579C"/>
    <w:rsid w:val="00105A5F"/>
    <w:rsid w:val="00107492"/>
    <w:rsid w:val="0010774F"/>
    <w:rsid w:val="0011043B"/>
    <w:rsid w:val="0011073E"/>
    <w:rsid w:val="00110908"/>
    <w:rsid w:val="001120E7"/>
    <w:rsid w:val="00112D21"/>
    <w:rsid w:val="00112FA7"/>
    <w:rsid w:val="00113370"/>
    <w:rsid w:val="001134EB"/>
    <w:rsid w:val="00113A18"/>
    <w:rsid w:val="00115069"/>
    <w:rsid w:val="0011618B"/>
    <w:rsid w:val="00116D26"/>
    <w:rsid w:val="001179F2"/>
    <w:rsid w:val="00117B02"/>
    <w:rsid w:val="0012024D"/>
    <w:rsid w:val="00120391"/>
    <w:rsid w:val="00120617"/>
    <w:rsid w:val="001208D5"/>
    <w:rsid w:val="00120D30"/>
    <w:rsid w:val="00121797"/>
    <w:rsid w:val="0012206A"/>
    <w:rsid w:val="001223EA"/>
    <w:rsid w:val="001225B4"/>
    <w:rsid w:val="00122FAB"/>
    <w:rsid w:val="00124245"/>
    <w:rsid w:val="001243CE"/>
    <w:rsid w:val="00124DE6"/>
    <w:rsid w:val="00125551"/>
    <w:rsid w:val="00125AA1"/>
    <w:rsid w:val="00127676"/>
    <w:rsid w:val="0013016A"/>
    <w:rsid w:val="00130A70"/>
    <w:rsid w:val="00131333"/>
    <w:rsid w:val="001317FB"/>
    <w:rsid w:val="00131E62"/>
    <w:rsid w:val="00132182"/>
    <w:rsid w:val="001322CA"/>
    <w:rsid w:val="00132845"/>
    <w:rsid w:val="00133164"/>
    <w:rsid w:val="0013358E"/>
    <w:rsid w:val="00133EB3"/>
    <w:rsid w:val="0013414E"/>
    <w:rsid w:val="00134563"/>
    <w:rsid w:val="00134BA1"/>
    <w:rsid w:val="00135592"/>
    <w:rsid w:val="0013595A"/>
    <w:rsid w:val="00135FB0"/>
    <w:rsid w:val="001366A1"/>
    <w:rsid w:val="00136EC6"/>
    <w:rsid w:val="001374C6"/>
    <w:rsid w:val="001376B5"/>
    <w:rsid w:val="0014056B"/>
    <w:rsid w:val="0014077B"/>
    <w:rsid w:val="00140802"/>
    <w:rsid w:val="0014111F"/>
    <w:rsid w:val="001411E1"/>
    <w:rsid w:val="00142FED"/>
    <w:rsid w:val="00143359"/>
    <w:rsid w:val="001435B0"/>
    <w:rsid w:val="00144510"/>
    <w:rsid w:val="00144967"/>
    <w:rsid w:val="00144A22"/>
    <w:rsid w:val="00144AE2"/>
    <w:rsid w:val="001458A7"/>
    <w:rsid w:val="001458AF"/>
    <w:rsid w:val="001459BE"/>
    <w:rsid w:val="00146A92"/>
    <w:rsid w:val="0014747B"/>
    <w:rsid w:val="00147A11"/>
    <w:rsid w:val="00150693"/>
    <w:rsid w:val="001506EA"/>
    <w:rsid w:val="0015113A"/>
    <w:rsid w:val="0015145E"/>
    <w:rsid w:val="00151FC6"/>
    <w:rsid w:val="00152711"/>
    <w:rsid w:val="00152D00"/>
    <w:rsid w:val="00152E0A"/>
    <w:rsid w:val="001530B8"/>
    <w:rsid w:val="00153274"/>
    <w:rsid w:val="00153372"/>
    <w:rsid w:val="001536D9"/>
    <w:rsid w:val="00153807"/>
    <w:rsid w:val="00154058"/>
    <w:rsid w:val="001540E9"/>
    <w:rsid w:val="001551DD"/>
    <w:rsid w:val="00156BF9"/>
    <w:rsid w:val="00156C0D"/>
    <w:rsid w:val="00156D6B"/>
    <w:rsid w:val="0015748A"/>
    <w:rsid w:val="00157600"/>
    <w:rsid w:val="001602BF"/>
    <w:rsid w:val="001607AB"/>
    <w:rsid w:val="00161A6F"/>
    <w:rsid w:val="00162351"/>
    <w:rsid w:val="0016407F"/>
    <w:rsid w:val="00164425"/>
    <w:rsid w:val="00164569"/>
    <w:rsid w:val="001646F6"/>
    <w:rsid w:val="00165232"/>
    <w:rsid w:val="001668AD"/>
    <w:rsid w:val="00167C56"/>
    <w:rsid w:val="00170166"/>
    <w:rsid w:val="001701C0"/>
    <w:rsid w:val="00170212"/>
    <w:rsid w:val="001703AF"/>
    <w:rsid w:val="00170F80"/>
    <w:rsid w:val="0017149C"/>
    <w:rsid w:val="00171666"/>
    <w:rsid w:val="001717B6"/>
    <w:rsid w:val="00171D4B"/>
    <w:rsid w:val="001722EC"/>
    <w:rsid w:val="00172EAF"/>
    <w:rsid w:val="0017463F"/>
    <w:rsid w:val="00174A18"/>
    <w:rsid w:val="00174C6D"/>
    <w:rsid w:val="00175617"/>
    <w:rsid w:val="00175C92"/>
    <w:rsid w:val="00176259"/>
    <w:rsid w:val="001762C2"/>
    <w:rsid w:val="0017658F"/>
    <w:rsid w:val="001770E2"/>
    <w:rsid w:val="00177A95"/>
    <w:rsid w:val="0018023C"/>
    <w:rsid w:val="00182832"/>
    <w:rsid w:val="00182C45"/>
    <w:rsid w:val="00183234"/>
    <w:rsid w:val="00183437"/>
    <w:rsid w:val="001844B6"/>
    <w:rsid w:val="00186210"/>
    <w:rsid w:val="0018649F"/>
    <w:rsid w:val="001875AC"/>
    <w:rsid w:val="001877D8"/>
    <w:rsid w:val="00187D7E"/>
    <w:rsid w:val="00187DCE"/>
    <w:rsid w:val="00191166"/>
    <w:rsid w:val="0019128D"/>
    <w:rsid w:val="0019129D"/>
    <w:rsid w:val="001916DC"/>
    <w:rsid w:val="00191772"/>
    <w:rsid w:val="00192B9E"/>
    <w:rsid w:val="00192C81"/>
    <w:rsid w:val="00195BD3"/>
    <w:rsid w:val="001969B9"/>
    <w:rsid w:val="001973C9"/>
    <w:rsid w:val="001977FD"/>
    <w:rsid w:val="001A03E3"/>
    <w:rsid w:val="001A0FED"/>
    <w:rsid w:val="001A1D71"/>
    <w:rsid w:val="001A2901"/>
    <w:rsid w:val="001A3A99"/>
    <w:rsid w:val="001A3BF1"/>
    <w:rsid w:val="001A4235"/>
    <w:rsid w:val="001A4BB0"/>
    <w:rsid w:val="001A55C6"/>
    <w:rsid w:val="001A5C50"/>
    <w:rsid w:val="001A5DED"/>
    <w:rsid w:val="001A7282"/>
    <w:rsid w:val="001A7461"/>
    <w:rsid w:val="001A75FD"/>
    <w:rsid w:val="001A7650"/>
    <w:rsid w:val="001B0164"/>
    <w:rsid w:val="001B2268"/>
    <w:rsid w:val="001B266D"/>
    <w:rsid w:val="001B3499"/>
    <w:rsid w:val="001B41C7"/>
    <w:rsid w:val="001B50A3"/>
    <w:rsid w:val="001B50F9"/>
    <w:rsid w:val="001B55FE"/>
    <w:rsid w:val="001B6401"/>
    <w:rsid w:val="001B645C"/>
    <w:rsid w:val="001B67BF"/>
    <w:rsid w:val="001C0385"/>
    <w:rsid w:val="001C0901"/>
    <w:rsid w:val="001C177A"/>
    <w:rsid w:val="001C1805"/>
    <w:rsid w:val="001C26C1"/>
    <w:rsid w:val="001C28D2"/>
    <w:rsid w:val="001C3A26"/>
    <w:rsid w:val="001C3E6D"/>
    <w:rsid w:val="001C5542"/>
    <w:rsid w:val="001C6BC8"/>
    <w:rsid w:val="001C711A"/>
    <w:rsid w:val="001C74AD"/>
    <w:rsid w:val="001D0CF6"/>
    <w:rsid w:val="001D0E6F"/>
    <w:rsid w:val="001D14B9"/>
    <w:rsid w:val="001D3D00"/>
    <w:rsid w:val="001D3D6D"/>
    <w:rsid w:val="001D4640"/>
    <w:rsid w:val="001D49A0"/>
    <w:rsid w:val="001D502F"/>
    <w:rsid w:val="001D564B"/>
    <w:rsid w:val="001D7E5E"/>
    <w:rsid w:val="001E0318"/>
    <w:rsid w:val="001E0775"/>
    <w:rsid w:val="001E0BE1"/>
    <w:rsid w:val="001E1274"/>
    <w:rsid w:val="001E23EA"/>
    <w:rsid w:val="001E2FCF"/>
    <w:rsid w:val="001E4EDE"/>
    <w:rsid w:val="001E59D3"/>
    <w:rsid w:val="001E608C"/>
    <w:rsid w:val="001E6C07"/>
    <w:rsid w:val="001E7D2F"/>
    <w:rsid w:val="001F1075"/>
    <w:rsid w:val="001F3EAB"/>
    <w:rsid w:val="001F3FEE"/>
    <w:rsid w:val="001F4D76"/>
    <w:rsid w:val="001F5D6C"/>
    <w:rsid w:val="001F6435"/>
    <w:rsid w:val="001F6669"/>
    <w:rsid w:val="001F6882"/>
    <w:rsid w:val="001F6BBC"/>
    <w:rsid w:val="001F6F0D"/>
    <w:rsid w:val="001F74A8"/>
    <w:rsid w:val="002001D5"/>
    <w:rsid w:val="00200CFC"/>
    <w:rsid w:val="00200DA8"/>
    <w:rsid w:val="002010F8"/>
    <w:rsid w:val="00201248"/>
    <w:rsid w:val="00202976"/>
    <w:rsid w:val="002041F7"/>
    <w:rsid w:val="002055B1"/>
    <w:rsid w:val="00205B88"/>
    <w:rsid w:val="00205E49"/>
    <w:rsid w:val="002060DF"/>
    <w:rsid w:val="0020614D"/>
    <w:rsid w:val="00206A6F"/>
    <w:rsid w:val="0020787E"/>
    <w:rsid w:val="002078A1"/>
    <w:rsid w:val="0021037F"/>
    <w:rsid w:val="00211862"/>
    <w:rsid w:val="00212336"/>
    <w:rsid w:val="00212636"/>
    <w:rsid w:val="00213042"/>
    <w:rsid w:val="0021385F"/>
    <w:rsid w:val="00214054"/>
    <w:rsid w:val="00214440"/>
    <w:rsid w:val="0021609B"/>
    <w:rsid w:val="00216203"/>
    <w:rsid w:val="0021671F"/>
    <w:rsid w:val="00217598"/>
    <w:rsid w:val="0021785D"/>
    <w:rsid w:val="00217885"/>
    <w:rsid w:val="00220595"/>
    <w:rsid w:val="00220F53"/>
    <w:rsid w:val="00221610"/>
    <w:rsid w:val="002234E8"/>
    <w:rsid w:val="00223994"/>
    <w:rsid w:val="00224DC9"/>
    <w:rsid w:val="002256D7"/>
    <w:rsid w:val="002256F5"/>
    <w:rsid w:val="00225C7F"/>
    <w:rsid w:val="002260FF"/>
    <w:rsid w:val="0022743E"/>
    <w:rsid w:val="00230F93"/>
    <w:rsid w:val="0023134F"/>
    <w:rsid w:val="0023146D"/>
    <w:rsid w:val="002315DD"/>
    <w:rsid w:val="002316B8"/>
    <w:rsid w:val="002321A2"/>
    <w:rsid w:val="00232886"/>
    <w:rsid w:val="002343A1"/>
    <w:rsid w:val="00234610"/>
    <w:rsid w:val="0023573A"/>
    <w:rsid w:val="002357E1"/>
    <w:rsid w:val="00235802"/>
    <w:rsid w:val="002370F0"/>
    <w:rsid w:val="0023786E"/>
    <w:rsid w:val="002378B8"/>
    <w:rsid w:val="0024103F"/>
    <w:rsid w:val="00241601"/>
    <w:rsid w:val="00241873"/>
    <w:rsid w:val="0024206C"/>
    <w:rsid w:val="00242496"/>
    <w:rsid w:val="00242CFC"/>
    <w:rsid w:val="0024308D"/>
    <w:rsid w:val="00243AAA"/>
    <w:rsid w:val="00243E72"/>
    <w:rsid w:val="00244029"/>
    <w:rsid w:val="002447F7"/>
    <w:rsid w:val="00244AA3"/>
    <w:rsid w:val="00245C99"/>
    <w:rsid w:val="00245EE6"/>
    <w:rsid w:val="0024606B"/>
    <w:rsid w:val="0024703A"/>
    <w:rsid w:val="00247187"/>
    <w:rsid w:val="002500F7"/>
    <w:rsid w:val="00250530"/>
    <w:rsid w:val="0025082C"/>
    <w:rsid w:val="00250DB4"/>
    <w:rsid w:val="00250F80"/>
    <w:rsid w:val="0025176C"/>
    <w:rsid w:val="00251D22"/>
    <w:rsid w:val="00251EC4"/>
    <w:rsid w:val="00253069"/>
    <w:rsid w:val="00253669"/>
    <w:rsid w:val="00254756"/>
    <w:rsid w:val="00256F15"/>
    <w:rsid w:val="0025723C"/>
    <w:rsid w:val="00257E5B"/>
    <w:rsid w:val="002602AF"/>
    <w:rsid w:val="00260308"/>
    <w:rsid w:val="002618E6"/>
    <w:rsid w:val="00261FDE"/>
    <w:rsid w:val="00262710"/>
    <w:rsid w:val="00263FD1"/>
    <w:rsid w:val="00264995"/>
    <w:rsid w:val="00264E3B"/>
    <w:rsid w:val="00264E74"/>
    <w:rsid w:val="00265B96"/>
    <w:rsid w:val="002662A4"/>
    <w:rsid w:val="00267230"/>
    <w:rsid w:val="002674D7"/>
    <w:rsid w:val="002676DE"/>
    <w:rsid w:val="00270E91"/>
    <w:rsid w:val="0027126A"/>
    <w:rsid w:val="00271411"/>
    <w:rsid w:val="002724A8"/>
    <w:rsid w:val="002724D0"/>
    <w:rsid w:val="0027293D"/>
    <w:rsid w:val="00272CCE"/>
    <w:rsid w:val="0027387E"/>
    <w:rsid w:val="002750EB"/>
    <w:rsid w:val="0027526C"/>
    <w:rsid w:val="00275356"/>
    <w:rsid w:val="002754F5"/>
    <w:rsid w:val="002762AA"/>
    <w:rsid w:val="00277554"/>
    <w:rsid w:val="00280CCB"/>
    <w:rsid w:val="002822F3"/>
    <w:rsid w:val="00283164"/>
    <w:rsid w:val="00283254"/>
    <w:rsid w:val="002838AF"/>
    <w:rsid w:val="00283AD9"/>
    <w:rsid w:val="00283E56"/>
    <w:rsid w:val="00284273"/>
    <w:rsid w:val="002843DF"/>
    <w:rsid w:val="00286E8B"/>
    <w:rsid w:val="0028739F"/>
    <w:rsid w:val="00287670"/>
    <w:rsid w:val="002879C7"/>
    <w:rsid w:val="00287CCB"/>
    <w:rsid w:val="00287FC7"/>
    <w:rsid w:val="00291CDC"/>
    <w:rsid w:val="00292685"/>
    <w:rsid w:val="00292874"/>
    <w:rsid w:val="00292E14"/>
    <w:rsid w:val="00292FE3"/>
    <w:rsid w:val="00293053"/>
    <w:rsid w:val="00293136"/>
    <w:rsid w:val="00293714"/>
    <w:rsid w:val="00293E88"/>
    <w:rsid w:val="00293EEC"/>
    <w:rsid w:val="00294138"/>
    <w:rsid w:val="0029431F"/>
    <w:rsid w:val="00294629"/>
    <w:rsid w:val="00294CD3"/>
    <w:rsid w:val="00294FE5"/>
    <w:rsid w:val="002953E1"/>
    <w:rsid w:val="00296394"/>
    <w:rsid w:val="002966D6"/>
    <w:rsid w:val="00296C49"/>
    <w:rsid w:val="00296CC7"/>
    <w:rsid w:val="002970C9"/>
    <w:rsid w:val="0029731B"/>
    <w:rsid w:val="00297761"/>
    <w:rsid w:val="002A0153"/>
    <w:rsid w:val="002A05D8"/>
    <w:rsid w:val="002A0CF8"/>
    <w:rsid w:val="002A217C"/>
    <w:rsid w:val="002A24A5"/>
    <w:rsid w:val="002A3262"/>
    <w:rsid w:val="002A330A"/>
    <w:rsid w:val="002A3462"/>
    <w:rsid w:val="002A39CC"/>
    <w:rsid w:val="002A3E32"/>
    <w:rsid w:val="002A4A1B"/>
    <w:rsid w:val="002A4B6A"/>
    <w:rsid w:val="002A52FD"/>
    <w:rsid w:val="002A6CBE"/>
    <w:rsid w:val="002B0BBD"/>
    <w:rsid w:val="002B1B57"/>
    <w:rsid w:val="002B1E37"/>
    <w:rsid w:val="002B42CA"/>
    <w:rsid w:val="002B463C"/>
    <w:rsid w:val="002B6069"/>
    <w:rsid w:val="002B6203"/>
    <w:rsid w:val="002B661D"/>
    <w:rsid w:val="002B6B1F"/>
    <w:rsid w:val="002B6D49"/>
    <w:rsid w:val="002B6F26"/>
    <w:rsid w:val="002B76A2"/>
    <w:rsid w:val="002C05D5"/>
    <w:rsid w:val="002C0A1F"/>
    <w:rsid w:val="002C0C0C"/>
    <w:rsid w:val="002C0CEE"/>
    <w:rsid w:val="002C0F08"/>
    <w:rsid w:val="002C223D"/>
    <w:rsid w:val="002C2282"/>
    <w:rsid w:val="002C28FD"/>
    <w:rsid w:val="002C2F9E"/>
    <w:rsid w:val="002C32EC"/>
    <w:rsid w:val="002C3448"/>
    <w:rsid w:val="002C387D"/>
    <w:rsid w:val="002C3B9C"/>
    <w:rsid w:val="002C4199"/>
    <w:rsid w:val="002C425E"/>
    <w:rsid w:val="002C48AA"/>
    <w:rsid w:val="002C4C2E"/>
    <w:rsid w:val="002C530E"/>
    <w:rsid w:val="002C543B"/>
    <w:rsid w:val="002C6092"/>
    <w:rsid w:val="002C63D1"/>
    <w:rsid w:val="002C6883"/>
    <w:rsid w:val="002D0150"/>
    <w:rsid w:val="002D0211"/>
    <w:rsid w:val="002D0233"/>
    <w:rsid w:val="002D1584"/>
    <w:rsid w:val="002D1A5F"/>
    <w:rsid w:val="002D2249"/>
    <w:rsid w:val="002D2322"/>
    <w:rsid w:val="002D4007"/>
    <w:rsid w:val="002D44E4"/>
    <w:rsid w:val="002D47D1"/>
    <w:rsid w:val="002D53C7"/>
    <w:rsid w:val="002D5B90"/>
    <w:rsid w:val="002D707B"/>
    <w:rsid w:val="002D7F63"/>
    <w:rsid w:val="002E0417"/>
    <w:rsid w:val="002E1451"/>
    <w:rsid w:val="002E1C13"/>
    <w:rsid w:val="002E211D"/>
    <w:rsid w:val="002E2883"/>
    <w:rsid w:val="002E2CA7"/>
    <w:rsid w:val="002E3B7A"/>
    <w:rsid w:val="002E4044"/>
    <w:rsid w:val="002E4D60"/>
    <w:rsid w:val="002E540A"/>
    <w:rsid w:val="002E5E77"/>
    <w:rsid w:val="002E5F44"/>
    <w:rsid w:val="002E6364"/>
    <w:rsid w:val="002E770C"/>
    <w:rsid w:val="002E79D3"/>
    <w:rsid w:val="002E7F38"/>
    <w:rsid w:val="002F0013"/>
    <w:rsid w:val="002F0790"/>
    <w:rsid w:val="002F107E"/>
    <w:rsid w:val="002F118A"/>
    <w:rsid w:val="002F1473"/>
    <w:rsid w:val="002F24B8"/>
    <w:rsid w:val="002F283E"/>
    <w:rsid w:val="002F3DB2"/>
    <w:rsid w:val="002F3DF3"/>
    <w:rsid w:val="002F40FB"/>
    <w:rsid w:val="002F4797"/>
    <w:rsid w:val="002F5BA8"/>
    <w:rsid w:val="002F6F97"/>
    <w:rsid w:val="002F72A5"/>
    <w:rsid w:val="002F782C"/>
    <w:rsid w:val="002F7FE8"/>
    <w:rsid w:val="003001BD"/>
    <w:rsid w:val="00300897"/>
    <w:rsid w:val="0030117C"/>
    <w:rsid w:val="003020A9"/>
    <w:rsid w:val="00302FFD"/>
    <w:rsid w:val="00303067"/>
    <w:rsid w:val="0030309E"/>
    <w:rsid w:val="00303ADD"/>
    <w:rsid w:val="00303C8C"/>
    <w:rsid w:val="0030499E"/>
    <w:rsid w:val="00305008"/>
    <w:rsid w:val="0030681B"/>
    <w:rsid w:val="00306F19"/>
    <w:rsid w:val="0030734A"/>
    <w:rsid w:val="00307C55"/>
    <w:rsid w:val="00307D85"/>
    <w:rsid w:val="003107CC"/>
    <w:rsid w:val="00310FDB"/>
    <w:rsid w:val="00311656"/>
    <w:rsid w:val="00312010"/>
    <w:rsid w:val="003127FA"/>
    <w:rsid w:val="00312884"/>
    <w:rsid w:val="00313478"/>
    <w:rsid w:val="00313EEB"/>
    <w:rsid w:val="00314E19"/>
    <w:rsid w:val="00315B5F"/>
    <w:rsid w:val="00317D75"/>
    <w:rsid w:val="00320368"/>
    <w:rsid w:val="0032067D"/>
    <w:rsid w:val="00320B9B"/>
    <w:rsid w:val="00321497"/>
    <w:rsid w:val="00321F2C"/>
    <w:rsid w:val="0032204D"/>
    <w:rsid w:val="0032226A"/>
    <w:rsid w:val="003227B1"/>
    <w:rsid w:val="00323565"/>
    <w:rsid w:val="003239D0"/>
    <w:rsid w:val="00324061"/>
    <w:rsid w:val="003247AD"/>
    <w:rsid w:val="00324B05"/>
    <w:rsid w:val="0032544E"/>
    <w:rsid w:val="00325570"/>
    <w:rsid w:val="003259CB"/>
    <w:rsid w:val="00326420"/>
    <w:rsid w:val="00326B0C"/>
    <w:rsid w:val="00327516"/>
    <w:rsid w:val="00327B70"/>
    <w:rsid w:val="00330901"/>
    <w:rsid w:val="00333085"/>
    <w:rsid w:val="00333194"/>
    <w:rsid w:val="0033462B"/>
    <w:rsid w:val="00334F02"/>
    <w:rsid w:val="00334F98"/>
    <w:rsid w:val="003352F9"/>
    <w:rsid w:val="003353DF"/>
    <w:rsid w:val="003363DF"/>
    <w:rsid w:val="003375FD"/>
    <w:rsid w:val="003378A4"/>
    <w:rsid w:val="00340267"/>
    <w:rsid w:val="00340629"/>
    <w:rsid w:val="00340D49"/>
    <w:rsid w:val="003413C2"/>
    <w:rsid w:val="00341D99"/>
    <w:rsid w:val="00342E72"/>
    <w:rsid w:val="0034324C"/>
    <w:rsid w:val="0034330A"/>
    <w:rsid w:val="0034406A"/>
    <w:rsid w:val="00344436"/>
    <w:rsid w:val="00344683"/>
    <w:rsid w:val="00345033"/>
    <w:rsid w:val="00345892"/>
    <w:rsid w:val="003458F3"/>
    <w:rsid w:val="003461D9"/>
    <w:rsid w:val="0034646E"/>
    <w:rsid w:val="00346E08"/>
    <w:rsid w:val="00346E66"/>
    <w:rsid w:val="00347301"/>
    <w:rsid w:val="0034795E"/>
    <w:rsid w:val="00347C79"/>
    <w:rsid w:val="003506C5"/>
    <w:rsid w:val="00350F49"/>
    <w:rsid w:val="003533B7"/>
    <w:rsid w:val="00353F0F"/>
    <w:rsid w:val="00354B02"/>
    <w:rsid w:val="00354CDC"/>
    <w:rsid w:val="003552E6"/>
    <w:rsid w:val="00355EF5"/>
    <w:rsid w:val="0035604A"/>
    <w:rsid w:val="003560B3"/>
    <w:rsid w:val="00356C46"/>
    <w:rsid w:val="0035718F"/>
    <w:rsid w:val="003571F6"/>
    <w:rsid w:val="00357216"/>
    <w:rsid w:val="003578F3"/>
    <w:rsid w:val="00360A31"/>
    <w:rsid w:val="00360C82"/>
    <w:rsid w:val="00362298"/>
    <w:rsid w:val="003626A0"/>
    <w:rsid w:val="00362869"/>
    <w:rsid w:val="00364165"/>
    <w:rsid w:val="00364A28"/>
    <w:rsid w:val="003662D8"/>
    <w:rsid w:val="00366D3C"/>
    <w:rsid w:val="00366E00"/>
    <w:rsid w:val="00367E80"/>
    <w:rsid w:val="00370FB2"/>
    <w:rsid w:val="00372702"/>
    <w:rsid w:val="00372AF3"/>
    <w:rsid w:val="00373163"/>
    <w:rsid w:val="0037357D"/>
    <w:rsid w:val="0037437D"/>
    <w:rsid w:val="00374D84"/>
    <w:rsid w:val="003764CA"/>
    <w:rsid w:val="00377F83"/>
    <w:rsid w:val="003809AF"/>
    <w:rsid w:val="003810BC"/>
    <w:rsid w:val="003819C6"/>
    <w:rsid w:val="003825C3"/>
    <w:rsid w:val="00382704"/>
    <w:rsid w:val="0038272F"/>
    <w:rsid w:val="00382A6B"/>
    <w:rsid w:val="00382C78"/>
    <w:rsid w:val="003837BA"/>
    <w:rsid w:val="00385079"/>
    <w:rsid w:val="003857A2"/>
    <w:rsid w:val="003857C0"/>
    <w:rsid w:val="00385979"/>
    <w:rsid w:val="00387352"/>
    <w:rsid w:val="003875C4"/>
    <w:rsid w:val="00390EFF"/>
    <w:rsid w:val="00391AD4"/>
    <w:rsid w:val="00391C8B"/>
    <w:rsid w:val="00393C99"/>
    <w:rsid w:val="00393CF4"/>
    <w:rsid w:val="003948A8"/>
    <w:rsid w:val="003952D8"/>
    <w:rsid w:val="00396111"/>
    <w:rsid w:val="00396C5D"/>
    <w:rsid w:val="0039742D"/>
    <w:rsid w:val="003979ED"/>
    <w:rsid w:val="00397ADE"/>
    <w:rsid w:val="003A0ABF"/>
    <w:rsid w:val="003A2749"/>
    <w:rsid w:val="003A3794"/>
    <w:rsid w:val="003A3978"/>
    <w:rsid w:val="003A3AC7"/>
    <w:rsid w:val="003A463A"/>
    <w:rsid w:val="003A4A91"/>
    <w:rsid w:val="003A4AA2"/>
    <w:rsid w:val="003A5C95"/>
    <w:rsid w:val="003A62E2"/>
    <w:rsid w:val="003A74BB"/>
    <w:rsid w:val="003B07E6"/>
    <w:rsid w:val="003B0ECC"/>
    <w:rsid w:val="003B1577"/>
    <w:rsid w:val="003B3923"/>
    <w:rsid w:val="003B41DA"/>
    <w:rsid w:val="003B44B9"/>
    <w:rsid w:val="003B5081"/>
    <w:rsid w:val="003B5361"/>
    <w:rsid w:val="003B62D7"/>
    <w:rsid w:val="003B6B1C"/>
    <w:rsid w:val="003B7B65"/>
    <w:rsid w:val="003C0BC7"/>
    <w:rsid w:val="003C2084"/>
    <w:rsid w:val="003C279B"/>
    <w:rsid w:val="003C2C74"/>
    <w:rsid w:val="003C38B5"/>
    <w:rsid w:val="003C40E8"/>
    <w:rsid w:val="003C42E2"/>
    <w:rsid w:val="003C520D"/>
    <w:rsid w:val="003C568B"/>
    <w:rsid w:val="003C635F"/>
    <w:rsid w:val="003C7084"/>
    <w:rsid w:val="003C7B91"/>
    <w:rsid w:val="003D194F"/>
    <w:rsid w:val="003D22C5"/>
    <w:rsid w:val="003D380E"/>
    <w:rsid w:val="003D4DE0"/>
    <w:rsid w:val="003D4E63"/>
    <w:rsid w:val="003D531D"/>
    <w:rsid w:val="003D5CF7"/>
    <w:rsid w:val="003D5F6F"/>
    <w:rsid w:val="003D6393"/>
    <w:rsid w:val="003D675D"/>
    <w:rsid w:val="003D6EB1"/>
    <w:rsid w:val="003D7031"/>
    <w:rsid w:val="003D77BF"/>
    <w:rsid w:val="003D7FD4"/>
    <w:rsid w:val="003E295A"/>
    <w:rsid w:val="003E2C1D"/>
    <w:rsid w:val="003E2C4C"/>
    <w:rsid w:val="003E2FD6"/>
    <w:rsid w:val="003E30F2"/>
    <w:rsid w:val="003E4C9B"/>
    <w:rsid w:val="003E4DB5"/>
    <w:rsid w:val="003E556E"/>
    <w:rsid w:val="003E70F1"/>
    <w:rsid w:val="003E7532"/>
    <w:rsid w:val="003E7F6E"/>
    <w:rsid w:val="003F0574"/>
    <w:rsid w:val="003F1063"/>
    <w:rsid w:val="003F1BE2"/>
    <w:rsid w:val="003F1E8E"/>
    <w:rsid w:val="003F3A63"/>
    <w:rsid w:val="003F3B2C"/>
    <w:rsid w:val="003F4677"/>
    <w:rsid w:val="003F4C97"/>
    <w:rsid w:val="003F4C9A"/>
    <w:rsid w:val="003F4D1D"/>
    <w:rsid w:val="003F4D42"/>
    <w:rsid w:val="003F60F3"/>
    <w:rsid w:val="003F66EE"/>
    <w:rsid w:val="003F7B4D"/>
    <w:rsid w:val="003F7FB6"/>
    <w:rsid w:val="00400626"/>
    <w:rsid w:val="00400A83"/>
    <w:rsid w:val="00403394"/>
    <w:rsid w:val="004034B2"/>
    <w:rsid w:val="00403704"/>
    <w:rsid w:val="00404C78"/>
    <w:rsid w:val="00405071"/>
    <w:rsid w:val="0040513B"/>
    <w:rsid w:val="0040517A"/>
    <w:rsid w:val="00405336"/>
    <w:rsid w:val="00406000"/>
    <w:rsid w:val="00406981"/>
    <w:rsid w:val="004070C4"/>
    <w:rsid w:val="0040725C"/>
    <w:rsid w:val="00410993"/>
    <w:rsid w:val="00410AAB"/>
    <w:rsid w:val="00411558"/>
    <w:rsid w:val="00411FF2"/>
    <w:rsid w:val="00412338"/>
    <w:rsid w:val="00412523"/>
    <w:rsid w:val="004125C0"/>
    <w:rsid w:val="004140CA"/>
    <w:rsid w:val="00416116"/>
    <w:rsid w:val="0041614E"/>
    <w:rsid w:val="0041670C"/>
    <w:rsid w:val="004172F7"/>
    <w:rsid w:val="004200CF"/>
    <w:rsid w:val="00420818"/>
    <w:rsid w:val="00420F49"/>
    <w:rsid w:val="004213DF"/>
    <w:rsid w:val="0042169B"/>
    <w:rsid w:val="00422BE7"/>
    <w:rsid w:val="00423629"/>
    <w:rsid w:val="00424CDF"/>
    <w:rsid w:val="00424CFF"/>
    <w:rsid w:val="00424F98"/>
    <w:rsid w:val="004267E4"/>
    <w:rsid w:val="00426977"/>
    <w:rsid w:val="00426DC1"/>
    <w:rsid w:val="00427181"/>
    <w:rsid w:val="00427203"/>
    <w:rsid w:val="00427673"/>
    <w:rsid w:val="0042797F"/>
    <w:rsid w:val="00430786"/>
    <w:rsid w:val="0043121F"/>
    <w:rsid w:val="00431458"/>
    <w:rsid w:val="0043183F"/>
    <w:rsid w:val="00431851"/>
    <w:rsid w:val="004319FC"/>
    <w:rsid w:val="00431F8A"/>
    <w:rsid w:val="00431FE7"/>
    <w:rsid w:val="00432218"/>
    <w:rsid w:val="00432315"/>
    <w:rsid w:val="0043498C"/>
    <w:rsid w:val="004354C3"/>
    <w:rsid w:val="004354DB"/>
    <w:rsid w:val="00435A72"/>
    <w:rsid w:val="00436ABB"/>
    <w:rsid w:val="00437D06"/>
    <w:rsid w:val="004406D6"/>
    <w:rsid w:val="00440A75"/>
    <w:rsid w:val="00440FAF"/>
    <w:rsid w:val="00441D12"/>
    <w:rsid w:val="00441D19"/>
    <w:rsid w:val="004425F1"/>
    <w:rsid w:val="00443386"/>
    <w:rsid w:val="00443503"/>
    <w:rsid w:val="00443A4E"/>
    <w:rsid w:val="004446B7"/>
    <w:rsid w:val="00445356"/>
    <w:rsid w:val="004458B1"/>
    <w:rsid w:val="00450510"/>
    <w:rsid w:val="00450BF7"/>
    <w:rsid w:val="004517FC"/>
    <w:rsid w:val="004522BE"/>
    <w:rsid w:val="004525D6"/>
    <w:rsid w:val="00452D33"/>
    <w:rsid w:val="00452F48"/>
    <w:rsid w:val="00452FA6"/>
    <w:rsid w:val="0045500E"/>
    <w:rsid w:val="004550E4"/>
    <w:rsid w:val="00455807"/>
    <w:rsid w:val="00455822"/>
    <w:rsid w:val="00455CFF"/>
    <w:rsid w:val="004565D6"/>
    <w:rsid w:val="004572D1"/>
    <w:rsid w:val="00457A2D"/>
    <w:rsid w:val="00457D85"/>
    <w:rsid w:val="0046036E"/>
    <w:rsid w:val="00460BC5"/>
    <w:rsid w:val="00460BFC"/>
    <w:rsid w:val="00461D39"/>
    <w:rsid w:val="00461D5E"/>
    <w:rsid w:val="004624D5"/>
    <w:rsid w:val="0046281A"/>
    <w:rsid w:val="0046363C"/>
    <w:rsid w:val="00464367"/>
    <w:rsid w:val="00464FA1"/>
    <w:rsid w:val="00466211"/>
    <w:rsid w:val="00467142"/>
    <w:rsid w:val="004705A7"/>
    <w:rsid w:val="004708C6"/>
    <w:rsid w:val="00470980"/>
    <w:rsid w:val="0047104A"/>
    <w:rsid w:val="00471526"/>
    <w:rsid w:val="0047152C"/>
    <w:rsid w:val="004719EA"/>
    <w:rsid w:val="00471A54"/>
    <w:rsid w:val="00471B72"/>
    <w:rsid w:val="00471DE0"/>
    <w:rsid w:val="00471F9E"/>
    <w:rsid w:val="00471FB8"/>
    <w:rsid w:val="00473FA5"/>
    <w:rsid w:val="00474066"/>
    <w:rsid w:val="004740BC"/>
    <w:rsid w:val="004749FB"/>
    <w:rsid w:val="00474F78"/>
    <w:rsid w:val="0047534C"/>
    <w:rsid w:val="00475495"/>
    <w:rsid w:val="004757A4"/>
    <w:rsid w:val="00475F06"/>
    <w:rsid w:val="00476D16"/>
    <w:rsid w:val="00477030"/>
    <w:rsid w:val="00477318"/>
    <w:rsid w:val="00477654"/>
    <w:rsid w:val="00477B51"/>
    <w:rsid w:val="004805D3"/>
    <w:rsid w:val="00480D31"/>
    <w:rsid w:val="00480FDF"/>
    <w:rsid w:val="004822D2"/>
    <w:rsid w:val="0048291F"/>
    <w:rsid w:val="00483895"/>
    <w:rsid w:val="004838BE"/>
    <w:rsid w:val="00484153"/>
    <w:rsid w:val="004848BE"/>
    <w:rsid w:val="00484909"/>
    <w:rsid w:val="00485493"/>
    <w:rsid w:val="00486714"/>
    <w:rsid w:val="00486925"/>
    <w:rsid w:val="00487220"/>
    <w:rsid w:val="00487317"/>
    <w:rsid w:val="004879F4"/>
    <w:rsid w:val="00487FBB"/>
    <w:rsid w:val="00490650"/>
    <w:rsid w:val="00491A65"/>
    <w:rsid w:val="00492286"/>
    <w:rsid w:val="00493E17"/>
    <w:rsid w:val="00493F10"/>
    <w:rsid w:val="0049436C"/>
    <w:rsid w:val="00494C5F"/>
    <w:rsid w:val="0049598F"/>
    <w:rsid w:val="00496216"/>
    <w:rsid w:val="0049672E"/>
    <w:rsid w:val="00496A14"/>
    <w:rsid w:val="00496A6D"/>
    <w:rsid w:val="004979A8"/>
    <w:rsid w:val="00497ACC"/>
    <w:rsid w:val="004A0084"/>
    <w:rsid w:val="004A015F"/>
    <w:rsid w:val="004A06C7"/>
    <w:rsid w:val="004A0E64"/>
    <w:rsid w:val="004A0FF6"/>
    <w:rsid w:val="004A12B6"/>
    <w:rsid w:val="004A1685"/>
    <w:rsid w:val="004A1FDB"/>
    <w:rsid w:val="004A409D"/>
    <w:rsid w:val="004A5339"/>
    <w:rsid w:val="004A533B"/>
    <w:rsid w:val="004A5837"/>
    <w:rsid w:val="004A650C"/>
    <w:rsid w:val="004A7276"/>
    <w:rsid w:val="004A7566"/>
    <w:rsid w:val="004B07A0"/>
    <w:rsid w:val="004B0B54"/>
    <w:rsid w:val="004B0E12"/>
    <w:rsid w:val="004B0E4B"/>
    <w:rsid w:val="004B19B6"/>
    <w:rsid w:val="004B2D8A"/>
    <w:rsid w:val="004B3287"/>
    <w:rsid w:val="004B333A"/>
    <w:rsid w:val="004B3980"/>
    <w:rsid w:val="004B46EA"/>
    <w:rsid w:val="004B51F9"/>
    <w:rsid w:val="004B5B2E"/>
    <w:rsid w:val="004B68BA"/>
    <w:rsid w:val="004C02D9"/>
    <w:rsid w:val="004C04A8"/>
    <w:rsid w:val="004C0604"/>
    <w:rsid w:val="004C1405"/>
    <w:rsid w:val="004C1817"/>
    <w:rsid w:val="004C26F8"/>
    <w:rsid w:val="004C2BA2"/>
    <w:rsid w:val="004C33EF"/>
    <w:rsid w:val="004C4468"/>
    <w:rsid w:val="004C4926"/>
    <w:rsid w:val="004C496F"/>
    <w:rsid w:val="004C4FEE"/>
    <w:rsid w:val="004C5173"/>
    <w:rsid w:val="004C5511"/>
    <w:rsid w:val="004C7480"/>
    <w:rsid w:val="004D026A"/>
    <w:rsid w:val="004D0DEE"/>
    <w:rsid w:val="004D1050"/>
    <w:rsid w:val="004D1693"/>
    <w:rsid w:val="004D1D4F"/>
    <w:rsid w:val="004D23DA"/>
    <w:rsid w:val="004D2563"/>
    <w:rsid w:val="004D29D8"/>
    <w:rsid w:val="004D2E0F"/>
    <w:rsid w:val="004D3630"/>
    <w:rsid w:val="004D365A"/>
    <w:rsid w:val="004D3974"/>
    <w:rsid w:val="004D4824"/>
    <w:rsid w:val="004D5931"/>
    <w:rsid w:val="004D6859"/>
    <w:rsid w:val="004D6D6A"/>
    <w:rsid w:val="004D6F13"/>
    <w:rsid w:val="004D76B8"/>
    <w:rsid w:val="004D7C8A"/>
    <w:rsid w:val="004D7D72"/>
    <w:rsid w:val="004E2357"/>
    <w:rsid w:val="004E2B2B"/>
    <w:rsid w:val="004E2D61"/>
    <w:rsid w:val="004E2DA0"/>
    <w:rsid w:val="004E44E4"/>
    <w:rsid w:val="004E52C4"/>
    <w:rsid w:val="004E6018"/>
    <w:rsid w:val="004E66F9"/>
    <w:rsid w:val="004E7130"/>
    <w:rsid w:val="004E7BE5"/>
    <w:rsid w:val="004F1649"/>
    <w:rsid w:val="004F2038"/>
    <w:rsid w:val="004F298E"/>
    <w:rsid w:val="004F32A1"/>
    <w:rsid w:val="004F4538"/>
    <w:rsid w:val="004F493A"/>
    <w:rsid w:val="004F50CF"/>
    <w:rsid w:val="004F540D"/>
    <w:rsid w:val="004F5652"/>
    <w:rsid w:val="004F5E55"/>
    <w:rsid w:val="004F68CA"/>
    <w:rsid w:val="005005A3"/>
    <w:rsid w:val="00501A70"/>
    <w:rsid w:val="00502250"/>
    <w:rsid w:val="00502C05"/>
    <w:rsid w:val="00503B59"/>
    <w:rsid w:val="00505858"/>
    <w:rsid w:val="00505C27"/>
    <w:rsid w:val="00506C68"/>
    <w:rsid w:val="00506D53"/>
    <w:rsid w:val="00506D9D"/>
    <w:rsid w:val="005076F3"/>
    <w:rsid w:val="00507713"/>
    <w:rsid w:val="00511145"/>
    <w:rsid w:val="00511AAC"/>
    <w:rsid w:val="0051215A"/>
    <w:rsid w:val="005122DD"/>
    <w:rsid w:val="00512BDC"/>
    <w:rsid w:val="00513067"/>
    <w:rsid w:val="00513821"/>
    <w:rsid w:val="005155FE"/>
    <w:rsid w:val="00515E99"/>
    <w:rsid w:val="00515FFD"/>
    <w:rsid w:val="00517432"/>
    <w:rsid w:val="00517BDC"/>
    <w:rsid w:val="0052018D"/>
    <w:rsid w:val="0052052F"/>
    <w:rsid w:val="00522B3D"/>
    <w:rsid w:val="00522B69"/>
    <w:rsid w:val="005235A0"/>
    <w:rsid w:val="00524D5A"/>
    <w:rsid w:val="005257D6"/>
    <w:rsid w:val="00525CB9"/>
    <w:rsid w:val="00527380"/>
    <w:rsid w:val="00527C6B"/>
    <w:rsid w:val="005309F7"/>
    <w:rsid w:val="00530E58"/>
    <w:rsid w:val="00530F58"/>
    <w:rsid w:val="0053132E"/>
    <w:rsid w:val="005316CB"/>
    <w:rsid w:val="005322FC"/>
    <w:rsid w:val="005326CD"/>
    <w:rsid w:val="005328F0"/>
    <w:rsid w:val="00532B1D"/>
    <w:rsid w:val="00533C89"/>
    <w:rsid w:val="00534301"/>
    <w:rsid w:val="00534806"/>
    <w:rsid w:val="00535057"/>
    <w:rsid w:val="0053590E"/>
    <w:rsid w:val="0053608D"/>
    <w:rsid w:val="00536AF2"/>
    <w:rsid w:val="00536EC8"/>
    <w:rsid w:val="00537030"/>
    <w:rsid w:val="00537328"/>
    <w:rsid w:val="00537985"/>
    <w:rsid w:val="00537F7A"/>
    <w:rsid w:val="0054018C"/>
    <w:rsid w:val="005405C4"/>
    <w:rsid w:val="00540A45"/>
    <w:rsid w:val="00541389"/>
    <w:rsid w:val="005424F5"/>
    <w:rsid w:val="005436D0"/>
    <w:rsid w:val="0054407D"/>
    <w:rsid w:val="00544E49"/>
    <w:rsid w:val="00545107"/>
    <w:rsid w:val="00545874"/>
    <w:rsid w:val="00545A72"/>
    <w:rsid w:val="00545B05"/>
    <w:rsid w:val="00545C6B"/>
    <w:rsid w:val="00545CC2"/>
    <w:rsid w:val="00547AA1"/>
    <w:rsid w:val="0055125E"/>
    <w:rsid w:val="005522EE"/>
    <w:rsid w:val="00553B11"/>
    <w:rsid w:val="005545FD"/>
    <w:rsid w:val="00554EBB"/>
    <w:rsid w:val="00555A0B"/>
    <w:rsid w:val="0055639E"/>
    <w:rsid w:val="005572A8"/>
    <w:rsid w:val="00557884"/>
    <w:rsid w:val="005618D3"/>
    <w:rsid w:val="005625CF"/>
    <w:rsid w:val="00562A07"/>
    <w:rsid w:val="00562A73"/>
    <w:rsid w:val="00562EC6"/>
    <w:rsid w:val="005634F0"/>
    <w:rsid w:val="0056370C"/>
    <w:rsid w:val="00563E14"/>
    <w:rsid w:val="00565AB9"/>
    <w:rsid w:val="00565FCB"/>
    <w:rsid w:val="00566301"/>
    <w:rsid w:val="0056704F"/>
    <w:rsid w:val="0056735D"/>
    <w:rsid w:val="0057077E"/>
    <w:rsid w:val="00570BC6"/>
    <w:rsid w:val="005726AB"/>
    <w:rsid w:val="005727E2"/>
    <w:rsid w:val="00572F23"/>
    <w:rsid w:val="005738CD"/>
    <w:rsid w:val="00573ABD"/>
    <w:rsid w:val="005740B9"/>
    <w:rsid w:val="00574C4C"/>
    <w:rsid w:val="00575783"/>
    <w:rsid w:val="00575CAA"/>
    <w:rsid w:val="00576523"/>
    <w:rsid w:val="00576E94"/>
    <w:rsid w:val="005774A9"/>
    <w:rsid w:val="00577DCB"/>
    <w:rsid w:val="00577EB4"/>
    <w:rsid w:val="005804A6"/>
    <w:rsid w:val="00580C0A"/>
    <w:rsid w:val="00581519"/>
    <w:rsid w:val="00581F46"/>
    <w:rsid w:val="00583266"/>
    <w:rsid w:val="005832B9"/>
    <w:rsid w:val="00583837"/>
    <w:rsid w:val="00583AD2"/>
    <w:rsid w:val="00583C95"/>
    <w:rsid w:val="00583ED4"/>
    <w:rsid w:val="005847D1"/>
    <w:rsid w:val="005851E9"/>
    <w:rsid w:val="005865B9"/>
    <w:rsid w:val="00586635"/>
    <w:rsid w:val="0058686F"/>
    <w:rsid w:val="00586E5D"/>
    <w:rsid w:val="00586FF7"/>
    <w:rsid w:val="00591527"/>
    <w:rsid w:val="00591EDD"/>
    <w:rsid w:val="005923EA"/>
    <w:rsid w:val="005924D9"/>
    <w:rsid w:val="00592C7A"/>
    <w:rsid w:val="00592F39"/>
    <w:rsid w:val="005935CB"/>
    <w:rsid w:val="00593F85"/>
    <w:rsid w:val="0059558B"/>
    <w:rsid w:val="0059580E"/>
    <w:rsid w:val="005972DF"/>
    <w:rsid w:val="0059768C"/>
    <w:rsid w:val="005978FA"/>
    <w:rsid w:val="005A0B09"/>
    <w:rsid w:val="005A0ECC"/>
    <w:rsid w:val="005A16FB"/>
    <w:rsid w:val="005A1CE4"/>
    <w:rsid w:val="005A23A5"/>
    <w:rsid w:val="005A2647"/>
    <w:rsid w:val="005A2705"/>
    <w:rsid w:val="005A2714"/>
    <w:rsid w:val="005A29CC"/>
    <w:rsid w:val="005A3F24"/>
    <w:rsid w:val="005A410B"/>
    <w:rsid w:val="005A44AA"/>
    <w:rsid w:val="005A5263"/>
    <w:rsid w:val="005A52EF"/>
    <w:rsid w:val="005A5CCA"/>
    <w:rsid w:val="005A60E9"/>
    <w:rsid w:val="005A71F0"/>
    <w:rsid w:val="005B138A"/>
    <w:rsid w:val="005B154E"/>
    <w:rsid w:val="005B15FC"/>
    <w:rsid w:val="005B1763"/>
    <w:rsid w:val="005B35E1"/>
    <w:rsid w:val="005B3A25"/>
    <w:rsid w:val="005B3CCF"/>
    <w:rsid w:val="005B3E5E"/>
    <w:rsid w:val="005B44BA"/>
    <w:rsid w:val="005B4F4D"/>
    <w:rsid w:val="005B4FE0"/>
    <w:rsid w:val="005B587C"/>
    <w:rsid w:val="005B600F"/>
    <w:rsid w:val="005B648E"/>
    <w:rsid w:val="005C0FB8"/>
    <w:rsid w:val="005C117F"/>
    <w:rsid w:val="005C33CA"/>
    <w:rsid w:val="005C378F"/>
    <w:rsid w:val="005C37D1"/>
    <w:rsid w:val="005C42BC"/>
    <w:rsid w:val="005C432F"/>
    <w:rsid w:val="005C63E9"/>
    <w:rsid w:val="005C6907"/>
    <w:rsid w:val="005C6C64"/>
    <w:rsid w:val="005C714D"/>
    <w:rsid w:val="005C7CC8"/>
    <w:rsid w:val="005D062D"/>
    <w:rsid w:val="005D08D6"/>
    <w:rsid w:val="005D1233"/>
    <w:rsid w:val="005D1399"/>
    <w:rsid w:val="005D1FA8"/>
    <w:rsid w:val="005D218A"/>
    <w:rsid w:val="005D2B99"/>
    <w:rsid w:val="005D49BC"/>
    <w:rsid w:val="005D502A"/>
    <w:rsid w:val="005D5210"/>
    <w:rsid w:val="005D5E25"/>
    <w:rsid w:val="005D5E29"/>
    <w:rsid w:val="005D654E"/>
    <w:rsid w:val="005D6B2A"/>
    <w:rsid w:val="005D6BCE"/>
    <w:rsid w:val="005D7674"/>
    <w:rsid w:val="005D7FEB"/>
    <w:rsid w:val="005E0063"/>
    <w:rsid w:val="005E0E2F"/>
    <w:rsid w:val="005E1971"/>
    <w:rsid w:val="005E1B17"/>
    <w:rsid w:val="005E2445"/>
    <w:rsid w:val="005E32C7"/>
    <w:rsid w:val="005E3459"/>
    <w:rsid w:val="005E3C95"/>
    <w:rsid w:val="005E4327"/>
    <w:rsid w:val="005E4700"/>
    <w:rsid w:val="005E4A8E"/>
    <w:rsid w:val="005E4AD0"/>
    <w:rsid w:val="005E4B9A"/>
    <w:rsid w:val="005E6400"/>
    <w:rsid w:val="005E6FA3"/>
    <w:rsid w:val="005E706B"/>
    <w:rsid w:val="005F01F1"/>
    <w:rsid w:val="005F0990"/>
    <w:rsid w:val="005F0F16"/>
    <w:rsid w:val="005F0FE1"/>
    <w:rsid w:val="005F13F9"/>
    <w:rsid w:val="005F19EC"/>
    <w:rsid w:val="005F2132"/>
    <w:rsid w:val="005F2163"/>
    <w:rsid w:val="005F2F72"/>
    <w:rsid w:val="005F38BA"/>
    <w:rsid w:val="005F3A5C"/>
    <w:rsid w:val="005F489F"/>
    <w:rsid w:val="005F4901"/>
    <w:rsid w:val="005F5207"/>
    <w:rsid w:val="005F53A5"/>
    <w:rsid w:val="005F5C33"/>
    <w:rsid w:val="005F6088"/>
    <w:rsid w:val="005F6E92"/>
    <w:rsid w:val="005F7166"/>
    <w:rsid w:val="00600373"/>
    <w:rsid w:val="006015F0"/>
    <w:rsid w:val="0060538F"/>
    <w:rsid w:val="0060624D"/>
    <w:rsid w:val="006065E8"/>
    <w:rsid w:val="006066A3"/>
    <w:rsid w:val="00606F3F"/>
    <w:rsid w:val="00610C24"/>
    <w:rsid w:val="0061165E"/>
    <w:rsid w:val="00611827"/>
    <w:rsid w:val="006127A4"/>
    <w:rsid w:val="006128F7"/>
    <w:rsid w:val="00613B44"/>
    <w:rsid w:val="006144AE"/>
    <w:rsid w:val="006153DC"/>
    <w:rsid w:val="00615877"/>
    <w:rsid w:val="0061600F"/>
    <w:rsid w:val="006165BB"/>
    <w:rsid w:val="00616FA5"/>
    <w:rsid w:val="00617682"/>
    <w:rsid w:val="006201B4"/>
    <w:rsid w:val="00620ACC"/>
    <w:rsid w:val="00622ACC"/>
    <w:rsid w:val="00623168"/>
    <w:rsid w:val="00624072"/>
    <w:rsid w:val="006242A3"/>
    <w:rsid w:val="006250B8"/>
    <w:rsid w:val="00625644"/>
    <w:rsid w:val="00625BCA"/>
    <w:rsid w:val="0062637B"/>
    <w:rsid w:val="0062649B"/>
    <w:rsid w:val="006267F5"/>
    <w:rsid w:val="00626C54"/>
    <w:rsid w:val="00627715"/>
    <w:rsid w:val="00630116"/>
    <w:rsid w:val="006308F0"/>
    <w:rsid w:val="006308F5"/>
    <w:rsid w:val="00630C41"/>
    <w:rsid w:val="00631354"/>
    <w:rsid w:val="00631ECE"/>
    <w:rsid w:val="006325E5"/>
    <w:rsid w:val="00632995"/>
    <w:rsid w:val="00633073"/>
    <w:rsid w:val="006331C1"/>
    <w:rsid w:val="00633354"/>
    <w:rsid w:val="00633DB0"/>
    <w:rsid w:val="006350A6"/>
    <w:rsid w:val="006362E3"/>
    <w:rsid w:val="00636679"/>
    <w:rsid w:val="00636D27"/>
    <w:rsid w:val="00637110"/>
    <w:rsid w:val="006373DF"/>
    <w:rsid w:val="00641BC3"/>
    <w:rsid w:val="00641E03"/>
    <w:rsid w:val="00642736"/>
    <w:rsid w:val="00642F07"/>
    <w:rsid w:val="00643B46"/>
    <w:rsid w:val="006443AC"/>
    <w:rsid w:val="006453BE"/>
    <w:rsid w:val="006456AE"/>
    <w:rsid w:val="00645AF5"/>
    <w:rsid w:val="00645DB0"/>
    <w:rsid w:val="00646850"/>
    <w:rsid w:val="00646CEC"/>
    <w:rsid w:val="00647B8F"/>
    <w:rsid w:val="0065228A"/>
    <w:rsid w:val="006524AA"/>
    <w:rsid w:val="0065261B"/>
    <w:rsid w:val="006536A6"/>
    <w:rsid w:val="00653F3C"/>
    <w:rsid w:val="00655820"/>
    <w:rsid w:val="0065606B"/>
    <w:rsid w:val="006567DA"/>
    <w:rsid w:val="00656E17"/>
    <w:rsid w:val="00656EB7"/>
    <w:rsid w:val="00657066"/>
    <w:rsid w:val="006576D7"/>
    <w:rsid w:val="006576F9"/>
    <w:rsid w:val="00657DBB"/>
    <w:rsid w:val="006603A8"/>
    <w:rsid w:val="006609F1"/>
    <w:rsid w:val="00660C0B"/>
    <w:rsid w:val="0066170A"/>
    <w:rsid w:val="00661D7B"/>
    <w:rsid w:val="00662B22"/>
    <w:rsid w:val="00663459"/>
    <w:rsid w:val="00664138"/>
    <w:rsid w:val="00664545"/>
    <w:rsid w:val="0066528D"/>
    <w:rsid w:val="00665D89"/>
    <w:rsid w:val="006660C3"/>
    <w:rsid w:val="00670491"/>
    <w:rsid w:val="00670C23"/>
    <w:rsid w:val="00670DB3"/>
    <w:rsid w:val="0067144B"/>
    <w:rsid w:val="006714F3"/>
    <w:rsid w:val="0067166C"/>
    <w:rsid w:val="006728AC"/>
    <w:rsid w:val="00674886"/>
    <w:rsid w:val="006757A6"/>
    <w:rsid w:val="00675FC9"/>
    <w:rsid w:val="00676170"/>
    <w:rsid w:val="00677043"/>
    <w:rsid w:val="006779B3"/>
    <w:rsid w:val="0068045D"/>
    <w:rsid w:val="00682ADD"/>
    <w:rsid w:val="00682BD7"/>
    <w:rsid w:val="00682E52"/>
    <w:rsid w:val="0068319A"/>
    <w:rsid w:val="0068348F"/>
    <w:rsid w:val="0068372D"/>
    <w:rsid w:val="006852CA"/>
    <w:rsid w:val="00686434"/>
    <w:rsid w:val="00686B7C"/>
    <w:rsid w:val="00687172"/>
    <w:rsid w:val="00687266"/>
    <w:rsid w:val="00690465"/>
    <w:rsid w:val="00690AC1"/>
    <w:rsid w:val="00690BC5"/>
    <w:rsid w:val="00690F4F"/>
    <w:rsid w:val="00691F08"/>
    <w:rsid w:val="0069278C"/>
    <w:rsid w:val="006935A4"/>
    <w:rsid w:val="00693E0B"/>
    <w:rsid w:val="006943A8"/>
    <w:rsid w:val="006945D4"/>
    <w:rsid w:val="00694CB7"/>
    <w:rsid w:val="00694E56"/>
    <w:rsid w:val="00695F41"/>
    <w:rsid w:val="006962D1"/>
    <w:rsid w:val="00696426"/>
    <w:rsid w:val="00696777"/>
    <w:rsid w:val="006970B2"/>
    <w:rsid w:val="006A0AF9"/>
    <w:rsid w:val="006A0C9D"/>
    <w:rsid w:val="006A0EB0"/>
    <w:rsid w:val="006A152C"/>
    <w:rsid w:val="006A15D4"/>
    <w:rsid w:val="006A1A31"/>
    <w:rsid w:val="006A1C2A"/>
    <w:rsid w:val="006A25FF"/>
    <w:rsid w:val="006A3817"/>
    <w:rsid w:val="006A3E39"/>
    <w:rsid w:val="006A42DD"/>
    <w:rsid w:val="006A42F2"/>
    <w:rsid w:val="006A519E"/>
    <w:rsid w:val="006A5233"/>
    <w:rsid w:val="006A5B8B"/>
    <w:rsid w:val="006A6475"/>
    <w:rsid w:val="006A74CA"/>
    <w:rsid w:val="006A7ED7"/>
    <w:rsid w:val="006A7FAE"/>
    <w:rsid w:val="006B22A1"/>
    <w:rsid w:val="006B2596"/>
    <w:rsid w:val="006B2694"/>
    <w:rsid w:val="006B2B99"/>
    <w:rsid w:val="006B3251"/>
    <w:rsid w:val="006B38E5"/>
    <w:rsid w:val="006B458B"/>
    <w:rsid w:val="006B5C93"/>
    <w:rsid w:val="006B5F77"/>
    <w:rsid w:val="006C05BB"/>
    <w:rsid w:val="006C077A"/>
    <w:rsid w:val="006C3A17"/>
    <w:rsid w:val="006C3C58"/>
    <w:rsid w:val="006C4583"/>
    <w:rsid w:val="006C5DD3"/>
    <w:rsid w:val="006C5FA4"/>
    <w:rsid w:val="006C6991"/>
    <w:rsid w:val="006C76F5"/>
    <w:rsid w:val="006C7709"/>
    <w:rsid w:val="006C7C0F"/>
    <w:rsid w:val="006C7C1E"/>
    <w:rsid w:val="006D12AD"/>
    <w:rsid w:val="006D1A6A"/>
    <w:rsid w:val="006D1D0F"/>
    <w:rsid w:val="006D2CF5"/>
    <w:rsid w:val="006D2D32"/>
    <w:rsid w:val="006D41A0"/>
    <w:rsid w:val="006D467D"/>
    <w:rsid w:val="006D4697"/>
    <w:rsid w:val="006D598B"/>
    <w:rsid w:val="006D6647"/>
    <w:rsid w:val="006D6904"/>
    <w:rsid w:val="006D6D93"/>
    <w:rsid w:val="006D7FDD"/>
    <w:rsid w:val="006E0E86"/>
    <w:rsid w:val="006E11A2"/>
    <w:rsid w:val="006E324F"/>
    <w:rsid w:val="006E4751"/>
    <w:rsid w:val="006E529F"/>
    <w:rsid w:val="006E5D88"/>
    <w:rsid w:val="006E777D"/>
    <w:rsid w:val="006E7A53"/>
    <w:rsid w:val="006F0462"/>
    <w:rsid w:val="006F2890"/>
    <w:rsid w:val="006F2A00"/>
    <w:rsid w:val="006F2D8E"/>
    <w:rsid w:val="006F2DEA"/>
    <w:rsid w:val="006F41C6"/>
    <w:rsid w:val="006F47A2"/>
    <w:rsid w:val="006F4CB1"/>
    <w:rsid w:val="006F5848"/>
    <w:rsid w:val="006F595A"/>
    <w:rsid w:val="006F5A0C"/>
    <w:rsid w:val="006F78B9"/>
    <w:rsid w:val="007001EE"/>
    <w:rsid w:val="0070039E"/>
    <w:rsid w:val="00700E24"/>
    <w:rsid w:val="007028B9"/>
    <w:rsid w:val="00703328"/>
    <w:rsid w:val="0070343F"/>
    <w:rsid w:val="00703F53"/>
    <w:rsid w:val="00704BF3"/>
    <w:rsid w:val="0070689D"/>
    <w:rsid w:val="007069D8"/>
    <w:rsid w:val="00706CCF"/>
    <w:rsid w:val="00707529"/>
    <w:rsid w:val="00710734"/>
    <w:rsid w:val="00710ADF"/>
    <w:rsid w:val="00710B21"/>
    <w:rsid w:val="00711304"/>
    <w:rsid w:val="0071328F"/>
    <w:rsid w:val="0071369E"/>
    <w:rsid w:val="00713977"/>
    <w:rsid w:val="00714056"/>
    <w:rsid w:val="0071482F"/>
    <w:rsid w:val="00714B5E"/>
    <w:rsid w:val="00715A8B"/>
    <w:rsid w:val="00715B47"/>
    <w:rsid w:val="0071616F"/>
    <w:rsid w:val="007161F4"/>
    <w:rsid w:val="00717507"/>
    <w:rsid w:val="00717537"/>
    <w:rsid w:val="0071788B"/>
    <w:rsid w:val="00717B51"/>
    <w:rsid w:val="00721E96"/>
    <w:rsid w:val="0072239B"/>
    <w:rsid w:val="007225FE"/>
    <w:rsid w:val="007226E5"/>
    <w:rsid w:val="00722707"/>
    <w:rsid w:val="0072278D"/>
    <w:rsid w:val="00722E3F"/>
    <w:rsid w:val="00722F2A"/>
    <w:rsid w:val="0072324C"/>
    <w:rsid w:val="00725014"/>
    <w:rsid w:val="00725CAC"/>
    <w:rsid w:val="00725CDE"/>
    <w:rsid w:val="007265DD"/>
    <w:rsid w:val="0072748E"/>
    <w:rsid w:val="0073049A"/>
    <w:rsid w:val="00730A11"/>
    <w:rsid w:val="0073100D"/>
    <w:rsid w:val="00731CF9"/>
    <w:rsid w:val="00732AB4"/>
    <w:rsid w:val="00732D02"/>
    <w:rsid w:val="00732D17"/>
    <w:rsid w:val="00732E2F"/>
    <w:rsid w:val="007348CC"/>
    <w:rsid w:val="0073686E"/>
    <w:rsid w:val="00737394"/>
    <w:rsid w:val="007374BC"/>
    <w:rsid w:val="0074090D"/>
    <w:rsid w:val="007410BB"/>
    <w:rsid w:val="00741742"/>
    <w:rsid w:val="0074182E"/>
    <w:rsid w:val="0074234E"/>
    <w:rsid w:val="0074390D"/>
    <w:rsid w:val="00743ED7"/>
    <w:rsid w:val="00744754"/>
    <w:rsid w:val="00745615"/>
    <w:rsid w:val="00745B5E"/>
    <w:rsid w:val="00745BB9"/>
    <w:rsid w:val="007469B6"/>
    <w:rsid w:val="00746DE2"/>
    <w:rsid w:val="0074709C"/>
    <w:rsid w:val="0075038E"/>
    <w:rsid w:val="0075051A"/>
    <w:rsid w:val="00750BDB"/>
    <w:rsid w:val="00750E79"/>
    <w:rsid w:val="00752DD3"/>
    <w:rsid w:val="00753C87"/>
    <w:rsid w:val="00753E55"/>
    <w:rsid w:val="00753FC1"/>
    <w:rsid w:val="00754009"/>
    <w:rsid w:val="00755268"/>
    <w:rsid w:val="00756724"/>
    <w:rsid w:val="00756BDA"/>
    <w:rsid w:val="0075732C"/>
    <w:rsid w:val="007579D2"/>
    <w:rsid w:val="00757CE5"/>
    <w:rsid w:val="00760291"/>
    <w:rsid w:val="007604C3"/>
    <w:rsid w:val="007609A7"/>
    <w:rsid w:val="00760AFE"/>
    <w:rsid w:val="00761498"/>
    <w:rsid w:val="00762D8D"/>
    <w:rsid w:val="00764DBE"/>
    <w:rsid w:val="0076527C"/>
    <w:rsid w:val="007657F1"/>
    <w:rsid w:val="00765D9F"/>
    <w:rsid w:val="00767516"/>
    <w:rsid w:val="00770386"/>
    <w:rsid w:val="007709AE"/>
    <w:rsid w:val="007709F7"/>
    <w:rsid w:val="00770A74"/>
    <w:rsid w:val="007724DC"/>
    <w:rsid w:val="0077407E"/>
    <w:rsid w:val="00774DA3"/>
    <w:rsid w:val="00774FD4"/>
    <w:rsid w:val="00775827"/>
    <w:rsid w:val="007758E2"/>
    <w:rsid w:val="007759CF"/>
    <w:rsid w:val="0077637E"/>
    <w:rsid w:val="00776BB6"/>
    <w:rsid w:val="007814F1"/>
    <w:rsid w:val="00781BCC"/>
    <w:rsid w:val="007848E0"/>
    <w:rsid w:val="00784F06"/>
    <w:rsid w:val="00785DE4"/>
    <w:rsid w:val="00786743"/>
    <w:rsid w:val="0078695E"/>
    <w:rsid w:val="00786B05"/>
    <w:rsid w:val="0078770F"/>
    <w:rsid w:val="007879CF"/>
    <w:rsid w:val="00791250"/>
    <w:rsid w:val="00791E5D"/>
    <w:rsid w:val="00793C27"/>
    <w:rsid w:val="00794331"/>
    <w:rsid w:val="007945A3"/>
    <w:rsid w:val="00795F7D"/>
    <w:rsid w:val="007965C9"/>
    <w:rsid w:val="007970E6"/>
    <w:rsid w:val="007975CE"/>
    <w:rsid w:val="00797915"/>
    <w:rsid w:val="00797E40"/>
    <w:rsid w:val="007A13F9"/>
    <w:rsid w:val="007A163C"/>
    <w:rsid w:val="007A1E1C"/>
    <w:rsid w:val="007A2B4E"/>
    <w:rsid w:val="007A3899"/>
    <w:rsid w:val="007A6958"/>
    <w:rsid w:val="007A7041"/>
    <w:rsid w:val="007A7A87"/>
    <w:rsid w:val="007B0299"/>
    <w:rsid w:val="007B0B9D"/>
    <w:rsid w:val="007B1216"/>
    <w:rsid w:val="007B2B41"/>
    <w:rsid w:val="007B33DA"/>
    <w:rsid w:val="007B3F9C"/>
    <w:rsid w:val="007B407E"/>
    <w:rsid w:val="007B432F"/>
    <w:rsid w:val="007B4441"/>
    <w:rsid w:val="007B45A5"/>
    <w:rsid w:val="007B4D7F"/>
    <w:rsid w:val="007B5F88"/>
    <w:rsid w:val="007B709D"/>
    <w:rsid w:val="007B75B8"/>
    <w:rsid w:val="007B7A2F"/>
    <w:rsid w:val="007B7E18"/>
    <w:rsid w:val="007C0687"/>
    <w:rsid w:val="007C0A6C"/>
    <w:rsid w:val="007C0AB9"/>
    <w:rsid w:val="007C20D2"/>
    <w:rsid w:val="007C23C7"/>
    <w:rsid w:val="007C2697"/>
    <w:rsid w:val="007C38C5"/>
    <w:rsid w:val="007C3ED5"/>
    <w:rsid w:val="007C4164"/>
    <w:rsid w:val="007C42C3"/>
    <w:rsid w:val="007C4DBD"/>
    <w:rsid w:val="007C5391"/>
    <w:rsid w:val="007C59A2"/>
    <w:rsid w:val="007D0DEA"/>
    <w:rsid w:val="007D0FC2"/>
    <w:rsid w:val="007D1297"/>
    <w:rsid w:val="007D1D45"/>
    <w:rsid w:val="007D1F7D"/>
    <w:rsid w:val="007D2CBA"/>
    <w:rsid w:val="007D2F4D"/>
    <w:rsid w:val="007D3A94"/>
    <w:rsid w:val="007D4384"/>
    <w:rsid w:val="007D4447"/>
    <w:rsid w:val="007D5C54"/>
    <w:rsid w:val="007D5FCE"/>
    <w:rsid w:val="007D6AAB"/>
    <w:rsid w:val="007D718B"/>
    <w:rsid w:val="007D79B3"/>
    <w:rsid w:val="007D7CEE"/>
    <w:rsid w:val="007E0891"/>
    <w:rsid w:val="007E0929"/>
    <w:rsid w:val="007E0B26"/>
    <w:rsid w:val="007E0B47"/>
    <w:rsid w:val="007E0DFC"/>
    <w:rsid w:val="007E1702"/>
    <w:rsid w:val="007E1B62"/>
    <w:rsid w:val="007E28AA"/>
    <w:rsid w:val="007E4A3E"/>
    <w:rsid w:val="007E777E"/>
    <w:rsid w:val="007E7847"/>
    <w:rsid w:val="007F0E48"/>
    <w:rsid w:val="007F16A2"/>
    <w:rsid w:val="007F1728"/>
    <w:rsid w:val="007F2198"/>
    <w:rsid w:val="007F2E96"/>
    <w:rsid w:val="007F3550"/>
    <w:rsid w:val="007F3BAF"/>
    <w:rsid w:val="007F5006"/>
    <w:rsid w:val="007F52E4"/>
    <w:rsid w:val="007F6325"/>
    <w:rsid w:val="007F69AA"/>
    <w:rsid w:val="007F7C17"/>
    <w:rsid w:val="00800CDF"/>
    <w:rsid w:val="00801843"/>
    <w:rsid w:val="00801972"/>
    <w:rsid w:val="00802214"/>
    <w:rsid w:val="00802BDA"/>
    <w:rsid w:val="008032F0"/>
    <w:rsid w:val="008035D9"/>
    <w:rsid w:val="00804525"/>
    <w:rsid w:val="0080455F"/>
    <w:rsid w:val="0080528A"/>
    <w:rsid w:val="0080625E"/>
    <w:rsid w:val="00806360"/>
    <w:rsid w:val="00807B53"/>
    <w:rsid w:val="00810A43"/>
    <w:rsid w:val="00811181"/>
    <w:rsid w:val="0081169D"/>
    <w:rsid w:val="008126B2"/>
    <w:rsid w:val="008132FC"/>
    <w:rsid w:val="008138F7"/>
    <w:rsid w:val="00814FF4"/>
    <w:rsid w:val="00815493"/>
    <w:rsid w:val="00815CC6"/>
    <w:rsid w:val="0081675F"/>
    <w:rsid w:val="00816DC7"/>
    <w:rsid w:val="0081727F"/>
    <w:rsid w:val="00817F91"/>
    <w:rsid w:val="008201D6"/>
    <w:rsid w:val="008202AE"/>
    <w:rsid w:val="00820AB8"/>
    <w:rsid w:val="008217C6"/>
    <w:rsid w:val="00822607"/>
    <w:rsid w:val="008232F5"/>
    <w:rsid w:val="0082406A"/>
    <w:rsid w:val="0082437A"/>
    <w:rsid w:val="008255B8"/>
    <w:rsid w:val="008259B5"/>
    <w:rsid w:val="00825E6C"/>
    <w:rsid w:val="008266B5"/>
    <w:rsid w:val="00827429"/>
    <w:rsid w:val="00827EBC"/>
    <w:rsid w:val="00830188"/>
    <w:rsid w:val="008307AF"/>
    <w:rsid w:val="00831093"/>
    <w:rsid w:val="0083149C"/>
    <w:rsid w:val="008326DC"/>
    <w:rsid w:val="00834098"/>
    <w:rsid w:val="00834912"/>
    <w:rsid w:val="008357EE"/>
    <w:rsid w:val="00836116"/>
    <w:rsid w:val="008401A9"/>
    <w:rsid w:val="0084022F"/>
    <w:rsid w:val="00840556"/>
    <w:rsid w:val="00841077"/>
    <w:rsid w:val="00841193"/>
    <w:rsid w:val="00842874"/>
    <w:rsid w:val="008430B6"/>
    <w:rsid w:val="008430D8"/>
    <w:rsid w:val="00843E07"/>
    <w:rsid w:val="0084455D"/>
    <w:rsid w:val="00844A74"/>
    <w:rsid w:val="00844AC6"/>
    <w:rsid w:val="00844D13"/>
    <w:rsid w:val="00845316"/>
    <w:rsid w:val="00845319"/>
    <w:rsid w:val="00845FA5"/>
    <w:rsid w:val="008463A4"/>
    <w:rsid w:val="008465F9"/>
    <w:rsid w:val="008475E3"/>
    <w:rsid w:val="00850155"/>
    <w:rsid w:val="00850473"/>
    <w:rsid w:val="00850553"/>
    <w:rsid w:val="008505FD"/>
    <w:rsid w:val="00850A44"/>
    <w:rsid w:val="00850D3B"/>
    <w:rsid w:val="00852924"/>
    <w:rsid w:val="00852B40"/>
    <w:rsid w:val="00852E0A"/>
    <w:rsid w:val="00854432"/>
    <w:rsid w:val="00854947"/>
    <w:rsid w:val="00854E02"/>
    <w:rsid w:val="00855D25"/>
    <w:rsid w:val="008562E5"/>
    <w:rsid w:val="0085684C"/>
    <w:rsid w:val="00856DBB"/>
    <w:rsid w:val="008570D5"/>
    <w:rsid w:val="00857A51"/>
    <w:rsid w:val="0086163C"/>
    <w:rsid w:val="008639A2"/>
    <w:rsid w:val="00865023"/>
    <w:rsid w:val="0086523F"/>
    <w:rsid w:val="0086566B"/>
    <w:rsid w:val="00865924"/>
    <w:rsid w:val="00865960"/>
    <w:rsid w:val="00865C49"/>
    <w:rsid w:val="0087410C"/>
    <w:rsid w:val="00874B3C"/>
    <w:rsid w:val="008753E6"/>
    <w:rsid w:val="00875461"/>
    <w:rsid w:val="008761D0"/>
    <w:rsid w:val="00877A3D"/>
    <w:rsid w:val="008802D9"/>
    <w:rsid w:val="00880DC4"/>
    <w:rsid w:val="00881224"/>
    <w:rsid w:val="00881B13"/>
    <w:rsid w:val="0088207C"/>
    <w:rsid w:val="00882362"/>
    <w:rsid w:val="00882E25"/>
    <w:rsid w:val="00883271"/>
    <w:rsid w:val="0088361E"/>
    <w:rsid w:val="00883791"/>
    <w:rsid w:val="008838F0"/>
    <w:rsid w:val="00884B77"/>
    <w:rsid w:val="0088602D"/>
    <w:rsid w:val="00886804"/>
    <w:rsid w:val="00887256"/>
    <w:rsid w:val="00887B32"/>
    <w:rsid w:val="00890064"/>
    <w:rsid w:val="00890183"/>
    <w:rsid w:val="0089073D"/>
    <w:rsid w:val="00890832"/>
    <w:rsid w:val="0089213D"/>
    <w:rsid w:val="00892238"/>
    <w:rsid w:val="00892DC3"/>
    <w:rsid w:val="008939C9"/>
    <w:rsid w:val="00893E72"/>
    <w:rsid w:val="008949BF"/>
    <w:rsid w:val="0089534F"/>
    <w:rsid w:val="00895AA2"/>
    <w:rsid w:val="00897237"/>
    <w:rsid w:val="0089739F"/>
    <w:rsid w:val="00897FF8"/>
    <w:rsid w:val="008A178C"/>
    <w:rsid w:val="008A17C4"/>
    <w:rsid w:val="008A1EE3"/>
    <w:rsid w:val="008A3548"/>
    <w:rsid w:val="008A37E0"/>
    <w:rsid w:val="008A3E11"/>
    <w:rsid w:val="008A4DD7"/>
    <w:rsid w:val="008A5671"/>
    <w:rsid w:val="008A6055"/>
    <w:rsid w:val="008A63F0"/>
    <w:rsid w:val="008A7EB7"/>
    <w:rsid w:val="008B17B9"/>
    <w:rsid w:val="008B1D4B"/>
    <w:rsid w:val="008B2682"/>
    <w:rsid w:val="008B2727"/>
    <w:rsid w:val="008B2D15"/>
    <w:rsid w:val="008B31AD"/>
    <w:rsid w:val="008B31DA"/>
    <w:rsid w:val="008B3A4A"/>
    <w:rsid w:val="008B52A8"/>
    <w:rsid w:val="008B53B6"/>
    <w:rsid w:val="008B5C72"/>
    <w:rsid w:val="008B6126"/>
    <w:rsid w:val="008B78D6"/>
    <w:rsid w:val="008B7CA9"/>
    <w:rsid w:val="008C08A6"/>
    <w:rsid w:val="008C0B1A"/>
    <w:rsid w:val="008C1496"/>
    <w:rsid w:val="008C1E2B"/>
    <w:rsid w:val="008C1FDB"/>
    <w:rsid w:val="008C211C"/>
    <w:rsid w:val="008C24A1"/>
    <w:rsid w:val="008C311C"/>
    <w:rsid w:val="008C3A63"/>
    <w:rsid w:val="008C4FBF"/>
    <w:rsid w:val="008C5093"/>
    <w:rsid w:val="008C5CF2"/>
    <w:rsid w:val="008C6314"/>
    <w:rsid w:val="008C6F91"/>
    <w:rsid w:val="008C7166"/>
    <w:rsid w:val="008C73F0"/>
    <w:rsid w:val="008D0202"/>
    <w:rsid w:val="008D06FA"/>
    <w:rsid w:val="008D07B5"/>
    <w:rsid w:val="008D16A0"/>
    <w:rsid w:val="008D1C02"/>
    <w:rsid w:val="008D245E"/>
    <w:rsid w:val="008D25BE"/>
    <w:rsid w:val="008D27B9"/>
    <w:rsid w:val="008D28BB"/>
    <w:rsid w:val="008D2B75"/>
    <w:rsid w:val="008D3252"/>
    <w:rsid w:val="008D564C"/>
    <w:rsid w:val="008D618F"/>
    <w:rsid w:val="008D655F"/>
    <w:rsid w:val="008D65EF"/>
    <w:rsid w:val="008D65FB"/>
    <w:rsid w:val="008D6929"/>
    <w:rsid w:val="008D7220"/>
    <w:rsid w:val="008D780F"/>
    <w:rsid w:val="008D7868"/>
    <w:rsid w:val="008D7D8E"/>
    <w:rsid w:val="008E0340"/>
    <w:rsid w:val="008E0D59"/>
    <w:rsid w:val="008E1AD7"/>
    <w:rsid w:val="008E2532"/>
    <w:rsid w:val="008E261B"/>
    <w:rsid w:val="008E2A4A"/>
    <w:rsid w:val="008E306B"/>
    <w:rsid w:val="008E3910"/>
    <w:rsid w:val="008E3BA8"/>
    <w:rsid w:val="008E5052"/>
    <w:rsid w:val="008E6439"/>
    <w:rsid w:val="008E7071"/>
    <w:rsid w:val="008E76E3"/>
    <w:rsid w:val="008F0C95"/>
    <w:rsid w:val="008F1FB5"/>
    <w:rsid w:val="008F26DD"/>
    <w:rsid w:val="008F28E2"/>
    <w:rsid w:val="008F3A01"/>
    <w:rsid w:val="008F3FBA"/>
    <w:rsid w:val="008F448C"/>
    <w:rsid w:val="008F46A1"/>
    <w:rsid w:val="008F4C57"/>
    <w:rsid w:val="008F596A"/>
    <w:rsid w:val="008F5B90"/>
    <w:rsid w:val="008F6A4B"/>
    <w:rsid w:val="008F7025"/>
    <w:rsid w:val="008F74F6"/>
    <w:rsid w:val="009005E1"/>
    <w:rsid w:val="00901CE0"/>
    <w:rsid w:val="00901DB4"/>
    <w:rsid w:val="00902403"/>
    <w:rsid w:val="009029FE"/>
    <w:rsid w:val="00902C18"/>
    <w:rsid w:val="00903998"/>
    <w:rsid w:val="009040F1"/>
    <w:rsid w:val="00904C5E"/>
    <w:rsid w:val="00905BEC"/>
    <w:rsid w:val="00905CE4"/>
    <w:rsid w:val="00905E31"/>
    <w:rsid w:val="009061FC"/>
    <w:rsid w:val="009102EB"/>
    <w:rsid w:val="00910631"/>
    <w:rsid w:val="009118F2"/>
    <w:rsid w:val="00911FEC"/>
    <w:rsid w:val="00913164"/>
    <w:rsid w:val="00913492"/>
    <w:rsid w:val="009137D0"/>
    <w:rsid w:val="00913AEE"/>
    <w:rsid w:val="00914118"/>
    <w:rsid w:val="00914C9E"/>
    <w:rsid w:val="00915099"/>
    <w:rsid w:val="0091621A"/>
    <w:rsid w:val="00916335"/>
    <w:rsid w:val="0091651A"/>
    <w:rsid w:val="00916C7F"/>
    <w:rsid w:val="00917D12"/>
    <w:rsid w:val="00920B87"/>
    <w:rsid w:val="00921ECE"/>
    <w:rsid w:val="00922A87"/>
    <w:rsid w:val="00922AF8"/>
    <w:rsid w:val="00922BBD"/>
    <w:rsid w:val="009230B0"/>
    <w:rsid w:val="00923115"/>
    <w:rsid w:val="00923157"/>
    <w:rsid w:val="009231BC"/>
    <w:rsid w:val="009237E2"/>
    <w:rsid w:val="009243E5"/>
    <w:rsid w:val="009252C6"/>
    <w:rsid w:val="00925920"/>
    <w:rsid w:val="0092627E"/>
    <w:rsid w:val="0092634E"/>
    <w:rsid w:val="009265ED"/>
    <w:rsid w:val="00926A90"/>
    <w:rsid w:val="00926FF1"/>
    <w:rsid w:val="00927D0B"/>
    <w:rsid w:val="00930199"/>
    <w:rsid w:val="009302D2"/>
    <w:rsid w:val="009306E3"/>
    <w:rsid w:val="0093118F"/>
    <w:rsid w:val="0093294D"/>
    <w:rsid w:val="009336BC"/>
    <w:rsid w:val="00933978"/>
    <w:rsid w:val="00933D47"/>
    <w:rsid w:val="00934C7A"/>
    <w:rsid w:val="00934CF4"/>
    <w:rsid w:val="00935DBA"/>
    <w:rsid w:val="009364DC"/>
    <w:rsid w:val="009375D5"/>
    <w:rsid w:val="00941F16"/>
    <w:rsid w:val="0094331F"/>
    <w:rsid w:val="0094409F"/>
    <w:rsid w:val="00944839"/>
    <w:rsid w:val="00944D72"/>
    <w:rsid w:val="0094737E"/>
    <w:rsid w:val="00947E34"/>
    <w:rsid w:val="009512C2"/>
    <w:rsid w:val="0095175D"/>
    <w:rsid w:val="009519A3"/>
    <w:rsid w:val="00952D83"/>
    <w:rsid w:val="00953066"/>
    <w:rsid w:val="00953478"/>
    <w:rsid w:val="009546B0"/>
    <w:rsid w:val="00954E09"/>
    <w:rsid w:val="0095591F"/>
    <w:rsid w:val="009569FB"/>
    <w:rsid w:val="00956BD5"/>
    <w:rsid w:val="009570C9"/>
    <w:rsid w:val="009578EA"/>
    <w:rsid w:val="0096017A"/>
    <w:rsid w:val="00960755"/>
    <w:rsid w:val="00960905"/>
    <w:rsid w:val="00961228"/>
    <w:rsid w:val="00961CB7"/>
    <w:rsid w:val="0096294C"/>
    <w:rsid w:val="009635DD"/>
    <w:rsid w:val="0096386A"/>
    <w:rsid w:val="0096405F"/>
    <w:rsid w:val="00964A00"/>
    <w:rsid w:val="00965E77"/>
    <w:rsid w:val="00966862"/>
    <w:rsid w:val="00966B5A"/>
    <w:rsid w:val="009675DB"/>
    <w:rsid w:val="00967DEA"/>
    <w:rsid w:val="00970E0B"/>
    <w:rsid w:val="00971895"/>
    <w:rsid w:val="009726CD"/>
    <w:rsid w:val="00972706"/>
    <w:rsid w:val="009729F7"/>
    <w:rsid w:val="009734C9"/>
    <w:rsid w:val="00973643"/>
    <w:rsid w:val="00973BE7"/>
    <w:rsid w:val="0097470A"/>
    <w:rsid w:val="00974763"/>
    <w:rsid w:val="00974854"/>
    <w:rsid w:val="00974BAB"/>
    <w:rsid w:val="00975E35"/>
    <w:rsid w:val="00975FCB"/>
    <w:rsid w:val="009761A1"/>
    <w:rsid w:val="00976A7F"/>
    <w:rsid w:val="00977A59"/>
    <w:rsid w:val="00981D03"/>
    <w:rsid w:val="00983326"/>
    <w:rsid w:val="0098560D"/>
    <w:rsid w:val="009859B2"/>
    <w:rsid w:val="00985A34"/>
    <w:rsid w:val="00986E17"/>
    <w:rsid w:val="00987C05"/>
    <w:rsid w:val="00987CA7"/>
    <w:rsid w:val="00991711"/>
    <w:rsid w:val="00991FE5"/>
    <w:rsid w:val="00992016"/>
    <w:rsid w:val="0099221F"/>
    <w:rsid w:val="009926C9"/>
    <w:rsid w:val="0099292D"/>
    <w:rsid w:val="00992ED3"/>
    <w:rsid w:val="00993C69"/>
    <w:rsid w:val="00993D59"/>
    <w:rsid w:val="00994509"/>
    <w:rsid w:val="009947B2"/>
    <w:rsid w:val="009979B2"/>
    <w:rsid w:val="00997DFE"/>
    <w:rsid w:val="009A0A80"/>
    <w:rsid w:val="009A0C69"/>
    <w:rsid w:val="009A0EE8"/>
    <w:rsid w:val="009A0F68"/>
    <w:rsid w:val="009A260B"/>
    <w:rsid w:val="009A2D39"/>
    <w:rsid w:val="009A2D72"/>
    <w:rsid w:val="009A2E3E"/>
    <w:rsid w:val="009A3560"/>
    <w:rsid w:val="009A3F98"/>
    <w:rsid w:val="009A48D1"/>
    <w:rsid w:val="009A4E53"/>
    <w:rsid w:val="009A5108"/>
    <w:rsid w:val="009A6C9C"/>
    <w:rsid w:val="009A752A"/>
    <w:rsid w:val="009A7B9F"/>
    <w:rsid w:val="009A7C82"/>
    <w:rsid w:val="009B1780"/>
    <w:rsid w:val="009B197A"/>
    <w:rsid w:val="009B1A48"/>
    <w:rsid w:val="009B1BBD"/>
    <w:rsid w:val="009B2F64"/>
    <w:rsid w:val="009B315F"/>
    <w:rsid w:val="009B4E85"/>
    <w:rsid w:val="009B52AF"/>
    <w:rsid w:val="009B5A6F"/>
    <w:rsid w:val="009B603A"/>
    <w:rsid w:val="009B659A"/>
    <w:rsid w:val="009B6B3B"/>
    <w:rsid w:val="009B7FED"/>
    <w:rsid w:val="009C0386"/>
    <w:rsid w:val="009C12A2"/>
    <w:rsid w:val="009C19B4"/>
    <w:rsid w:val="009C22F1"/>
    <w:rsid w:val="009C24D2"/>
    <w:rsid w:val="009C28DF"/>
    <w:rsid w:val="009C2D7E"/>
    <w:rsid w:val="009C76B3"/>
    <w:rsid w:val="009D0A0B"/>
    <w:rsid w:val="009D100A"/>
    <w:rsid w:val="009D10A8"/>
    <w:rsid w:val="009D19E9"/>
    <w:rsid w:val="009D4DFE"/>
    <w:rsid w:val="009D5730"/>
    <w:rsid w:val="009D5C9B"/>
    <w:rsid w:val="009D5D31"/>
    <w:rsid w:val="009D6341"/>
    <w:rsid w:val="009D6AB8"/>
    <w:rsid w:val="009D71B4"/>
    <w:rsid w:val="009D75C5"/>
    <w:rsid w:val="009E064E"/>
    <w:rsid w:val="009E2025"/>
    <w:rsid w:val="009E2065"/>
    <w:rsid w:val="009E59B1"/>
    <w:rsid w:val="009E622C"/>
    <w:rsid w:val="009E66C3"/>
    <w:rsid w:val="009E6987"/>
    <w:rsid w:val="009F08B5"/>
    <w:rsid w:val="009F0DBD"/>
    <w:rsid w:val="009F1013"/>
    <w:rsid w:val="009F1610"/>
    <w:rsid w:val="009F2966"/>
    <w:rsid w:val="009F3473"/>
    <w:rsid w:val="009F4D17"/>
    <w:rsid w:val="009F4EEF"/>
    <w:rsid w:val="009F5B70"/>
    <w:rsid w:val="009F6ECB"/>
    <w:rsid w:val="009F6FA6"/>
    <w:rsid w:val="009F710A"/>
    <w:rsid w:val="009F7403"/>
    <w:rsid w:val="00A00420"/>
    <w:rsid w:val="00A00792"/>
    <w:rsid w:val="00A0111E"/>
    <w:rsid w:val="00A0165A"/>
    <w:rsid w:val="00A025A7"/>
    <w:rsid w:val="00A02FA6"/>
    <w:rsid w:val="00A0314C"/>
    <w:rsid w:val="00A0326B"/>
    <w:rsid w:val="00A03818"/>
    <w:rsid w:val="00A044C7"/>
    <w:rsid w:val="00A05866"/>
    <w:rsid w:val="00A05EBD"/>
    <w:rsid w:val="00A062BB"/>
    <w:rsid w:val="00A06B5F"/>
    <w:rsid w:val="00A06E94"/>
    <w:rsid w:val="00A070F2"/>
    <w:rsid w:val="00A108DF"/>
    <w:rsid w:val="00A12801"/>
    <w:rsid w:val="00A13E16"/>
    <w:rsid w:val="00A14C96"/>
    <w:rsid w:val="00A14F19"/>
    <w:rsid w:val="00A1562C"/>
    <w:rsid w:val="00A157E8"/>
    <w:rsid w:val="00A15901"/>
    <w:rsid w:val="00A15C20"/>
    <w:rsid w:val="00A16332"/>
    <w:rsid w:val="00A16640"/>
    <w:rsid w:val="00A16CC4"/>
    <w:rsid w:val="00A17026"/>
    <w:rsid w:val="00A1793C"/>
    <w:rsid w:val="00A17B94"/>
    <w:rsid w:val="00A2070D"/>
    <w:rsid w:val="00A20AC6"/>
    <w:rsid w:val="00A21263"/>
    <w:rsid w:val="00A2233A"/>
    <w:rsid w:val="00A2233C"/>
    <w:rsid w:val="00A22CA9"/>
    <w:rsid w:val="00A22F8B"/>
    <w:rsid w:val="00A230CA"/>
    <w:rsid w:val="00A236A7"/>
    <w:rsid w:val="00A2372E"/>
    <w:rsid w:val="00A23B3D"/>
    <w:rsid w:val="00A23EBA"/>
    <w:rsid w:val="00A242AE"/>
    <w:rsid w:val="00A24CEA"/>
    <w:rsid w:val="00A250FC"/>
    <w:rsid w:val="00A25A8A"/>
    <w:rsid w:val="00A261D1"/>
    <w:rsid w:val="00A2687E"/>
    <w:rsid w:val="00A26DB1"/>
    <w:rsid w:val="00A26EBE"/>
    <w:rsid w:val="00A27031"/>
    <w:rsid w:val="00A27645"/>
    <w:rsid w:val="00A27EBE"/>
    <w:rsid w:val="00A30A69"/>
    <w:rsid w:val="00A31DD5"/>
    <w:rsid w:val="00A3278E"/>
    <w:rsid w:val="00A327B4"/>
    <w:rsid w:val="00A33A99"/>
    <w:rsid w:val="00A36115"/>
    <w:rsid w:val="00A36AA7"/>
    <w:rsid w:val="00A379AA"/>
    <w:rsid w:val="00A4009F"/>
    <w:rsid w:val="00A40302"/>
    <w:rsid w:val="00A4072D"/>
    <w:rsid w:val="00A41A1E"/>
    <w:rsid w:val="00A41C92"/>
    <w:rsid w:val="00A42A8A"/>
    <w:rsid w:val="00A42D3D"/>
    <w:rsid w:val="00A4357F"/>
    <w:rsid w:val="00A43B22"/>
    <w:rsid w:val="00A43F3D"/>
    <w:rsid w:val="00A44036"/>
    <w:rsid w:val="00A4449F"/>
    <w:rsid w:val="00A445F9"/>
    <w:rsid w:val="00A501C6"/>
    <w:rsid w:val="00A50558"/>
    <w:rsid w:val="00A5087D"/>
    <w:rsid w:val="00A51AEB"/>
    <w:rsid w:val="00A51C32"/>
    <w:rsid w:val="00A524CC"/>
    <w:rsid w:val="00A52A45"/>
    <w:rsid w:val="00A52E4E"/>
    <w:rsid w:val="00A53105"/>
    <w:rsid w:val="00A54125"/>
    <w:rsid w:val="00A545EF"/>
    <w:rsid w:val="00A5516F"/>
    <w:rsid w:val="00A557DE"/>
    <w:rsid w:val="00A56395"/>
    <w:rsid w:val="00A56F4C"/>
    <w:rsid w:val="00A576D9"/>
    <w:rsid w:val="00A57DC4"/>
    <w:rsid w:val="00A57E4F"/>
    <w:rsid w:val="00A603EA"/>
    <w:rsid w:val="00A60829"/>
    <w:rsid w:val="00A6082A"/>
    <w:rsid w:val="00A61AEA"/>
    <w:rsid w:val="00A6273C"/>
    <w:rsid w:val="00A629C9"/>
    <w:rsid w:val="00A63B99"/>
    <w:rsid w:val="00A64033"/>
    <w:rsid w:val="00A667D2"/>
    <w:rsid w:val="00A66E94"/>
    <w:rsid w:val="00A67029"/>
    <w:rsid w:val="00A6745D"/>
    <w:rsid w:val="00A7092C"/>
    <w:rsid w:val="00A70AC9"/>
    <w:rsid w:val="00A71B0C"/>
    <w:rsid w:val="00A72824"/>
    <w:rsid w:val="00A72E63"/>
    <w:rsid w:val="00A731BC"/>
    <w:rsid w:val="00A736DA"/>
    <w:rsid w:val="00A737DA"/>
    <w:rsid w:val="00A738C5"/>
    <w:rsid w:val="00A73C29"/>
    <w:rsid w:val="00A74134"/>
    <w:rsid w:val="00A74ABA"/>
    <w:rsid w:val="00A75264"/>
    <w:rsid w:val="00A75A68"/>
    <w:rsid w:val="00A7682D"/>
    <w:rsid w:val="00A76FB9"/>
    <w:rsid w:val="00A772F9"/>
    <w:rsid w:val="00A77630"/>
    <w:rsid w:val="00A776A7"/>
    <w:rsid w:val="00A77FC6"/>
    <w:rsid w:val="00A80359"/>
    <w:rsid w:val="00A803A3"/>
    <w:rsid w:val="00A80784"/>
    <w:rsid w:val="00A81422"/>
    <w:rsid w:val="00A81729"/>
    <w:rsid w:val="00A8182F"/>
    <w:rsid w:val="00A81E3F"/>
    <w:rsid w:val="00A81F19"/>
    <w:rsid w:val="00A82692"/>
    <w:rsid w:val="00A83040"/>
    <w:rsid w:val="00A8442B"/>
    <w:rsid w:val="00A84D5E"/>
    <w:rsid w:val="00A85CF7"/>
    <w:rsid w:val="00A86BFF"/>
    <w:rsid w:val="00A871D2"/>
    <w:rsid w:val="00A90B2C"/>
    <w:rsid w:val="00A912EE"/>
    <w:rsid w:val="00A92D07"/>
    <w:rsid w:val="00A93593"/>
    <w:rsid w:val="00A93AEF"/>
    <w:rsid w:val="00A941EF"/>
    <w:rsid w:val="00A95214"/>
    <w:rsid w:val="00A959A2"/>
    <w:rsid w:val="00A95A92"/>
    <w:rsid w:val="00A96203"/>
    <w:rsid w:val="00A96597"/>
    <w:rsid w:val="00A96669"/>
    <w:rsid w:val="00A96704"/>
    <w:rsid w:val="00A97177"/>
    <w:rsid w:val="00A9744D"/>
    <w:rsid w:val="00A976CC"/>
    <w:rsid w:val="00A97C84"/>
    <w:rsid w:val="00A97CBD"/>
    <w:rsid w:val="00A97F4B"/>
    <w:rsid w:val="00AA0095"/>
    <w:rsid w:val="00AA09D8"/>
    <w:rsid w:val="00AA0B00"/>
    <w:rsid w:val="00AA1209"/>
    <w:rsid w:val="00AA1A56"/>
    <w:rsid w:val="00AA1BC4"/>
    <w:rsid w:val="00AA2154"/>
    <w:rsid w:val="00AA2627"/>
    <w:rsid w:val="00AA2B57"/>
    <w:rsid w:val="00AA31D3"/>
    <w:rsid w:val="00AA3523"/>
    <w:rsid w:val="00AA362A"/>
    <w:rsid w:val="00AA45CA"/>
    <w:rsid w:val="00AA475C"/>
    <w:rsid w:val="00AA488C"/>
    <w:rsid w:val="00AA4FC7"/>
    <w:rsid w:val="00AA5F1F"/>
    <w:rsid w:val="00AA60D1"/>
    <w:rsid w:val="00AA6208"/>
    <w:rsid w:val="00AA6D69"/>
    <w:rsid w:val="00AA7798"/>
    <w:rsid w:val="00AA7ADE"/>
    <w:rsid w:val="00AB0201"/>
    <w:rsid w:val="00AB0731"/>
    <w:rsid w:val="00AB128F"/>
    <w:rsid w:val="00AB15D7"/>
    <w:rsid w:val="00AB2153"/>
    <w:rsid w:val="00AB2160"/>
    <w:rsid w:val="00AB2ECD"/>
    <w:rsid w:val="00AB32CB"/>
    <w:rsid w:val="00AB3B45"/>
    <w:rsid w:val="00AB3F19"/>
    <w:rsid w:val="00AB446B"/>
    <w:rsid w:val="00AB53F5"/>
    <w:rsid w:val="00AB5C48"/>
    <w:rsid w:val="00AB5C62"/>
    <w:rsid w:val="00AB62ED"/>
    <w:rsid w:val="00AB6D14"/>
    <w:rsid w:val="00AB6F2E"/>
    <w:rsid w:val="00AB72D7"/>
    <w:rsid w:val="00AB7897"/>
    <w:rsid w:val="00AB7A91"/>
    <w:rsid w:val="00AB7FD7"/>
    <w:rsid w:val="00AC01F3"/>
    <w:rsid w:val="00AC0887"/>
    <w:rsid w:val="00AC1CC0"/>
    <w:rsid w:val="00AC23A6"/>
    <w:rsid w:val="00AC292E"/>
    <w:rsid w:val="00AC2E56"/>
    <w:rsid w:val="00AC2F39"/>
    <w:rsid w:val="00AC339E"/>
    <w:rsid w:val="00AC3B8E"/>
    <w:rsid w:val="00AC3D2D"/>
    <w:rsid w:val="00AC3F02"/>
    <w:rsid w:val="00AC41D7"/>
    <w:rsid w:val="00AC447D"/>
    <w:rsid w:val="00AC5EC7"/>
    <w:rsid w:val="00AC6881"/>
    <w:rsid w:val="00AC6F73"/>
    <w:rsid w:val="00AC6FD7"/>
    <w:rsid w:val="00AC7357"/>
    <w:rsid w:val="00AD128F"/>
    <w:rsid w:val="00AD15B1"/>
    <w:rsid w:val="00AD19AA"/>
    <w:rsid w:val="00AD1BB9"/>
    <w:rsid w:val="00AD1FB1"/>
    <w:rsid w:val="00AD257E"/>
    <w:rsid w:val="00AD2D24"/>
    <w:rsid w:val="00AD30DC"/>
    <w:rsid w:val="00AD3415"/>
    <w:rsid w:val="00AD3639"/>
    <w:rsid w:val="00AD3BB0"/>
    <w:rsid w:val="00AD4326"/>
    <w:rsid w:val="00AD4CD0"/>
    <w:rsid w:val="00AD5415"/>
    <w:rsid w:val="00AD5FE6"/>
    <w:rsid w:val="00AD6047"/>
    <w:rsid w:val="00AD6082"/>
    <w:rsid w:val="00AD60D9"/>
    <w:rsid w:val="00AD63D8"/>
    <w:rsid w:val="00AD7285"/>
    <w:rsid w:val="00AD7B12"/>
    <w:rsid w:val="00AD7F9D"/>
    <w:rsid w:val="00AE050B"/>
    <w:rsid w:val="00AE0B91"/>
    <w:rsid w:val="00AE10C8"/>
    <w:rsid w:val="00AE11AB"/>
    <w:rsid w:val="00AE1836"/>
    <w:rsid w:val="00AE22C2"/>
    <w:rsid w:val="00AE27AB"/>
    <w:rsid w:val="00AE2EFC"/>
    <w:rsid w:val="00AE5261"/>
    <w:rsid w:val="00AE57C9"/>
    <w:rsid w:val="00AE5D28"/>
    <w:rsid w:val="00AE74BF"/>
    <w:rsid w:val="00AE771A"/>
    <w:rsid w:val="00AF2763"/>
    <w:rsid w:val="00AF2836"/>
    <w:rsid w:val="00AF2A4E"/>
    <w:rsid w:val="00AF2DB7"/>
    <w:rsid w:val="00AF4684"/>
    <w:rsid w:val="00AF4CE5"/>
    <w:rsid w:val="00AF4FFF"/>
    <w:rsid w:val="00AF563F"/>
    <w:rsid w:val="00AF56DE"/>
    <w:rsid w:val="00AF5964"/>
    <w:rsid w:val="00AF6724"/>
    <w:rsid w:val="00AF6C40"/>
    <w:rsid w:val="00AF6D92"/>
    <w:rsid w:val="00AF6F14"/>
    <w:rsid w:val="00AF77B1"/>
    <w:rsid w:val="00B00565"/>
    <w:rsid w:val="00B00AE8"/>
    <w:rsid w:val="00B00BE6"/>
    <w:rsid w:val="00B01837"/>
    <w:rsid w:val="00B03851"/>
    <w:rsid w:val="00B04838"/>
    <w:rsid w:val="00B04DC8"/>
    <w:rsid w:val="00B055D9"/>
    <w:rsid w:val="00B05758"/>
    <w:rsid w:val="00B05899"/>
    <w:rsid w:val="00B064C2"/>
    <w:rsid w:val="00B066A5"/>
    <w:rsid w:val="00B06F52"/>
    <w:rsid w:val="00B1096F"/>
    <w:rsid w:val="00B10978"/>
    <w:rsid w:val="00B132B3"/>
    <w:rsid w:val="00B13934"/>
    <w:rsid w:val="00B139D7"/>
    <w:rsid w:val="00B13EFF"/>
    <w:rsid w:val="00B142D9"/>
    <w:rsid w:val="00B15771"/>
    <w:rsid w:val="00B16240"/>
    <w:rsid w:val="00B174AE"/>
    <w:rsid w:val="00B177AF"/>
    <w:rsid w:val="00B21BD9"/>
    <w:rsid w:val="00B21D84"/>
    <w:rsid w:val="00B23893"/>
    <w:rsid w:val="00B23A07"/>
    <w:rsid w:val="00B24360"/>
    <w:rsid w:val="00B25EE6"/>
    <w:rsid w:val="00B26278"/>
    <w:rsid w:val="00B267F5"/>
    <w:rsid w:val="00B2714C"/>
    <w:rsid w:val="00B27578"/>
    <w:rsid w:val="00B27E89"/>
    <w:rsid w:val="00B30457"/>
    <w:rsid w:val="00B315CB"/>
    <w:rsid w:val="00B32F61"/>
    <w:rsid w:val="00B33081"/>
    <w:rsid w:val="00B33207"/>
    <w:rsid w:val="00B33537"/>
    <w:rsid w:val="00B34F15"/>
    <w:rsid w:val="00B35CE4"/>
    <w:rsid w:val="00B35F84"/>
    <w:rsid w:val="00B37BB0"/>
    <w:rsid w:val="00B4005D"/>
    <w:rsid w:val="00B4066A"/>
    <w:rsid w:val="00B422BD"/>
    <w:rsid w:val="00B422E5"/>
    <w:rsid w:val="00B42999"/>
    <w:rsid w:val="00B43145"/>
    <w:rsid w:val="00B431C6"/>
    <w:rsid w:val="00B434F2"/>
    <w:rsid w:val="00B44044"/>
    <w:rsid w:val="00B445F2"/>
    <w:rsid w:val="00B44A7D"/>
    <w:rsid w:val="00B44D37"/>
    <w:rsid w:val="00B45F44"/>
    <w:rsid w:val="00B470E4"/>
    <w:rsid w:val="00B472FD"/>
    <w:rsid w:val="00B5030D"/>
    <w:rsid w:val="00B504F1"/>
    <w:rsid w:val="00B5133D"/>
    <w:rsid w:val="00B51360"/>
    <w:rsid w:val="00B520F1"/>
    <w:rsid w:val="00B52744"/>
    <w:rsid w:val="00B533ED"/>
    <w:rsid w:val="00B541E5"/>
    <w:rsid w:val="00B54689"/>
    <w:rsid w:val="00B603A9"/>
    <w:rsid w:val="00B607BA"/>
    <w:rsid w:val="00B60930"/>
    <w:rsid w:val="00B60DED"/>
    <w:rsid w:val="00B60E24"/>
    <w:rsid w:val="00B613CA"/>
    <w:rsid w:val="00B61C29"/>
    <w:rsid w:val="00B61D48"/>
    <w:rsid w:val="00B620DF"/>
    <w:rsid w:val="00B620E5"/>
    <w:rsid w:val="00B63A7D"/>
    <w:rsid w:val="00B63B38"/>
    <w:rsid w:val="00B63BDF"/>
    <w:rsid w:val="00B63C42"/>
    <w:rsid w:val="00B64FBB"/>
    <w:rsid w:val="00B651D0"/>
    <w:rsid w:val="00B664B6"/>
    <w:rsid w:val="00B707CA"/>
    <w:rsid w:val="00B719F5"/>
    <w:rsid w:val="00B729F3"/>
    <w:rsid w:val="00B72E36"/>
    <w:rsid w:val="00B74562"/>
    <w:rsid w:val="00B75DE6"/>
    <w:rsid w:val="00B76508"/>
    <w:rsid w:val="00B76624"/>
    <w:rsid w:val="00B76648"/>
    <w:rsid w:val="00B76EC6"/>
    <w:rsid w:val="00B80181"/>
    <w:rsid w:val="00B807B7"/>
    <w:rsid w:val="00B80ECB"/>
    <w:rsid w:val="00B81ED6"/>
    <w:rsid w:val="00B8290B"/>
    <w:rsid w:val="00B833BB"/>
    <w:rsid w:val="00B84071"/>
    <w:rsid w:val="00B840ED"/>
    <w:rsid w:val="00B85070"/>
    <w:rsid w:val="00B86816"/>
    <w:rsid w:val="00B869F8"/>
    <w:rsid w:val="00B91AA2"/>
    <w:rsid w:val="00B92C9F"/>
    <w:rsid w:val="00B94868"/>
    <w:rsid w:val="00B95E73"/>
    <w:rsid w:val="00B9712D"/>
    <w:rsid w:val="00B97A3E"/>
    <w:rsid w:val="00B97B75"/>
    <w:rsid w:val="00BA0715"/>
    <w:rsid w:val="00BA13C1"/>
    <w:rsid w:val="00BA241A"/>
    <w:rsid w:val="00BA278F"/>
    <w:rsid w:val="00BA27B8"/>
    <w:rsid w:val="00BA2B8D"/>
    <w:rsid w:val="00BA3E4B"/>
    <w:rsid w:val="00BA3EEB"/>
    <w:rsid w:val="00BA4AF6"/>
    <w:rsid w:val="00BA4C8C"/>
    <w:rsid w:val="00BA59C9"/>
    <w:rsid w:val="00BA5E8B"/>
    <w:rsid w:val="00BA63DC"/>
    <w:rsid w:val="00BB0776"/>
    <w:rsid w:val="00BB1E3A"/>
    <w:rsid w:val="00BB2246"/>
    <w:rsid w:val="00BB2787"/>
    <w:rsid w:val="00BB28EA"/>
    <w:rsid w:val="00BB360B"/>
    <w:rsid w:val="00BB395A"/>
    <w:rsid w:val="00BB3C5A"/>
    <w:rsid w:val="00BB42FA"/>
    <w:rsid w:val="00BB446A"/>
    <w:rsid w:val="00BB4675"/>
    <w:rsid w:val="00BB4F21"/>
    <w:rsid w:val="00BB7288"/>
    <w:rsid w:val="00BB742D"/>
    <w:rsid w:val="00BB745B"/>
    <w:rsid w:val="00BB7A34"/>
    <w:rsid w:val="00BC04D0"/>
    <w:rsid w:val="00BC0F49"/>
    <w:rsid w:val="00BC1254"/>
    <w:rsid w:val="00BC193D"/>
    <w:rsid w:val="00BC3B6C"/>
    <w:rsid w:val="00BC3E11"/>
    <w:rsid w:val="00BC40FD"/>
    <w:rsid w:val="00BC424C"/>
    <w:rsid w:val="00BC58BF"/>
    <w:rsid w:val="00BC78A5"/>
    <w:rsid w:val="00BD01C4"/>
    <w:rsid w:val="00BD02BF"/>
    <w:rsid w:val="00BD1755"/>
    <w:rsid w:val="00BD199B"/>
    <w:rsid w:val="00BD2899"/>
    <w:rsid w:val="00BD2E47"/>
    <w:rsid w:val="00BD303B"/>
    <w:rsid w:val="00BD31B9"/>
    <w:rsid w:val="00BD4187"/>
    <w:rsid w:val="00BD4BB2"/>
    <w:rsid w:val="00BD528D"/>
    <w:rsid w:val="00BD55A3"/>
    <w:rsid w:val="00BD5A32"/>
    <w:rsid w:val="00BD62D8"/>
    <w:rsid w:val="00BD7378"/>
    <w:rsid w:val="00BD788A"/>
    <w:rsid w:val="00BD7918"/>
    <w:rsid w:val="00BD7D49"/>
    <w:rsid w:val="00BE0B21"/>
    <w:rsid w:val="00BE108D"/>
    <w:rsid w:val="00BE1F98"/>
    <w:rsid w:val="00BE2670"/>
    <w:rsid w:val="00BE28A6"/>
    <w:rsid w:val="00BE349F"/>
    <w:rsid w:val="00BE359B"/>
    <w:rsid w:val="00BE37B2"/>
    <w:rsid w:val="00BE392A"/>
    <w:rsid w:val="00BE423D"/>
    <w:rsid w:val="00BE5715"/>
    <w:rsid w:val="00BE6AF6"/>
    <w:rsid w:val="00BE6CC9"/>
    <w:rsid w:val="00BE70CE"/>
    <w:rsid w:val="00BE70E9"/>
    <w:rsid w:val="00BE7790"/>
    <w:rsid w:val="00BE7D78"/>
    <w:rsid w:val="00BF049D"/>
    <w:rsid w:val="00BF074B"/>
    <w:rsid w:val="00BF1D0D"/>
    <w:rsid w:val="00BF282C"/>
    <w:rsid w:val="00BF336E"/>
    <w:rsid w:val="00BF3961"/>
    <w:rsid w:val="00BF4760"/>
    <w:rsid w:val="00BF54E2"/>
    <w:rsid w:val="00BF5B16"/>
    <w:rsid w:val="00BF68B4"/>
    <w:rsid w:val="00BF712B"/>
    <w:rsid w:val="00C01288"/>
    <w:rsid w:val="00C01E11"/>
    <w:rsid w:val="00C0333B"/>
    <w:rsid w:val="00C03931"/>
    <w:rsid w:val="00C04829"/>
    <w:rsid w:val="00C05BF8"/>
    <w:rsid w:val="00C05D24"/>
    <w:rsid w:val="00C05D36"/>
    <w:rsid w:val="00C05F4E"/>
    <w:rsid w:val="00C066BF"/>
    <w:rsid w:val="00C06C2C"/>
    <w:rsid w:val="00C06C66"/>
    <w:rsid w:val="00C1029B"/>
    <w:rsid w:val="00C1086F"/>
    <w:rsid w:val="00C11644"/>
    <w:rsid w:val="00C11656"/>
    <w:rsid w:val="00C1366E"/>
    <w:rsid w:val="00C13786"/>
    <w:rsid w:val="00C1428E"/>
    <w:rsid w:val="00C1584F"/>
    <w:rsid w:val="00C15C35"/>
    <w:rsid w:val="00C16196"/>
    <w:rsid w:val="00C16BF1"/>
    <w:rsid w:val="00C170B8"/>
    <w:rsid w:val="00C17348"/>
    <w:rsid w:val="00C174FE"/>
    <w:rsid w:val="00C179EE"/>
    <w:rsid w:val="00C17C8F"/>
    <w:rsid w:val="00C17EA4"/>
    <w:rsid w:val="00C17F4B"/>
    <w:rsid w:val="00C20E19"/>
    <w:rsid w:val="00C229C6"/>
    <w:rsid w:val="00C229DD"/>
    <w:rsid w:val="00C22BA0"/>
    <w:rsid w:val="00C23B10"/>
    <w:rsid w:val="00C23D38"/>
    <w:rsid w:val="00C243C6"/>
    <w:rsid w:val="00C26A23"/>
    <w:rsid w:val="00C26B92"/>
    <w:rsid w:val="00C272C5"/>
    <w:rsid w:val="00C27AD9"/>
    <w:rsid w:val="00C30485"/>
    <w:rsid w:val="00C30790"/>
    <w:rsid w:val="00C30DC6"/>
    <w:rsid w:val="00C3211D"/>
    <w:rsid w:val="00C33039"/>
    <w:rsid w:val="00C33EE3"/>
    <w:rsid w:val="00C34764"/>
    <w:rsid w:val="00C35346"/>
    <w:rsid w:val="00C3597A"/>
    <w:rsid w:val="00C37550"/>
    <w:rsid w:val="00C40AFC"/>
    <w:rsid w:val="00C413CB"/>
    <w:rsid w:val="00C41D0F"/>
    <w:rsid w:val="00C44839"/>
    <w:rsid w:val="00C44F54"/>
    <w:rsid w:val="00C462C5"/>
    <w:rsid w:val="00C46E06"/>
    <w:rsid w:val="00C46F78"/>
    <w:rsid w:val="00C47581"/>
    <w:rsid w:val="00C47C8F"/>
    <w:rsid w:val="00C50012"/>
    <w:rsid w:val="00C510DA"/>
    <w:rsid w:val="00C53278"/>
    <w:rsid w:val="00C55288"/>
    <w:rsid w:val="00C5698B"/>
    <w:rsid w:val="00C6044A"/>
    <w:rsid w:val="00C613CC"/>
    <w:rsid w:val="00C62A4D"/>
    <w:rsid w:val="00C642E2"/>
    <w:rsid w:val="00C644F3"/>
    <w:rsid w:val="00C66FA4"/>
    <w:rsid w:val="00C675B5"/>
    <w:rsid w:val="00C67805"/>
    <w:rsid w:val="00C6785E"/>
    <w:rsid w:val="00C67D25"/>
    <w:rsid w:val="00C70FA6"/>
    <w:rsid w:val="00C71A3F"/>
    <w:rsid w:val="00C71EC5"/>
    <w:rsid w:val="00C73668"/>
    <w:rsid w:val="00C74CAE"/>
    <w:rsid w:val="00C74D6C"/>
    <w:rsid w:val="00C7521B"/>
    <w:rsid w:val="00C75CE3"/>
    <w:rsid w:val="00C75D67"/>
    <w:rsid w:val="00C75D9D"/>
    <w:rsid w:val="00C76A24"/>
    <w:rsid w:val="00C775A8"/>
    <w:rsid w:val="00C803E5"/>
    <w:rsid w:val="00C80931"/>
    <w:rsid w:val="00C80BDD"/>
    <w:rsid w:val="00C81898"/>
    <w:rsid w:val="00C81D0C"/>
    <w:rsid w:val="00C832F3"/>
    <w:rsid w:val="00C836A0"/>
    <w:rsid w:val="00C86E59"/>
    <w:rsid w:val="00C86FEB"/>
    <w:rsid w:val="00C876FC"/>
    <w:rsid w:val="00C87D27"/>
    <w:rsid w:val="00C90BE1"/>
    <w:rsid w:val="00C911BE"/>
    <w:rsid w:val="00C91C54"/>
    <w:rsid w:val="00C91E0D"/>
    <w:rsid w:val="00C92B4D"/>
    <w:rsid w:val="00C9328C"/>
    <w:rsid w:val="00C933D3"/>
    <w:rsid w:val="00C942E5"/>
    <w:rsid w:val="00C94987"/>
    <w:rsid w:val="00C94ADC"/>
    <w:rsid w:val="00C94EA7"/>
    <w:rsid w:val="00C950AD"/>
    <w:rsid w:val="00C952FD"/>
    <w:rsid w:val="00C971E9"/>
    <w:rsid w:val="00C9724B"/>
    <w:rsid w:val="00CA0913"/>
    <w:rsid w:val="00CA1BE3"/>
    <w:rsid w:val="00CA258B"/>
    <w:rsid w:val="00CA2A60"/>
    <w:rsid w:val="00CA3788"/>
    <w:rsid w:val="00CA4089"/>
    <w:rsid w:val="00CA4CBF"/>
    <w:rsid w:val="00CA5A43"/>
    <w:rsid w:val="00CA5A6C"/>
    <w:rsid w:val="00CA5E67"/>
    <w:rsid w:val="00CA67D4"/>
    <w:rsid w:val="00CA7092"/>
    <w:rsid w:val="00CA777E"/>
    <w:rsid w:val="00CA7A9F"/>
    <w:rsid w:val="00CA7B2E"/>
    <w:rsid w:val="00CA7E4A"/>
    <w:rsid w:val="00CB0587"/>
    <w:rsid w:val="00CB24C2"/>
    <w:rsid w:val="00CB2DE4"/>
    <w:rsid w:val="00CB2FC9"/>
    <w:rsid w:val="00CB3F75"/>
    <w:rsid w:val="00CB5264"/>
    <w:rsid w:val="00CB5959"/>
    <w:rsid w:val="00CB5BAE"/>
    <w:rsid w:val="00CB623E"/>
    <w:rsid w:val="00CB6A2C"/>
    <w:rsid w:val="00CB6AB7"/>
    <w:rsid w:val="00CB6B2F"/>
    <w:rsid w:val="00CB6BA3"/>
    <w:rsid w:val="00CB7C42"/>
    <w:rsid w:val="00CB7EBA"/>
    <w:rsid w:val="00CC0766"/>
    <w:rsid w:val="00CC0AF9"/>
    <w:rsid w:val="00CC0D6E"/>
    <w:rsid w:val="00CC175F"/>
    <w:rsid w:val="00CC1D0E"/>
    <w:rsid w:val="00CC2B62"/>
    <w:rsid w:val="00CC350D"/>
    <w:rsid w:val="00CC3539"/>
    <w:rsid w:val="00CC3C8E"/>
    <w:rsid w:val="00CC548F"/>
    <w:rsid w:val="00CC5785"/>
    <w:rsid w:val="00CC5A2B"/>
    <w:rsid w:val="00CC6420"/>
    <w:rsid w:val="00CC6BFD"/>
    <w:rsid w:val="00CC6D61"/>
    <w:rsid w:val="00CC7E1D"/>
    <w:rsid w:val="00CD17DE"/>
    <w:rsid w:val="00CD2475"/>
    <w:rsid w:val="00CD2489"/>
    <w:rsid w:val="00CD26AF"/>
    <w:rsid w:val="00CD2D30"/>
    <w:rsid w:val="00CD4050"/>
    <w:rsid w:val="00CD411B"/>
    <w:rsid w:val="00CD452B"/>
    <w:rsid w:val="00CD5D2A"/>
    <w:rsid w:val="00CD5E59"/>
    <w:rsid w:val="00CD6123"/>
    <w:rsid w:val="00CD6456"/>
    <w:rsid w:val="00CD6AB0"/>
    <w:rsid w:val="00CD7103"/>
    <w:rsid w:val="00CD7711"/>
    <w:rsid w:val="00CD7869"/>
    <w:rsid w:val="00CD7D03"/>
    <w:rsid w:val="00CE035F"/>
    <w:rsid w:val="00CE194E"/>
    <w:rsid w:val="00CE2659"/>
    <w:rsid w:val="00CE2737"/>
    <w:rsid w:val="00CE2B41"/>
    <w:rsid w:val="00CE491F"/>
    <w:rsid w:val="00CE4B79"/>
    <w:rsid w:val="00CE4E08"/>
    <w:rsid w:val="00CE50A5"/>
    <w:rsid w:val="00CE6B7B"/>
    <w:rsid w:val="00CE7B05"/>
    <w:rsid w:val="00CE7E5D"/>
    <w:rsid w:val="00CF18E4"/>
    <w:rsid w:val="00CF2BED"/>
    <w:rsid w:val="00CF3410"/>
    <w:rsid w:val="00CF4244"/>
    <w:rsid w:val="00CF4770"/>
    <w:rsid w:val="00CF4F3E"/>
    <w:rsid w:val="00CF6D9B"/>
    <w:rsid w:val="00D00634"/>
    <w:rsid w:val="00D03A47"/>
    <w:rsid w:val="00D049DF"/>
    <w:rsid w:val="00D05A72"/>
    <w:rsid w:val="00D06C28"/>
    <w:rsid w:val="00D1009B"/>
    <w:rsid w:val="00D10564"/>
    <w:rsid w:val="00D107FF"/>
    <w:rsid w:val="00D11285"/>
    <w:rsid w:val="00D1228B"/>
    <w:rsid w:val="00D128CD"/>
    <w:rsid w:val="00D14734"/>
    <w:rsid w:val="00D14C35"/>
    <w:rsid w:val="00D15068"/>
    <w:rsid w:val="00D150B0"/>
    <w:rsid w:val="00D15217"/>
    <w:rsid w:val="00D16101"/>
    <w:rsid w:val="00D163B0"/>
    <w:rsid w:val="00D16B02"/>
    <w:rsid w:val="00D16DE7"/>
    <w:rsid w:val="00D16E80"/>
    <w:rsid w:val="00D172D9"/>
    <w:rsid w:val="00D21064"/>
    <w:rsid w:val="00D218F9"/>
    <w:rsid w:val="00D224C8"/>
    <w:rsid w:val="00D23023"/>
    <w:rsid w:val="00D24524"/>
    <w:rsid w:val="00D24547"/>
    <w:rsid w:val="00D24E55"/>
    <w:rsid w:val="00D2538B"/>
    <w:rsid w:val="00D25877"/>
    <w:rsid w:val="00D25C5E"/>
    <w:rsid w:val="00D260C2"/>
    <w:rsid w:val="00D26614"/>
    <w:rsid w:val="00D26739"/>
    <w:rsid w:val="00D274F6"/>
    <w:rsid w:val="00D276F4"/>
    <w:rsid w:val="00D27923"/>
    <w:rsid w:val="00D306A0"/>
    <w:rsid w:val="00D33620"/>
    <w:rsid w:val="00D33922"/>
    <w:rsid w:val="00D34D69"/>
    <w:rsid w:val="00D35C17"/>
    <w:rsid w:val="00D35DB6"/>
    <w:rsid w:val="00D35F27"/>
    <w:rsid w:val="00D3608E"/>
    <w:rsid w:val="00D370A7"/>
    <w:rsid w:val="00D370CC"/>
    <w:rsid w:val="00D37A94"/>
    <w:rsid w:val="00D37CF2"/>
    <w:rsid w:val="00D37FB4"/>
    <w:rsid w:val="00D41C8D"/>
    <w:rsid w:val="00D41EFC"/>
    <w:rsid w:val="00D42400"/>
    <w:rsid w:val="00D437C6"/>
    <w:rsid w:val="00D45AFA"/>
    <w:rsid w:val="00D471C6"/>
    <w:rsid w:val="00D47467"/>
    <w:rsid w:val="00D47BD3"/>
    <w:rsid w:val="00D51384"/>
    <w:rsid w:val="00D51C6D"/>
    <w:rsid w:val="00D51CB3"/>
    <w:rsid w:val="00D51ED1"/>
    <w:rsid w:val="00D53AE3"/>
    <w:rsid w:val="00D542AE"/>
    <w:rsid w:val="00D54448"/>
    <w:rsid w:val="00D554B3"/>
    <w:rsid w:val="00D56027"/>
    <w:rsid w:val="00D56BFA"/>
    <w:rsid w:val="00D573B9"/>
    <w:rsid w:val="00D57F6D"/>
    <w:rsid w:val="00D601AB"/>
    <w:rsid w:val="00D61082"/>
    <w:rsid w:val="00D628AC"/>
    <w:rsid w:val="00D62D85"/>
    <w:rsid w:val="00D63550"/>
    <w:rsid w:val="00D6514F"/>
    <w:rsid w:val="00D6540C"/>
    <w:rsid w:val="00D661BC"/>
    <w:rsid w:val="00D667FC"/>
    <w:rsid w:val="00D66A03"/>
    <w:rsid w:val="00D709E5"/>
    <w:rsid w:val="00D70B1E"/>
    <w:rsid w:val="00D71829"/>
    <w:rsid w:val="00D71CC6"/>
    <w:rsid w:val="00D746BF"/>
    <w:rsid w:val="00D74A43"/>
    <w:rsid w:val="00D74E5C"/>
    <w:rsid w:val="00D74F47"/>
    <w:rsid w:val="00D75244"/>
    <w:rsid w:val="00D75377"/>
    <w:rsid w:val="00D75961"/>
    <w:rsid w:val="00D75A08"/>
    <w:rsid w:val="00D75C6B"/>
    <w:rsid w:val="00D75CF4"/>
    <w:rsid w:val="00D76420"/>
    <w:rsid w:val="00D77700"/>
    <w:rsid w:val="00D77BF9"/>
    <w:rsid w:val="00D8335F"/>
    <w:rsid w:val="00D846AC"/>
    <w:rsid w:val="00D846DA"/>
    <w:rsid w:val="00D84785"/>
    <w:rsid w:val="00D84A30"/>
    <w:rsid w:val="00D85EBB"/>
    <w:rsid w:val="00D85ED3"/>
    <w:rsid w:val="00D86260"/>
    <w:rsid w:val="00D86AC5"/>
    <w:rsid w:val="00D8716D"/>
    <w:rsid w:val="00D874EC"/>
    <w:rsid w:val="00D8766F"/>
    <w:rsid w:val="00D904B7"/>
    <w:rsid w:val="00D906C1"/>
    <w:rsid w:val="00D9099C"/>
    <w:rsid w:val="00D91AA6"/>
    <w:rsid w:val="00D91D60"/>
    <w:rsid w:val="00D9288D"/>
    <w:rsid w:val="00D931F3"/>
    <w:rsid w:val="00D93BC6"/>
    <w:rsid w:val="00D94B67"/>
    <w:rsid w:val="00D94DFB"/>
    <w:rsid w:val="00D954A6"/>
    <w:rsid w:val="00D961A7"/>
    <w:rsid w:val="00D9699C"/>
    <w:rsid w:val="00D96FD6"/>
    <w:rsid w:val="00D973D7"/>
    <w:rsid w:val="00D97C62"/>
    <w:rsid w:val="00D97F46"/>
    <w:rsid w:val="00DA037B"/>
    <w:rsid w:val="00DA1717"/>
    <w:rsid w:val="00DA2432"/>
    <w:rsid w:val="00DA38E3"/>
    <w:rsid w:val="00DA77D6"/>
    <w:rsid w:val="00DA7975"/>
    <w:rsid w:val="00DA7D36"/>
    <w:rsid w:val="00DB09A1"/>
    <w:rsid w:val="00DB0EDE"/>
    <w:rsid w:val="00DB171B"/>
    <w:rsid w:val="00DB1C2A"/>
    <w:rsid w:val="00DB2AF6"/>
    <w:rsid w:val="00DB37A0"/>
    <w:rsid w:val="00DB3801"/>
    <w:rsid w:val="00DB4633"/>
    <w:rsid w:val="00DB4CF0"/>
    <w:rsid w:val="00DB501E"/>
    <w:rsid w:val="00DB57B3"/>
    <w:rsid w:val="00DB57D1"/>
    <w:rsid w:val="00DB5FA4"/>
    <w:rsid w:val="00DB7806"/>
    <w:rsid w:val="00DC01D2"/>
    <w:rsid w:val="00DC092D"/>
    <w:rsid w:val="00DC1803"/>
    <w:rsid w:val="00DC191F"/>
    <w:rsid w:val="00DC1960"/>
    <w:rsid w:val="00DC1BAA"/>
    <w:rsid w:val="00DC1E81"/>
    <w:rsid w:val="00DC21F6"/>
    <w:rsid w:val="00DC484A"/>
    <w:rsid w:val="00DC5ED5"/>
    <w:rsid w:val="00DC5FD4"/>
    <w:rsid w:val="00DC649C"/>
    <w:rsid w:val="00DC65B7"/>
    <w:rsid w:val="00DC6A46"/>
    <w:rsid w:val="00DC74B2"/>
    <w:rsid w:val="00DC7624"/>
    <w:rsid w:val="00DD040A"/>
    <w:rsid w:val="00DD0459"/>
    <w:rsid w:val="00DD0808"/>
    <w:rsid w:val="00DD11B6"/>
    <w:rsid w:val="00DD1443"/>
    <w:rsid w:val="00DD1451"/>
    <w:rsid w:val="00DD1C27"/>
    <w:rsid w:val="00DD36C9"/>
    <w:rsid w:val="00DD3B5B"/>
    <w:rsid w:val="00DD3C6B"/>
    <w:rsid w:val="00DD3D8C"/>
    <w:rsid w:val="00DD3DB1"/>
    <w:rsid w:val="00DD3F4F"/>
    <w:rsid w:val="00DD3F9D"/>
    <w:rsid w:val="00DD4F72"/>
    <w:rsid w:val="00DD6360"/>
    <w:rsid w:val="00DD696E"/>
    <w:rsid w:val="00DD756B"/>
    <w:rsid w:val="00DE19AD"/>
    <w:rsid w:val="00DE1F6D"/>
    <w:rsid w:val="00DE3E5E"/>
    <w:rsid w:val="00DE3EB7"/>
    <w:rsid w:val="00DE3F74"/>
    <w:rsid w:val="00DE5749"/>
    <w:rsid w:val="00DE57EC"/>
    <w:rsid w:val="00DE5E4B"/>
    <w:rsid w:val="00DE79C4"/>
    <w:rsid w:val="00DF10AE"/>
    <w:rsid w:val="00DF14C6"/>
    <w:rsid w:val="00DF1526"/>
    <w:rsid w:val="00DF15AB"/>
    <w:rsid w:val="00DF2138"/>
    <w:rsid w:val="00DF259D"/>
    <w:rsid w:val="00DF2853"/>
    <w:rsid w:val="00DF28C7"/>
    <w:rsid w:val="00DF2E53"/>
    <w:rsid w:val="00DF2EC8"/>
    <w:rsid w:val="00DF411F"/>
    <w:rsid w:val="00DF56EE"/>
    <w:rsid w:val="00DF59C7"/>
    <w:rsid w:val="00DF632A"/>
    <w:rsid w:val="00DF6A18"/>
    <w:rsid w:val="00DF783E"/>
    <w:rsid w:val="00DF7B99"/>
    <w:rsid w:val="00DF7E18"/>
    <w:rsid w:val="00DF7E47"/>
    <w:rsid w:val="00DF7F4A"/>
    <w:rsid w:val="00E0005E"/>
    <w:rsid w:val="00E003DA"/>
    <w:rsid w:val="00E00964"/>
    <w:rsid w:val="00E014BD"/>
    <w:rsid w:val="00E01504"/>
    <w:rsid w:val="00E01661"/>
    <w:rsid w:val="00E01A48"/>
    <w:rsid w:val="00E01AC0"/>
    <w:rsid w:val="00E02B61"/>
    <w:rsid w:val="00E02F4C"/>
    <w:rsid w:val="00E04CD9"/>
    <w:rsid w:val="00E050BE"/>
    <w:rsid w:val="00E05A7D"/>
    <w:rsid w:val="00E07E90"/>
    <w:rsid w:val="00E104D6"/>
    <w:rsid w:val="00E105E9"/>
    <w:rsid w:val="00E10FEB"/>
    <w:rsid w:val="00E11B07"/>
    <w:rsid w:val="00E137A2"/>
    <w:rsid w:val="00E13ACB"/>
    <w:rsid w:val="00E146FE"/>
    <w:rsid w:val="00E14AF8"/>
    <w:rsid w:val="00E14D06"/>
    <w:rsid w:val="00E16E8E"/>
    <w:rsid w:val="00E17174"/>
    <w:rsid w:val="00E172CA"/>
    <w:rsid w:val="00E20051"/>
    <w:rsid w:val="00E20731"/>
    <w:rsid w:val="00E20C6E"/>
    <w:rsid w:val="00E2103D"/>
    <w:rsid w:val="00E21EA5"/>
    <w:rsid w:val="00E220E2"/>
    <w:rsid w:val="00E2229B"/>
    <w:rsid w:val="00E223C1"/>
    <w:rsid w:val="00E225EF"/>
    <w:rsid w:val="00E25C12"/>
    <w:rsid w:val="00E265CE"/>
    <w:rsid w:val="00E26611"/>
    <w:rsid w:val="00E27243"/>
    <w:rsid w:val="00E2727C"/>
    <w:rsid w:val="00E278A4"/>
    <w:rsid w:val="00E311A1"/>
    <w:rsid w:val="00E31B88"/>
    <w:rsid w:val="00E31EDF"/>
    <w:rsid w:val="00E31F9A"/>
    <w:rsid w:val="00E33366"/>
    <w:rsid w:val="00E339BE"/>
    <w:rsid w:val="00E33ADC"/>
    <w:rsid w:val="00E33DD9"/>
    <w:rsid w:val="00E347C8"/>
    <w:rsid w:val="00E353DE"/>
    <w:rsid w:val="00E356B2"/>
    <w:rsid w:val="00E37527"/>
    <w:rsid w:val="00E400E2"/>
    <w:rsid w:val="00E40922"/>
    <w:rsid w:val="00E40B0D"/>
    <w:rsid w:val="00E40FD5"/>
    <w:rsid w:val="00E44DA2"/>
    <w:rsid w:val="00E4645F"/>
    <w:rsid w:val="00E46534"/>
    <w:rsid w:val="00E47B1D"/>
    <w:rsid w:val="00E47BE3"/>
    <w:rsid w:val="00E5018D"/>
    <w:rsid w:val="00E508B3"/>
    <w:rsid w:val="00E5097E"/>
    <w:rsid w:val="00E51516"/>
    <w:rsid w:val="00E517CB"/>
    <w:rsid w:val="00E51A26"/>
    <w:rsid w:val="00E5297A"/>
    <w:rsid w:val="00E53959"/>
    <w:rsid w:val="00E53FA1"/>
    <w:rsid w:val="00E54938"/>
    <w:rsid w:val="00E55D02"/>
    <w:rsid w:val="00E55ED4"/>
    <w:rsid w:val="00E55F98"/>
    <w:rsid w:val="00E56479"/>
    <w:rsid w:val="00E564BD"/>
    <w:rsid w:val="00E569D4"/>
    <w:rsid w:val="00E56C94"/>
    <w:rsid w:val="00E5721F"/>
    <w:rsid w:val="00E57487"/>
    <w:rsid w:val="00E61157"/>
    <w:rsid w:val="00E6138A"/>
    <w:rsid w:val="00E61655"/>
    <w:rsid w:val="00E6192C"/>
    <w:rsid w:val="00E61E1D"/>
    <w:rsid w:val="00E63173"/>
    <w:rsid w:val="00E63EDD"/>
    <w:rsid w:val="00E644BB"/>
    <w:rsid w:val="00E65A07"/>
    <w:rsid w:val="00E65EF3"/>
    <w:rsid w:val="00E7079A"/>
    <w:rsid w:val="00E70DE5"/>
    <w:rsid w:val="00E70DFB"/>
    <w:rsid w:val="00E70F5A"/>
    <w:rsid w:val="00E71152"/>
    <w:rsid w:val="00E71AE8"/>
    <w:rsid w:val="00E726EE"/>
    <w:rsid w:val="00E732AC"/>
    <w:rsid w:val="00E73536"/>
    <w:rsid w:val="00E73C41"/>
    <w:rsid w:val="00E7488B"/>
    <w:rsid w:val="00E74A25"/>
    <w:rsid w:val="00E77240"/>
    <w:rsid w:val="00E7768F"/>
    <w:rsid w:val="00E779E9"/>
    <w:rsid w:val="00E77C40"/>
    <w:rsid w:val="00E77EBE"/>
    <w:rsid w:val="00E805C0"/>
    <w:rsid w:val="00E808E1"/>
    <w:rsid w:val="00E81555"/>
    <w:rsid w:val="00E81DD7"/>
    <w:rsid w:val="00E82BF8"/>
    <w:rsid w:val="00E83AE8"/>
    <w:rsid w:val="00E84353"/>
    <w:rsid w:val="00E85237"/>
    <w:rsid w:val="00E8680B"/>
    <w:rsid w:val="00E87A8A"/>
    <w:rsid w:val="00E87C42"/>
    <w:rsid w:val="00E87D61"/>
    <w:rsid w:val="00E90118"/>
    <w:rsid w:val="00E90970"/>
    <w:rsid w:val="00E92799"/>
    <w:rsid w:val="00E93154"/>
    <w:rsid w:val="00E961E7"/>
    <w:rsid w:val="00E97769"/>
    <w:rsid w:val="00E97B40"/>
    <w:rsid w:val="00EA0E4B"/>
    <w:rsid w:val="00EA0EDE"/>
    <w:rsid w:val="00EA1518"/>
    <w:rsid w:val="00EA1749"/>
    <w:rsid w:val="00EA182F"/>
    <w:rsid w:val="00EA25B6"/>
    <w:rsid w:val="00EA2823"/>
    <w:rsid w:val="00EA3027"/>
    <w:rsid w:val="00EA3F10"/>
    <w:rsid w:val="00EA55AA"/>
    <w:rsid w:val="00EA5B56"/>
    <w:rsid w:val="00EA642B"/>
    <w:rsid w:val="00EA6549"/>
    <w:rsid w:val="00EA7EE2"/>
    <w:rsid w:val="00EB0F8D"/>
    <w:rsid w:val="00EB1ED0"/>
    <w:rsid w:val="00EB315A"/>
    <w:rsid w:val="00EB315B"/>
    <w:rsid w:val="00EB4155"/>
    <w:rsid w:val="00EB4B1D"/>
    <w:rsid w:val="00EB539E"/>
    <w:rsid w:val="00EB5A63"/>
    <w:rsid w:val="00EB5A7E"/>
    <w:rsid w:val="00EB642B"/>
    <w:rsid w:val="00EB6942"/>
    <w:rsid w:val="00EB714C"/>
    <w:rsid w:val="00EC0CB2"/>
    <w:rsid w:val="00EC180B"/>
    <w:rsid w:val="00EC3D08"/>
    <w:rsid w:val="00EC3EE6"/>
    <w:rsid w:val="00EC407C"/>
    <w:rsid w:val="00EC48AA"/>
    <w:rsid w:val="00EC5146"/>
    <w:rsid w:val="00EC601F"/>
    <w:rsid w:val="00EC6114"/>
    <w:rsid w:val="00EC6474"/>
    <w:rsid w:val="00EC663F"/>
    <w:rsid w:val="00EC6659"/>
    <w:rsid w:val="00EC6E85"/>
    <w:rsid w:val="00EC78A3"/>
    <w:rsid w:val="00EC7E0B"/>
    <w:rsid w:val="00ED0957"/>
    <w:rsid w:val="00ED0F3C"/>
    <w:rsid w:val="00ED14EB"/>
    <w:rsid w:val="00ED1967"/>
    <w:rsid w:val="00ED1B4A"/>
    <w:rsid w:val="00ED2A2A"/>
    <w:rsid w:val="00ED326E"/>
    <w:rsid w:val="00ED37FB"/>
    <w:rsid w:val="00ED3A38"/>
    <w:rsid w:val="00ED41CE"/>
    <w:rsid w:val="00ED4763"/>
    <w:rsid w:val="00ED4880"/>
    <w:rsid w:val="00ED4E35"/>
    <w:rsid w:val="00ED5049"/>
    <w:rsid w:val="00ED5902"/>
    <w:rsid w:val="00ED5E87"/>
    <w:rsid w:val="00ED63AB"/>
    <w:rsid w:val="00ED642C"/>
    <w:rsid w:val="00ED752A"/>
    <w:rsid w:val="00ED79DA"/>
    <w:rsid w:val="00EE0CB4"/>
    <w:rsid w:val="00EE0DB0"/>
    <w:rsid w:val="00EE1000"/>
    <w:rsid w:val="00EE1FE7"/>
    <w:rsid w:val="00EE3AA8"/>
    <w:rsid w:val="00EE4E0E"/>
    <w:rsid w:val="00EE6565"/>
    <w:rsid w:val="00EE6AF9"/>
    <w:rsid w:val="00EE7567"/>
    <w:rsid w:val="00EE7692"/>
    <w:rsid w:val="00EF0856"/>
    <w:rsid w:val="00EF12F1"/>
    <w:rsid w:val="00EF1F49"/>
    <w:rsid w:val="00EF2D69"/>
    <w:rsid w:val="00EF318E"/>
    <w:rsid w:val="00EF4D0B"/>
    <w:rsid w:val="00EF616E"/>
    <w:rsid w:val="00EF629B"/>
    <w:rsid w:val="00EF6575"/>
    <w:rsid w:val="00EF734E"/>
    <w:rsid w:val="00EF7434"/>
    <w:rsid w:val="00EF7527"/>
    <w:rsid w:val="00EF7A71"/>
    <w:rsid w:val="00EF7CDA"/>
    <w:rsid w:val="00F014AB"/>
    <w:rsid w:val="00F01615"/>
    <w:rsid w:val="00F02B84"/>
    <w:rsid w:val="00F036FF"/>
    <w:rsid w:val="00F0378C"/>
    <w:rsid w:val="00F03C52"/>
    <w:rsid w:val="00F0495F"/>
    <w:rsid w:val="00F06D6C"/>
    <w:rsid w:val="00F07110"/>
    <w:rsid w:val="00F10745"/>
    <w:rsid w:val="00F10F01"/>
    <w:rsid w:val="00F11386"/>
    <w:rsid w:val="00F12AFC"/>
    <w:rsid w:val="00F13882"/>
    <w:rsid w:val="00F13884"/>
    <w:rsid w:val="00F140D5"/>
    <w:rsid w:val="00F14816"/>
    <w:rsid w:val="00F154D9"/>
    <w:rsid w:val="00F15713"/>
    <w:rsid w:val="00F163D7"/>
    <w:rsid w:val="00F2009B"/>
    <w:rsid w:val="00F2064F"/>
    <w:rsid w:val="00F20796"/>
    <w:rsid w:val="00F21014"/>
    <w:rsid w:val="00F21016"/>
    <w:rsid w:val="00F21678"/>
    <w:rsid w:val="00F225DD"/>
    <w:rsid w:val="00F22F22"/>
    <w:rsid w:val="00F2317E"/>
    <w:rsid w:val="00F23E38"/>
    <w:rsid w:val="00F2417F"/>
    <w:rsid w:val="00F2418A"/>
    <w:rsid w:val="00F24671"/>
    <w:rsid w:val="00F253F0"/>
    <w:rsid w:val="00F26589"/>
    <w:rsid w:val="00F311ED"/>
    <w:rsid w:val="00F33336"/>
    <w:rsid w:val="00F338B0"/>
    <w:rsid w:val="00F34315"/>
    <w:rsid w:val="00F36419"/>
    <w:rsid w:val="00F36D61"/>
    <w:rsid w:val="00F37EC0"/>
    <w:rsid w:val="00F401E3"/>
    <w:rsid w:val="00F405E7"/>
    <w:rsid w:val="00F40C7C"/>
    <w:rsid w:val="00F40E19"/>
    <w:rsid w:val="00F41203"/>
    <w:rsid w:val="00F413ED"/>
    <w:rsid w:val="00F422BA"/>
    <w:rsid w:val="00F430F1"/>
    <w:rsid w:val="00F433E9"/>
    <w:rsid w:val="00F4344A"/>
    <w:rsid w:val="00F43942"/>
    <w:rsid w:val="00F4476C"/>
    <w:rsid w:val="00F46C6B"/>
    <w:rsid w:val="00F50D70"/>
    <w:rsid w:val="00F50F10"/>
    <w:rsid w:val="00F51698"/>
    <w:rsid w:val="00F51786"/>
    <w:rsid w:val="00F51EA6"/>
    <w:rsid w:val="00F520D2"/>
    <w:rsid w:val="00F522B1"/>
    <w:rsid w:val="00F523B7"/>
    <w:rsid w:val="00F52DBA"/>
    <w:rsid w:val="00F52E29"/>
    <w:rsid w:val="00F53668"/>
    <w:rsid w:val="00F54A10"/>
    <w:rsid w:val="00F54EF9"/>
    <w:rsid w:val="00F55FAF"/>
    <w:rsid w:val="00F5658B"/>
    <w:rsid w:val="00F56797"/>
    <w:rsid w:val="00F57277"/>
    <w:rsid w:val="00F60526"/>
    <w:rsid w:val="00F605B1"/>
    <w:rsid w:val="00F619D6"/>
    <w:rsid w:val="00F61E9D"/>
    <w:rsid w:val="00F62892"/>
    <w:rsid w:val="00F638A0"/>
    <w:rsid w:val="00F63979"/>
    <w:rsid w:val="00F63BF2"/>
    <w:rsid w:val="00F63F00"/>
    <w:rsid w:val="00F6409A"/>
    <w:rsid w:val="00F65AF0"/>
    <w:rsid w:val="00F66171"/>
    <w:rsid w:val="00F66D06"/>
    <w:rsid w:val="00F6718C"/>
    <w:rsid w:val="00F671EC"/>
    <w:rsid w:val="00F7000C"/>
    <w:rsid w:val="00F7016E"/>
    <w:rsid w:val="00F71964"/>
    <w:rsid w:val="00F72898"/>
    <w:rsid w:val="00F736D5"/>
    <w:rsid w:val="00F74202"/>
    <w:rsid w:val="00F74320"/>
    <w:rsid w:val="00F746CC"/>
    <w:rsid w:val="00F75978"/>
    <w:rsid w:val="00F75EEC"/>
    <w:rsid w:val="00F83259"/>
    <w:rsid w:val="00F84AF1"/>
    <w:rsid w:val="00F85518"/>
    <w:rsid w:val="00F85D68"/>
    <w:rsid w:val="00F86365"/>
    <w:rsid w:val="00F87869"/>
    <w:rsid w:val="00F87873"/>
    <w:rsid w:val="00F9008A"/>
    <w:rsid w:val="00F90661"/>
    <w:rsid w:val="00F907DC"/>
    <w:rsid w:val="00F90B1F"/>
    <w:rsid w:val="00F911A7"/>
    <w:rsid w:val="00F92E30"/>
    <w:rsid w:val="00F935B1"/>
    <w:rsid w:val="00F9381F"/>
    <w:rsid w:val="00F93CFC"/>
    <w:rsid w:val="00F93E04"/>
    <w:rsid w:val="00F94B34"/>
    <w:rsid w:val="00F9506E"/>
    <w:rsid w:val="00F959E1"/>
    <w:rsid w:val="00F961C6"/>
    <w:rsid w:val="00F966FC"/>
    <w:rsid w:val="00F969D0"/>
    <w:rsid w:val="00F9702A"/>
    <w:rsid w:val="00FA20CD"/>
    <w:rsid w:val="00FA226F"/>
    <w:rsid w:val="00FA36C1"/>
    <w:rsid w:val="00FA3AA4"/>
    <w:rsid w:val="00FA3F6E"/>
    <w:rsid w:val="00FA47FB"/>
    <w:rsid w:val="00FA52DD"/>
    <w:rsid w:val="00FA5A98"/>
    <w:rsid w:val="00FA6935"/>
    <w:rsid w:val="00FB072D"/>
    <w:rsid w:val="00FB1077"/>
    <w:rsid w:val="00FB1873"/>
    <w:rsid w:val="00FB1A12"/>
    <w:rsid w:val="00FB2238"/>
    <w:rsid w:val="00FB26EC"/>
    <w:rsid w:val="00FB290A"/>
    <w:rsid w:val="00FB2CD2"/>
    <w:rsid w:val="00FB3055"/>
    <w:rsid w:val="00FB34B8"/>
    <w:rsid w:val="00FB354B"/>
    <w:rsid w:val="00FB4357"/>
    <w:rsid w:val="00FB4B56"/>
    <w:rsid w:val="00FB5A81"/>
    <w:rsid w:val="00FB605B"/>
    <w:rsid w:val="00FB6247"/>
    <w:rsid w:val="00FB6346"/>
    <w:rsid w:val="00FB7442"/>
    <w:rsid w:val="00FC064D"/>
    <w:rsid w:val="00FC0AC5"/>
    <w:rsid w:val="00FC1E53"/>
    <w:rsid w:val="00FC46F8"/>
    <w:rsid w:val="00FC4EDC"/>
    <w:rsid w:val="00FC73CB"/>
    <w:rsid w:val="00FC73E6"/>
    <w:rsid w:val="00FD01DF"/>
    <w:rsid w:val="00FD01F5"/>
    <w:rsid w:val="00FD1693"/>
    <w:rsid w:val="00FD1FB9"/>
    <w:rsid w:val="00FD2C1C"/>
    <w:rsid w:val="00FD2D2A"/>
    <w:rsid w:val="00FD2EA7"/>
    <w:rsid w:val="00FD2EA8"/>
    <w:rsid w:val="00FD441D"/>
    <w:rsid w:val="00FD4BCB"/>
    <w:rsid w:val="00FD53E8"/>
    <w:rsid w:val="00FD5FF5"/>
    <w:rsid w:val="00FD771C"/>
    <w:rsid w:val="00FD7B8A"/>
    <w:rsid w:val="00FE0018"/>
    <w:rsid w:val="00FE0C8E"/>
    <w:rsid w:val="00FE103E"/>
    <w:rsid w:val="00FE23C4"/>
    <w:rsid w:val="00FE269E"/>
    <w:rsid w:val="00FE275D"/>
    <w:rsid w:val="00FE2B79"/>
    <w:rsid w:val="00FE363E"/>
    <w:rsid w:val="00FE386B"/>
    <w:rsid w:val="00FE3962"/>
    <w:rsid w:val="00FE4673"/>
    <w:rsid w:val="00FE476A"/>
    <w:rsid w:val="00FE5A46"/>
    <w:rsid w:val="00FF08BB"/>
    <w:rsid w:val="00FF0CA1"/>
    <w:rsid w:val="00FF18EF"/>
    <w:rsid w:val="00FF28E1"/>
    <w:rsid w:val="00FF2BD1"/>
    <w:rsid w:val="00FF3053"/>
    <w:rsid w:val="00FF4434"/>
    <w:rsid w:val="00FF47B2"/>
    <w:rsid w:val="00FF60DD"/>
    <w:rsid w:val="00FF6984"/>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0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5D3"/>
    <w:rPr>
      <w:sz w:val="20"/>
      <w:szCs w:val="20"/>
    </w:rPr>
  </w:style>
  <w:style w:type="character" w:styleId="FootnoteReference">
    <w:name w:val="footnote reference"/>
    <w:basedOn w:val="DefaultParagraphFont"/>
    <w:uiPriority w:val="99"/>
    <w:semiHidden/>
    <w:unhideWhenUsed/>
    <w:rsid w:val="004805D3"/>
    <w:rPr>
      <w:vertAlign w:val="superscript"/>
    </w:rPr>
  </w:style>
  <w:style w:type="character" w:styleId="Hyperlink">
    <w:name w:val="Hyperlink"/>
    <w:basedOn w:val="DefaultParagraphFont"/>
    <w:uiPriority w:val="99"/>
    <w:unhideWhenUsed/>
    <w:rsid w:val="00E6192C"/>
    <w:rPr>
      <w:color w:val="0000FF" w:themeColor="hyperlink"/>
      <w:u w:val="single"/>
    </w:rPr>
  </w:style>
  <w:style w:type="character" w:styleId="Emphasis">
    <w:name w:val="Emphasis"/>
    <w:basedOn w:val="DefaultParagraphFont"/>
    <w:uiPriority w:val="20"/>
    <w:qFormat/>
    <w:rsid w:val="009F6FA6"/>
    <w:rPr>
      <w:i/>
      <w:iCs/>
    </w:rPr>
  </w:style>
  <w:style w:type="paragraph" w:customStyle="1" w:styleId="clan">
    <w:name w:val="clan"/>
    <w:basedOn w:val="Normal"/>
    <w:rsid w:val="003C2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C2C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63"/>
    <w:rPr>
      <w:rFonts w:ascii="Segoe UI" w:hAnsi="Segoe UI" w:cs="Segoe UI"/>
      <w:sz w:val="18"/>
      <w:szCs w:val="18"/>
    </w:rPr>
  </w:style>
  <w:style w:type="paragraph" w:styleId="ListParagraph">
    <w:name w:val="List Paragraph"/>
    <w:basedOn w:val="Normal"/>
    <w:uiPriority w:val="34"/>
    <w:qFormat/>
    <w:rsid w:val="0002084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2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351"/>
  </w:style>
  <w:style w:type="paragraph" w:styleId="Footer">
    <w:name w:val="footer"/>
    <w:basedOn w:val="Normal"/>
    <w:link w:val="FooterChar"/>
    <w:uiPriority w:val="99"/>
    <w:unhideWhenUsed/>
    <w:rsid w:val="00162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351"/>
  </w:style>
  <w:style w:type="paragraph" w:styleId="NoSpacing">
    <w:name w:val="No Spacing"/>
    <w:link w:val="NoSpacingChar"/>
    <w:uiPriority w:val="1"/>
    <w:qFormat/>
    <w:rsid w:val="00B42999"/>
    <w:pPr>
      <w:spacing w:after="0" w:line="240" w:lineRule="auto"/>
    </w:pPr>
    <w:rPr>
      <w:rFonts w:eastAsiaTheme="minorEastAsia"/>
    </w:rPr>
  </w:style>
  <w:style w:type="character" w:customStyle="1" w:styleId="NoSpacingChar">
    <w:name w:val="No Spacing Char"/>
    <w:basedOn w:val="DefaultParagraphFont"/>
    <w:link w:val="NoSpacing"/>
    <w:uiPriority w:val="1"/>
    <w:rsid w:val="00B42999"/>
    <w:rPr>
      <w:rFonts w:eastAsiaTheme="minorEastAsia"/>
    </w:rPr>
  </w:style>
  <w:style w:type="paragraph" w:styleId="NormalWeb">
    <w:name w:val="Normal (Web)"/>
    <w:basedOn w:val="Normal"/>
    <w:uiPriority w:val="99"/>
    <w:unhideWhenUsed/>
    <w:rsid w:val="005E3C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5326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C40"/>
    <w:rPr>
      <w:b/>
      <w:bCs/>
    </w:rPr>
  </w:style>
  <w:style w:type="paragraph" w:customStyle="1" w:styleId="izmenanaslov">
    <w:name w:val="izmena_naslov"/>
    <w:basedOn w:val="Normal"/>
    <w:rsid w:val="00FD1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podnaslov">
    <w:name w:val="izmena_podnaslov"/>
    <w:basedOn w:val="Normal"/>
    <w:rsid w:val="00FD16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3AD2"/>
    <w:rPr>
      <w:sz w:val="16"/>
      <w:szCs w:val="16"/>
    </w:rPr>
  </w:style>
  <w:style w:type="paragraph" w:styleId="CommentText">
    <w:name w:val="annotation text"/>
    <w:basedOn w:val="Normal"/>
    <w:link w:val="CommentTextChar"/>
    <w:uiPriority w:val="99"/>
    <w:semiHidden/>
    <w:unhideWhenUsed/>
    <w:rsid w:val="00583AD2"/>
    <w:pPr>
      <w:spacing w:line="240" w:lineRule="auto"/>
    </w:pPr>
    <w:rPr>
      <w:sz w:val="20"/>
      <w:szCs w:val="20"/>
    </w:rPr>
  </w:style>
  <w:style w:type="character" w:customStyle="1" w:styleId="CommentTextChar">
    <w:name w:val="Comment Text Char"/>
    <w:basedOn w:val="DefaultParagraphFont"/>
    <w:link w:val="CommentText"/>
    <w:uiPriority w:val="99"/>
    <w:semiHidden/>
    <w:rsid w:val="00583AD2"/>
    <w:rPr>
      <w:sz w:val="20"/>
      <w:szCs w:val="20"/>
    </w:rPr>
  </w:style>
  <w:style w:type="paragraph" w:styleId="CommentSubject">
    <w:name w:val="annotation subject"/>
    <w:basedOn w:val="CommentText"/>
    <w:next w:val="CommentText"/>
    <w:link w:val="CommentSubjectChar"/>
    <w:uiPriority w:val="99"/>
    <w:semiHidden/>
    <w:unhideWhenUsed/>
    <w:rsid w:val="00583AD2"/>
    <w:rPr>
      <w:b/>
      <w:bCs/>
    </w:rPr>
  </w:style>
  <w:style w:type="character" w:customStyle="1" w:styleId="CommentSubjectChar">
    <w:name w:val="Comment Subject Char"/>
    <w:basedOn w:val="CommentTextChar"/>
    <w:link w:val="CommentSubject"/>
    <w:uiPriority w:val="99"/>
    <w:semiHidden/>
    <w:rsid w:val="00583A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0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5D3"/>
    <w:rPr>
      <w:sz w:val="20"/>
      <w:szCs w:val="20"/>
    </w:rPr>
  </w:style>
  <w:style w:type="character" w:styleId="FootnoteReference">
    <w:name w:val="footnote reference"/>
    <w:basedOn w:val="DefaultParagraphFont"/>
    <w:uiPriority w:val="99"/>
    <w:semiHidden/>
    <w:unhideWhenUsed/>
    <w:rsid w:val="004805D3"/>
    <w:rPr>
      <w:vertAlign w:val="superscript"/>
    </w:rPr>
  </w:style>
  <w:style w:type="character" w:styleId="Hyperlink">
    <w:name w:val="Hyperlink"/>
    <w:basedOn w:val="DefaultParagraphFont"/>
    <w:uiPriority w:val="99"/>
    <w:unhideWhenUsed/>
    <w:rsid w:val="00E6192C"/>
    <w:rPr>
      <w:color w:val="0000FF" w:themeColor="hyperlink"/>
      <w:u w:val="single"/>
    </w:rPr>
  </w:style>
  <w:style w:type="character" w:styleId="Emphasis">
    <w:name w:val="Emphasis"/>
    <w:basedOn w:val="DefaultParagraphFont"/>
    <w:uiPriority w:val="20"/>
    <w:qFormat/>
    <w:rsid w:val="009F6FA6"/>
    <w:rPr>
      <w:i/>
      <w:iCs/>
    </w:rPr>
  </w:style>
  <w:style w:type="paragraph" w:customStyle="1" w:styleId="clan">
    <w:name w:val="clan"/>
    <w:basedOn w:val="Normal"/>
    <w:rsid w:val="003C2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C2C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63"/>
    <w:rPr>
      <w:rFonts w:ascii="Segoe UI" w:hAnsi="Segoe UI" w:cs="Segoe UI"/>
      <w:sz w:val="18"/>
      <w:szCs w:val="18"/>
    </w:rPr>
  </w:style>
  <w:style w:type="paragraph" w:styleId="ListParagraph">
    <w:name w:val="List Paragraph"/>
    <w:basedOn w:val="Normal"/>
    <w:uiPriority w:val="34"/>
    <w:qFormat/>
    <w:rsid w:val="0002084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2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351"/>
  </w:style>
  <w:style w:type="paragraph" w:styleId="Footer">
    <w:name w:val="footer"/>
    <w:basedOn w:val="Normal"/>
    <w:link w:val="FooterChar"/>
    <w:uiPriority w:val="99"/>
    <w:unhideWhenUsed/>
    <w:rsid w:val="00162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351"/>
  </w:style>
  <w:style w:type="paragraph" w:styleId="NoSpacing">
    <w:name w:val="No Spacing"/>
    <w:link w:val="NoSpacingChar"/>
    <w:uiPriority w:val="1"/>
    <w:qFormat/>
    <w:rsid w:val="00B42999"/>
    <w:pPr>
      <w:spacing w:after="0" w:line="240" w:lineRule="auto"/>
    </w:pPr>
    <w:rPr>
      <w:rFonts w:eastAsiaTheme="minorEastAsia"/>
    </w:rPr>
  </w:style>
  <w:style w:type="character" w:customStyle="1" w:styleId="NoSpacingChar">
    <w:name w:val="No Spacing Char"/>
    <w:basedOn w:val="DefaultParagraphFont"/>
    <w:link w:val="NoSpacing"/>
    <w:uiPriority w:val="1"/>
    <w:rsid w:val="00B42999"/>
    <w:rPr>
      <w:rFonts w:eastAsiaTheme="minorEastAsia"/>
    </w:rPr>
  </w:style>
  <w:style w:type="paragraph" w:styleId="NormalWeb">
    <w:name w:val="Normal (Web)"/>
    <w:basedOn w:val="Normal"/>
    <w:uiPriority w:val="99"/>
    <w:unhideWhenUsed/>
    <w:rsid w:val="005E3C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5326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C40"/>
    <w:rPr>
      <w:b/>
      <w:bCs/>
    </w:rPr>
  </w:style>
  <w:style w:type="paragraph" w:customStyle="1" w:styleId="izmenanaslov">
    <w:name w:val="izmena_naslov"/>
    <w:basedOn w:val="Normal"/>
    <w:rsid w:val="00FD1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podnaslov">
    <w:name w:val="izmena_podnaslov"/>
    <w:basedOn w:val="Normal"/>
    <w:rsid w:val="00FD16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3AD2"/>
    <w:rPr>
      <w:sz w:val="16"/>
      <w:szCs w:val="16"/>
    </w:rPr>
  </w:style>
  <w:style w:type="paragraph" w:styleId="CommentText">
    <w:name w:val="annotation text"/>
    <w:basedOn w:val="Normal"/>
    <w:link w:val="CommentTextChar"/>
    <w:uiPriority w:val="99"/>
    <w:semiHidden/>
    <w:unhideWhenUsed/>
    <w:rsid w:val="00583AD2"/>
    <w:pPr>
      <w:spacing w:line="240" w:lineRule="auto"/>
    </w:pPr>
    <w:rPr>
      <w:sz w:val="20"/>
      <w:szCs w:val="20"/>
    </w:rPr>
  </w:style>
  <w:style w:type="character" w:customStyle="1" w:styleId="CommentTextChar">
    <w:name w:val="Comment Text Char"/>
    <w:basedOn w:val="DefaultParagraphFont"/>
    <w:link w:val="CommentText"/>
    <w:uiPriority w:val="99"/>
    <w:semiHidden/>
    <w:rsid w:val="00583AD2"/>
    <w:rPr>
      <w:sz w:val="20"/>
      <w:szCs w:val="20"/>
    </w:rPr>
  </w:style>
  <w:style w:type="paragraph" w:styleId="CommentSubject">
    <w:name w:val="annotation subject"/>
    <w:basedOn w:val="CommentText"/>
    <w:next w:val="CommentText"/>
    <w:link w:val="CommentSubjectChar"/>
    <w:uiPriority w:val="99"/>
    <w:semiHidden/>
    <w:unhideWhenUsed/>
    <w:rsid w:val="00583AD2"/>
    <w:rPr>
      <w:b/>
      <w:bCs/>
    </w:rPr>
  </w:style>
  <w:style w:type="character" w:customStyle="1" w:styleId="CommentSubjectChar">
    <w:name w:val="Comment Subject Char"/>
    <w:basedOn w:val="CommentTextChar"/>
    <w:link w:val="CommentSubject"/>
    <w:uiPriority w:val="99"/>
    <w:semiHidden/>
    <w:rsid w:val="00583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634">
      <w:bodyDiv w:val="1"/>
      <w:marLeft w:val="0"/>
      <w:marRight w:val="0"/>
      <w:marTop w:val="0"/>
      <w:marBottom w:val="0"/>
      <w:divBdr>
        <w:top w:val="none" w:sz="0" w:space="0" w:color="auto"/>
        <w:left w:val="none" w:sz="0" w:space="0" w:color="auto"/>
        <w:bottom w:val="none" w:sz="0" w:space="0" w:color="auto"/>
        <w:right w:val="none" w:sz="0" w:space="0" w:color="auto"/>
      </w:divBdr>
    </w:div>
    <w:div w:id="171841076">
      <w:bodyDiv w:val="1"/>
      <w:marLeft w:val="0"/>
      <w:marRight w:val="0"/>
      <w:marTop w:val="0"/>
      <w:marBottom w:val="0"/>
      <w:divBdr>
        <w:top w:val="none" w:sz="0" w:space="0" w:color="auto"/>
        <w:left w:val="none" w:sz="0" w:space="0" w:color="auto"/>
        <w:bottom w:val="none" w:sz="0" w:space="0" w:color="auto"/>
        <w:right w:val="none" w:sz="0" w:space="0" w:color="auto"/>
      </w:divBdr>
    </w:div>
    <w:div w:id="172494153">
      <w:bodyDiv w:val="1"/>
      <w:marLeft w:val="0"/>
      <w:marRight w:val="0"/>
      <w:marTop w:val="0"/>
      <w:marBottom w:val="0"/>
      <w:divBdr>
        <w:top w:val="none" w:sz="0" w:space="0" w:color="auto"/>
        <w:left w:val="none" w:sz="0" w:space="0" w:color="auto"/>
        <w:bottom w:val="none" w:sz="0" w:space="0" w:color="auto"/>
        <w:right w:val="none" w:sz="0" w:space="0" w:color="auto"/>
      </w:divBdr>
    </w:div>
    <w:div w:id="253393199">
      <w:bodyDiv w:val="1"/>
      <w:marLeft w:val="0"/>
      <w:marRight w:val="0"/>
      <w:marTop w:val="0"/>
      <w:marBottom w:val="0"/>
      <w:divBdr>
        <w:top w:val="none" w:sz="0" w:space="0" w:color="auto"/>
        <w:left w:val="none" w:sz="0" w:space="0" w:color="auto"/>
        <w:bottom w:val="none" w:sz="0" w:space="0" w:color="auto"/>
        <w:right w:val="none" w:sz="0" w:space="0" w:color="auto"/>
      </w:divBdr>
    </w:div>
    <w:div w:id="283929525">
      <w:bodyDiv w:val="1"/>
      <w:marLeft w:val="0"/>
      <w:marRight w:val="0"/>
      <w:marTop w:val="0"/>
      <w:marBottom w:val="0"/>
      <w:divBdr>
        <w:top w:val="none" w:sz="0" w:space="0" w:color="auto"/>
        <w:left w:val="none" w:sz="0" w:space="0" w:color="auto"/>
        <w:bottom w:val="none" w:sz="0" w:space="0" w:color="auto"/>
        <w:right w:val="none" w:sz="0" w:space="0" w:color="auto"/>
      </w:divBdr>
    </w:div>
    <w:div w:id="445000346">
      <w:bodyDiv w:val="1"/>
      <w:marLeft w:val="0"/>
      <w:marRight w:val="0"/>
      <w:marTop w:val="0"/>
      <w:marBottom w:val="0"/>
      <w:divBdr>
        <w:top w:val="none" w:sz="0" w:space="0" w:color="auto"/>
        <w:left w:val="none" w:sz="0" w:space="0" w:color="auto"/>
        <w:bottom w:val="none" w:sz="0" w:space="0" w:color="auto"/>
        <w:right w:val="none" w:sz="0" w:space="0" w:color="auto"/>
      </w:divBdr>
    </w:div>
    <w:div w:id="515268729">
      <w:bodyDiv w:val="1"/>
      <w:marLeft w:val="0"/>
      <w:marRight w:val="0"/>
      <w:marTop w:val="0"/>
      <w:marBottom w:val="0"/>
      <w:divBdr>
        <w:top w:val="none" w:sz="0" w:space="0" w:color="auto"/>
        <w:left w:val="none" w:sz="0" w:space="0" w:color="auto"/>
        <w:bottom w:val="none" w:sz="0" w:space="0" w:color="auto"/>
        <w:right w:val="none" w:sz="0" w:space="0" w:color="auto"/>
      </w:divBdr>
    </w:div>
    <w:div w:id="522129791">
      <w:bodyDiv w:val="1"/>
      <w:marLeft w:val="0"/>
      <w:marRight w:val="0"/>
      <w:marTop w:val="0"/>
      <w:marBottom w:val="0"/>
      <w:divBdr>
        <w:top w:val="none" w:sz="0" w:space="0" w:color="auto"/>
        <w:left w:val="none" w:sz="0" w:space="0" w:color="auto"/>
        <w:bottom w:val="none" w:sz="0" w:space="0" w:color="auto"/>
        <w:right w:val="none" w:sz="0" w:space="0" w:color="auto"/>
      </w:divBdr>
    </w:div>
    <w:div w:id="599677159">
      <w:bodyDiv w:val="1"/>
      <w:marLeft w:val="0"/>
      <w:marRight w:val="0"/>
      <w:marTop w:val="0"/>
      <w:marBottom w:val="0"/>
      <w:divBdr>
        <w:top w:val="none" w:sz="0" w:space="0" w:color="auto"/>
        <w:left w:val="none" w:sz="0" w:space="0" w:color="auto"/>
        <w:bottom w:val="none" w:sz="0" w:space="0" w:color="auto"/>
        <w:right w:val="none" w:sz="0" w:space="0" w:color="auto"/>
      </w:divBdr>
    </w:div>
    <w:div w:id="714433077">
      <w:bodyDiv w:val="1"/>
      <w:marLeft w:val="0"/>
      <w:marRight w:val="0"/>
      <w:marTop w:val="0"/>
      <w:marBottom w:val="0"/>
      <w:divBdr>
        <w:top w:val="none" w:sz="0" w:space="0" w:color="auto"/>
        <w:left w:val="none" w:sz="0" w:space="0" w:color="auto"/>
        <w:bottom w:val="none" w:sz="0" w:space="0" w:color="auto"/>
        <w:right w:val="none" w:sz="0" w:space="0" w:color="auto"/>
      </w:divBdr>
    </w:div>
    <w:div w:id="725835105">
      <w:bodyDiv w:val="1"/>
      <w:marLeft w:val="0"/>
      <w:marRight w:val="0"/>
      <w:marTop w:val="0"/>
      <w:marBottom w:val="0"/>
      <w:divBdr>
        <w:top w:val="none" w:sz="0" w:space="0" w:color="auto"/>
        <w:left w:val="none" w:sz="0" w:space="0" w:color="auto"/>
        <w:bottom w:val="none" w:sz="0" w:space="0" w:color="auto"/>
        <w:right w:val="none" w:sz="0" w:space="0" w:color="auto"/>
      </w:divBdr>
    </w:div>
    <w:div w:id="910967822">
      <w:bodyDiv w:val="1"/>
      <w:marLeft w:val="0"/>
      <w:marRight w:val="0"/>
      <w:marTop w:val="0"/>
      <w:marBottom w:val="0"/>
      <w:divBdr>
        <w:top w:val="none" w:sz="0" w:space="0" w:color="auto"/>
        <w:left w:val="none" w:sz="0" w:space="0" w:color="auto"/>
        <w:bottom w:val="none" w:sz="0" w:space="0" w:color="auto"/>
        <w:right w:val="none" w:sz="0" w:space="0" w:color="auto"/>
      </w:divBdr>
      <w:divsChild>
        <w:div w:id="707921739">
          <w:marLeft w:val="0"/>
          <w:marRight w:val="0"/>
          <w:marTop w:val="0"/>
          <w:marBottom w:val="0"/>
          <w:divBdr>
            <w:top w:val="none" w:sz="0" w:space="0" w:color="auto"/>
            <w:left w:val="none" w:sz="0" w:space="0" w:color="auto"/>
            <w:bottom w:val="none" w:sz="0" w:space="0" w:color="auto"/>
            <w:right w:val="none" w:sz="0" w:space="0" w:color="auto"/>
          </w:divBdr>
          <w:divsChild>
            <w:div w:id="1364986485">
              <w:marLeft w:val="0"/>
              <w:marRight w:val="0"/>
              <w:marTop w:val="0"/>
              <w:marBottom w:val="0"/>
              <w:divBdr>
                <w:top w:val="none" w:sz="0" w:space="0" w:color="auto"/>
                <w:left w:val="none" w:sz="0" w:space="0" w:color="auto"/>
                <w:bottom w:val="none" w:sz="0" w:space="0" w:color="auto"/>
                <w:right w:val="none" w:sz="0" w:space="0" w:color="auto"/>
              </w:divBdr>
              <w:divsChild>
                <w:div w:id="813446563">
                  <w:marLeft w:val="0"/>
                  <w:marRight w:val="0"/>
                  <w:marTop w:val="0"/>
                  <w:marBottom w:val="0"/>
                  <w:divBdr>
                    <w:top w:val="none" w:sz="0" w:space="0" w:color="auto"/>
                    <w:left w:val="none" w:sz="0" w:space="0" w:color="auto"/>
                    <w:bottom w:val="none" w:sz="0" w:space="0" w:color="auto"/>
                    <w:right w:val="none" w:sz="0" w:space="0" w:color="auto"/>
                  </w:divBdr>
                  <w:divsChild>
                    <w:div w:id="1121072707">
                      <w:marLeft w:val="0"/>
                      <w:marRight w:val="0"/>
                      <w:marTop w:val="0"/>
                      <w:marBottom w:val="0"/>
                      <w:divBdr>
                        <w:top w:val="none" w:sz="0" w:space="0" w:color="auto"/>
                        <w:left w:val="none" w:sz="0" w:space="0" w:color="auto"/>
                        <w:bottom w:val="none" w:sz="0" w:space="0" w:color="auto"/>
                        <w:right w:val="none" w:sz="0" w:space="0" w:color="auto"/>
                      </w:divBdr>
                      <w:divsChild>
                        <w:div w:id="2050034353">
                          <w:marLeft w:val="0"/>
                          <w:marRight w:val="0"/>
                          <w:marTop w:val="0"/>
                          <w:marBottom w:val="0"/>
                          <w:divBdr>
                            <w:top w:val="none" w:sz="0" w:space="0" w:color="auto"/>
                            <w:left w:val="none" w:sz="0" w:space="0" w:color="auto"/>
                            <w:bottom w:val="none" w:sz="0" w:space="0" w:color="auto"/>
                            <w:right w:val="none" w:sz="0" w:space="0" w:color="auto"/>
                          </w:divBdr>
                          <w:divsChild>
                            <w:div w:id="9201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88508">
          <w:marLeft w:val="0"/>
          <w:marRight w:val="0"/>
          <w:marTop w:val="0"/>
          <w:marBottom w:val="0"/>
          <w:divBdr>
            <w:top w:val="none" w:sz="0" w:space="0" w:color="auto"/>
            <w:left w:val="none" w:sz="0" w:space="0" w:color="auto"/>
            <w:bottom w:val="none" w:sz="0" w:space="0" w:color="auto"/>
            <w:right w:val="none" w:sz="0" w:space="0" w:color="auto"/>
          </w:divBdr>
          <w:divsChild>
            <w:div w:id="326371405">
              <w:marLeft w:val="0"/>
              <w:marRight w:val="0"/>
              <w:marTop w:val="0"/>
              <w:marBottom w:val="0"/>
              <w:divBdr>
                <w:top w:val="none" w:sz="0" w:space="0" w:color="auto"/>
                <w:left w:val="none" w:sz="0" w:space="0" w:color="auto"/>
                <w:bottom w:val="none" w:sz="0" w:space="0" w:color="auto"/>
                <w:right w:val="none" w:sz="0" w:space="0" w:color="auto"/>
              </w:divBdr>
              <w:divsChild>
                <w:div w:id="1089498781">
                  <w:marLeft w:val="0"/>
                  <w:marRight w:val="0"/>
                  <w:marTop w:val="750"/>
                  <w:marBottom w:val="750"/>
                  <w:divBdr>
                    <w:top w:val="none" w:sz="0" w:space="0" w:color="auto"/>
                    <w:left w:val="none" w:sz="0" w:space="0" w:color="auto"/>
                    <w:bottom w:val="none" w:sz="0" w:space="0" w:color="auto"/>
                    <w:right w:val="none" w:sz="0" w:space="0" w:color="auto"/>
                  </w:divBdr>
                  <w:divsChild>
                    <w:div w:id="1505625919">
                      <w:marLeft w:val="0"/>
                      <w:marRight w:val="0"/>
                      <w:marTop w:val="0"/>
                      <w:marBottom w:val="0"/>
                      <w:divBdr>
                        <w:top w:val="none" w:sz="0" w:space="0" w:color="auto"/>
                        <w:left w:val="none" w:sz="0" w:space="0" w:color="auto"/>
                        <w:bottom w:val="none" w:sz="0" w:space="0" w:color="auto"/>
                        <w:right w:val="none" w:sz="0" w:space="0" w:color="auto"/>
                      </w:divBdr>
                    </w:div>
                    <w:div w:id="410543343">
                      <w:marLeft w:val="0"/>
                      <w:marRight w:val="0"/>
                      <w:marTop w:val="0"/>
                      <w:marBottom w:val="0"/>
                      <w:divBdr>
                        <w:top w:val="none" w:sz="0" w:space="0" w:color="auto"/>
                        <w:left w:val="none" w:sz="0" w:space="0" w:color="auto"/>
                        <w:bottom w:val="none" w:sz="0" w:space="0" w:color="auto"/>
                        <w:right w:val="none" w:sz="0" w:space="0" w:color="auto"/>
                      </w:divBdr>
                    </w:div>
                    <w:div w:id="1567063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59801442">
      <w:bodyDiv w:val="1"/>
      <w:marLeft w:val="0"/>
      <w:marRight w:val="0"/>
      <w:marTop w:val="0"/>
      <w:marBottom w:val="0"/>
      <w:divBdr>
        <w:top w:val="none" w:sz="0" w:space="0" w:color="auto"/>
        <w:left w:val="none" w:sz="0" w:space="0" w:color="auto"/>
        <w:bottom w:val="none" w:sz="0" w:space="0" w:color="auto"/>
        <w:right w:val="none" w:sz="0" w:space="0" w:color="auto"/>
      </w:divBdr>
    </w:div>
    <w:div w:id="993413621">
      <w:bodyDiv w:val="1"/>
      <w:marLeft w:val="0"/>
      <w:marRight w:val="0"/>
      <w:marTop w:val="0"/>
      <w:marBottom w:val="0"/>
      <w:divBdr>
        <w:top w:val="none" w:sz="0" w:space="0" w:color="auto"/>
        <w:left w:val="none" w:sz="0" w:space="0" w:color="auto"/>
        <w:bottom w:val="none" w:sz="0" w:space="0" w:color="auto"/>
        <w:right w:val="none" w:sz="0" w:space="0" w:color="auto"/>
      </w:divBdr>
    </w:div>
    <w:div w:id="1281571132">
      <w:bodyDiv w:val="1"/>
      <w:marLeft w:val="0"/>
      <w:marRight w:val="0"/>
      <w:marTop w:val="0"/>
      <w:marBottom w:val="0"/>
      <w:divBdr>
        <w:top w:val="none" w:sz="0" w:space="0" w:color="auto"/>
        <w:left w:val="none" w:sz="0" w:space="0" w:color="auto"/>
        <w:bottom w:val="none" w:sz="0" w:space="0" w:color="auto"/>
        <w:right w:val="none" w:sz="0" w:space="0" w:color="auto"/>
      </w:divBdr>
    </w:div>
    <w:div w:id="1383141708">
      <w:bodyDiv w:val="1"/>
      <w:marLeft w:val="0"/>
      <w:marRight w:val="0"/>
      <w:marTop w:val="0"/>
      <w:marBottom w:val="0"/>
      <w:divBdr>
        <w:top w:val="none" w:sz="0" w:space="0" w:color="auto"/>
        <w:left w:val="none" w:sz="0" w:space="0" w:color="auto"/>
        <w:bottom w:val="none" w:sz="0" w:space="0" w:color="auto"/>
        <w:right w:val="none" w:sz="0" w:space="0" w:color="auto"/>
      </w:divBdr>
    </w:div>
    <w:div w:id="1700206151">
      <w:bodyDiv w:val="1"/>
      <w:marLeft w:val="0"/>
      <w:marRight w:val="0"/>
      <w:marTop w:val="0"/>
      <w:marBottom w:val="0"/>
      <w:divBdr>
        <w:top w:val="none" w:sz="0" w:space="0" w:color="auto"/>
        <w:left w:val="none" w:sz="0" w:space="0" w:color="auto"/>
        <w:bottom w:val="none" w:sz="0" w:space="0" w:color="auto"/>
        <w:right w:val="none" w:sz="0" w:space="0" w:color="auto"/>
      </w:divBdr>
    </w:div>
    <w:div w:id="1850296286">
      <w:bodyDiv w:val="1"/>
      <w:marLeft w:val="0"/>
      <w:marRight w:val="0"/>
      <w:marTop w:val="0"/>
      <w:marBottom w:val="0"/>
      <w:divBdr>
        <w:top w:val="none" w:sz="0" w:space="0" w:color="auto"/>
        <w:left w:val="none" w:sz="0" w:space="0" w:color="auto"/>
        <w:bottom w:val="none" w:sz="0" w:space="0" w:color="auto"/>
        <w:right w:val="none" w:sz="0" w:space="0" w:color="auto"/>
      </w:divBdr>
    </w:div>
    <w:div w:id="20304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fo-centar.rgz.gov.rs/podnosenje-zahteva/profesionalni-korisnici"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rgz.gov.rs/vesti/uspe%C5%A1na-primena-reformi-u-katastru-odli%C4%8Dni-rezultati-uprkos-kritikama" TargetMode="External"/><Relationship Id="rId7" Type="http://schemas.openxmlformats.org/officeDocument/2006/relationships/hyperlink" Target="https://www.rgz.gov.rs/vesti/%D1%82%D0%B2%D1%80%D0%B4%D1%9A%D0%B5-%D0%BE-%D0%BD%D0%B5%D0%B7%D0%B0%D0%BA%D0%BE%D0%BD%D0%B8%D1%82%D0%BE%D1%81%D1%82%D0%B8-%D1%81%D1%83-%D0%BC%D0%B0%D0%BD%D0%B8%D0%BF%D1%83%D0%BB%D0%B0%D1%86%D0%B8%D1%98%D0%B0-%D1%98%D0%B0%D0%B2%D0%BD%D0%BE%D1%81%D1%82%D0%25B" TargetMode="External"/><Relationship Id="rId2" Type="http://schemas.openxmlformats.org/officeDocument/2006/relationships/hyperlink" Target="https://www.rgz.gov.rs/vesti/srbija-unapre%C4%91uje-proces-upisa-u-katastar-%E2%80%93-%C5%A1ta-gra%C4%91ani-treba-da-znaju" TargetMode="External"/><Relationship Id="rId1" Type="http://schemas.openxmlformats.org/officeDocument/2006/relationships/hyperlink" Target="https://www.rgz.gov.rs/vesti/%D0%B4%D0%BE%D0%B4%D0%B0%D1%82%D0%BD%D0%B8-%D0%B1%D0%B5%D0%BD%D0%B5%D1%84%D0%B8%D1%82%D0%B8-%D0%B7%D0%B0-%D0%B3%D1%80%D0%B0%D1%92%D0%B0%D0%BD%D0%B5-%D1%81%D1%80%D0%B1%D0%B8%D1%98%D0%B5-%D1%83%D0%BF%D0%B8%D1%81-%D1%83-%D0%BA%D0%B0%D1%82%D0%B0%D1%81%D1%82%D0%B0%D1%80-%D0%B8%D1%81%D0%BA%D1%99%D1%83%D1%87%D0%B8%D0%B2%D0%BE-%D0%B4%D0%B8%D0%B3%D0%B8%D1%82%D0%B0%D0%BB%D0%BD%D0%B8%D0%BC-%D0%BF%D1%83%D1%82%D0%B5%D0%BC-%D1%83%D0%B7-%D1%81%D1%82%D1%80%D1%83%D1%87%D0%BD%D1%83-%D0%BF%D0%BE%D0%B4%D1%80%D1%88%D0%BA%D1%83-%D0%B0%D0%B4%D0%B2%D0%BE%D0%BA%D0%B0%D1%82%D0%B0-%D0%B8-%D0%B3%D0%B5%D0%BE%D0%B4%D0%B5%D1%82%D1%81%D0%BA%D0%B8%D1%85-%D0%BE%D1%80%D0%B3%D0%B0%D0%BD%D0%B8%D0%B7%D0%B0%D1%86%D0%B8%D1%98%D0%B0-24-7" TargetMode="External"/><Relationship Id="rId6" Type="http://schemas.openxmlformats.org/officeDocument/2006/relationships/hyperlink" Target="https://www.rgz.gov.rs/vesti/%D1%81%D1%82%D0%B0%D1%82%D0%B8%D1%81%D1%82%D0%B8%D0%BA%D0%B0-%D1%80%D0%B0%D0%B4%D0%B0-%D0%BF%D1%80%D0%BE%D1%84%D0%B5%D1%81%D0%B8%D0%BE%D0%BD%D0%B0%D0%BB%D0%BD%D0%B8%D1%85-%D0%BA%D0%BE%D1%80%D0%B8%D1%81%D0%BD%D0%B8%D0%BA%D0%B0-%D0%B0%D0%B4%D0%B2%D0%BE%D0%BA%D0%B0%D1%82%D0%B0" TargetMode="External"/><Relationship Id="rId5" Type="http://schemas.openxmlformats.org/officeDocument/2006/relationships/hyperlink" Target="https://www.rgz.gov.rs/vesti/%D1%80%D0%B3%D0%B7-%D0%BF%D0%BE%D0%B4%D1%80%D0%B6%D0%B0%D0%B2%D0%B0-%D0%B8-%D0%BF%D1%80%D0%B8%D0%B4%D1%80%D1%83%D0%B6%D1%83%D1%98%D0%B5-%D1%81%D0%B5-%D0%BF%D0%BE%D0%B7%D0%B8%D0%B2%D1%83-%D0%BD%D0%B0-%D1%85%D0%B8%D1%82%D0%BD%D0%B5-%D0%B8%D0%B7%D0%BC%D0%B5%D0%BD%D0%B5-%D0%B7%D0%B0%D0%BA%D0%BE%D0%BD%D0%B0-%D0%BE-%D0%BF%D0%BE%D1%81%D1%82%D1%83%D0%BF%D0%BA%D1%83-%D1%83%D0%BF%D0%B8%D1%81%D0%B0-%D1%83-%D0%BA%D0%B0%D1%82%D0%B0%D1%81%D1%82%D0%B0%D1%80-%D0%BD%D0%B5%D0%BF%D0%BE%D0%BA%D1%80%D0%B5%D1%82%D0%BD%D0%BE%D1%81%D1%82%D0%B8-%D0%B8-%D0%BA%D0%B0%D1%82%D0%B0%D1%81%D1%82%D0%B0%D1%80-%D0%B8%D0%BD%D1%84%D1%80%D0%B0%D1%81%D1%82%D1%80%D1%83%D0%BA%D1%82%D1%83%D1%80%D0%B5-%D1%80%D0%B0%D0%B4%D0%B8-%D0%B7%D0%B0%D1%88%D1%82%D0%B8%D1%82%D0%B5-%D0%BF%D1%80%D0%B0%D0%B2%D0%B0-%D0%B3%D1%80%D0%B0%D1%92%D0%B0%D0%BD%D0%B0" TargetMode="External"/><Relationship Id="rId4" Type="http://schemas.openxmlformats.org/officeDocument/2006/relationships/hyperlink" Target="http://www.parlament.gov.rs/upload/archive/files/cir/pdf/predlozi_zakona/13_saziv/011-1982_23.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4A0B-0D7F-4FF7-BC45-DE8B4597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9962</Words>
  <Characters>56787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Zlajo</cp:lastModifiedBy>
  <cp:revision>2</cp:revision>
  <cp:lastPrinted>2025-03-06T11:22:00Z</cp:lastPrinted>
  <dcterms:created xsi:type="dcterms:W3CDTF">2025-03-12T20:33:00Z</dcterms:created>
  <dcterms:modified xsi:type="dcterms:W3CDTF">2025-03-12T20:33:00Z</dcterms:modified>
</cp:coreProperties>
</file>